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4BAFA" w14:textId="77777777" w:rsidR="001051B2" w:rsidRPr="001051B2" w:rsidRDefault="001051B2" w:rsidP="001051B2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1051B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На 23 февруари т.г. се проведе първото заседание на  Надзорния съвет на НЗОК за неговото конституиране. Членове на Съвета са: Диана </w:t>
      </w:r>
      <w:proofErr w:type="spellStart"/>
      <w:r w:rsidRPr="001051B2">
        <w:rPr>
          <w:rFonts w:ascii="Verdana" w:hAnsi="Verdana"/>
          <w:color w:val="333333"/>
          <w:sz w:val="20"/>
          <w:szCs w:val="20"/>
          <w:shd w:val="clear" w:color="auto" w:fill="FFFFFF"/>
        </w:rPr>
        <w:t>Хаджиангелова</w:t>
      </w:r>
      <w:proofErr w:type="spellEnd"/>
      <w:r w:rsidRPr="001051B2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– Конфедерация „Защита на здравето”, Григор Димитров – Българска стопанска камара (БСК), Огнян Донев – Конфедерация на работодателите и индустриалците в България (КРИБ), Владислав Горанов – заместник-министър на финансите, д-р Валерий Митрев – заместник - министър на здравеопазването, доц. Тодорка Костадинова – заместник - министър на здравеопазването, д-р Нели Нешева – главен секретар на Министерството на здравеопазването, Красимир Стефанов – изпълнителен директор на Националната агенция по приходите (НАП). За окончателното попълване на състава на Надзорния съвет на касата се очаква двата синдиката – КТ ПОДКРЕПА и КНСБ, да излъчат свой представител.</w:t>
      </w:r>
    </w:p>
    <w:p w14:paraId="7055C702" w14:textId="77777777" w:rsidR="001051B2" w:rsidRPr="001051B2" w:rsidRDefault="001051B2" w:rsidP="001051B2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25C08ECB" w14:textId="77777777" w:rsidR="001051B2" w:rsidRPr="001051B2" w:rsidRDefault="001051B2" w:rsidP="001051B2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  <w:r w:rsidRPr="001051B2">
        <w:rPr>
          <w:rFonts w:ascii="Verdana" w:hAnsi="Verdana"/>
          <w:color w:val="333333"/>
          <w:sz w:val="20"/>
          <w:szCs w:val="20"/>
          <w:shd w:val="clear" w:color="auto" w:fill="FFFFFF"/>
        </w:rPr>
        <w:t>Предстои да се приеме нов Правилник за устройството и дейността на НЗОК, като дотогава ще действа предишният регламент.</w:t>
      </w:r>
    </w:p>
    <w:p w14:paraId="6732BDE9" w14:textId="77777777" w:rsidR="001051B2" w:rsidRPr="001051B2" w:rsidRDefault="001051B2" w:rsidP="001051B2">
      <w:pPr>
        <w:rPr>
          <w:rFonts w:ascii="Verdana" w:hAnsi="Verdana"/>
          <w:color w:val="333333"/>
          <w:sz w:val="20"/>
          <w:szCs w:val="20"/>
          <w:shd w:val="clear" w:color="auto" w:fill="FFFFFF"/>
        </w:rPr>
      </w:pPr>
    </w:p>
    <w:p w14:paraId="125A4D5B" w14:textId="20AC8E61" w:rsidR="00C8339F" w:rsidRPr="001051B2" w:rsidRDefault="001051B2" w:rsidP="001051B2">
      <w:r w:rsidRPr="001051B2">
        <w:rPr>
          <w:rFonts w:ascii="Verdana" w:hAnsi="Verdana"/>
          <w:color w:val="333333"/>
          <w:sz w:val="20"/>
          <w:szCs w:val="20"/>
          <w:shd w:val="clear" w:color="auto" w:fill="FFFFFF"/>
        </w:rPr>
        <w:t>Надзорният съвет сключи договор за управление с избрания от Народното събрание директор на НЗОК – г-жа Жени Начева, и прие Правилата за провеждане на конкурси за директори на районните здравноосигурителни каси.</w:t>
      </w:r>
    </w:p>
    <w:sectPr w:rsidR="00C8339F" w:rsidRPr="0010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72C3A"/>
    <w:multiLevelType w:val="multilevel"/>
    <w:tmpl w:val="F4BA1C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66586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859"/>
    <w:rsid w:val="000D4859"/>
    <w:rsid w:val="001051B2"/>
    <w:rsid w:val="00152E30"/>
    <w:rsid w:val="002E7257"/>
    <w:rsid w:val="00434075"/>
    <w:rsid w:val="00C8339F"/>
    <w:rsid w:val="00F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6715C0"/>
  <w15:chartTrackingRefBased/>
  <w15:docId w15:val="{525C9387-4BFF-45E6-8436-A85DC512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24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99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8949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9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5E6E6"/>
                                    <w:left w:val="single" w:sz="6" w:space="15" w:color="E5E6E6"/>
                                    <w:bottom w:val="single" w:sz="6" w:space="15" w:color="E5E6E6"/>
                                    <w:right w:val="single" w:sz="6" w:space="15" w:color="E5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8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3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003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7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899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6750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E5E6E6"/>
                                    <w:left w:val="single" w:sz="6" w:space="15" w:color="E5E6E6"/>
                                    <w:bottom w:val="single" w:sz="6" w:space="15" w:color="E5E6E6"/>
                                    <w:right w:val="single" w:sz="6" w:space="15" w:color="E5E6E6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Стилян Горанов</dc:creator>
  <cp:keywords/>
  <dc:description/>
  <cp:lastModifiedBy>Стилян Горанов</cp:lastModifiedBy>
  <cp:revision>2</cp:revision>
  <dcterms:created xsi:type="dcterms:W3CDTF">2022-08-26T11:39:00Z</dcterms:created>
  <dcterms:modified xsi:type="dcterms:W3CDTF">2022-08-26T11:39:00Z</dcterms:modified>
</cp:coreProperties>
</file>