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80F" w:rsidRPr="00854C4A" w:rsidRDefault="0022180F" w:rsidP="0022180F">
      <w:pPr>
        <w:widowControl/>
        <w:jc w:val="center"/>
        <w:rPr>
          <w:rFonts w:ascii="Times New Roman" w:eastAsiaTheme="minorHAnsi" w:hAnsi="Times New Roman" w:cs="Times New Roman"/>
          <w:b/>
          <w:color w:val="auto"/>
          <w:lang w:eastAsia="en-US" w:bidi="ar-SA"/>
        </w:rPr>
      </w:pPr>
      <w:bookmarkStart w:id="0" w:name="bookmark0"/>
      <w:r w:rsidRPr="00854C4A">
        <w:rPr>
          <w:rFonts w:ascii="Times New Roman" w:eastAsiaTheme="minorHAnsi" w:hAnsi="Times New Roman" w:cs="Times New Roman"/>
          <w:b/>
          <w:color w:val="auto"/>
          <w:lang w:eastAsia="en-US" w:bidi="ar-SA"/>
        </w:rPr>
        <w:t>ОТЧЕТ</w:t>
      </w:r>
    </w:p>
    <w:p w:rsidR="0022180F" w:rsidRPr="00854C4A" w:rsidRDefault="0022180F" w:rsidP="0022180F">
      <w:pPr>
        <w:widowControl/>
        <w:jc w:val="center"/>
        <w:rPr>
          <w:rFonts w:ascii="Times New Roman" w:eastAsiaTheme="minorHAnsi" w:hAnsi="Times New Roman" w:cs="Times New Roman"/>
          <w:b/>
          <w:color w:val="auto"/>
          <w:lang w:eastAsia="en-US" w:bidi="ar-SA"/>
        </w:rPr>
      </w:pPr>
      <w:r w:rsidRPr="00854C4A">
        <w:rPr>
          <w:rFonts w:ascii="Times New Roman" w:eastAsiaTheme="minorHAnsi" w:hAnsi="Times New Roman" w:cs="Times New Roman"/>
          <w:b/>
          <w:color w:val="auto"/>
          <w:lang w:eastAsia="en-US" w:bidi="ar-SA"/>
        </w:rPr>
        <w:t xml:space="preserve">за </w:t>
      </w:r>
      <w:r>
        <w:rPr>
          <w:rFonts w:ascii="Times New Roman" w:eastAsiaTheme="minorHAnsi" w:hAnsi="Times New Roman" w:cs="Times New Roman"/>
          <w:b/>
          <w:color w:val="auto"/>
          <w:lang w:eastAsia="en-US" w:bidi="ar-SA"/>
        </w:rPr>
        <w:t xml:space="preserve">извършена дейност по </w:t>
      </w:r>
    </w:p>
    <w:p w:rsidR="0022180F" w:rsidRDefault="0022180F" w:rsidP="0022180F">
      <w:pPr>
        <w:widowControl/>
        <w:jc w:val="center"/>
        <w:rPr>
          <w:rFonts w:ascii="Times New Roman" w:eastAsiaTheme="minorHAnsi" w:hAnsi="Times New Roman" w:cs="Times New Roman"/>
          <w:b/>
          <w:color w:val="auto"/>
          <w:lang w:eastAsia="en-US" w:bidi="ar-SA"/>
        </w:rPr>
      </w:pPr>
      <w:r w:rsidRPr="00854C4A">
        <w:rPr>
          <w:rFonts w:ascii="Times New Roman" w:eastAsiaTheme="minorHAnsi" w:hAnsi="Times New Roman" w:cs="Times New Roman"/>
          <w:b/>
          <w:color w:val="auto"/>
          <w:lang w:eastAsia="en-US" w:bidi="ar-SA"/>
        </w:rPr>
        <w:t xml:space="preserve">Наредба №2 от 27 март 2019г. за медицинските и други услуги по чл.82, ал.1а и 3 от Закона за здравето и за реда и условията за тяхното одобряване, ползване и заплащане, за одобряване, ползване и заплащане на услугите </w:t>
      </w:r>
      <w:r>
        <w:rPr>
          <w:rFonts w:ascii="Times New Roman" w:eastAsiaTheme="minorHAnsi" w:hAnsi="Times New Roman" w:cs="Times New Roman"/>
          <w:b/>
          <w:color w:val="auto"/>
          <w:lang w:eastAsia="en-US" w:bidi="ar-SA"/>
        </w:rPr>
        <w:t xml:space="preserve">от Наредбата от лица </w:t>
      </w:r>
      <w:r w:rsidR="00611067">
        <w:rPr>
          <w:rFonts w:ascii="Times New Roman" w:eastAsiaTheme="minorHAnsi" w:hAnsi="Times New Roman" w:cs="Times New Roman"/>
          <w:b/>
          <w:color w:val="auto"/>
          <w:lang w:eastAsia="en-US" w:bidi="ar-SA"/>
        </w:rPr>
        <w:t xml:space="preserve">над </w:t>
      </w:r>
      <w:r w:rsidRPr="00854C4A">
        <w:rPr>
          <w:rFonts w:ascii="Times New Roman" w:eastAsiaTheme="minorHAnsi" w:hAnsi="Times New Roman" w:cs="Times New Roman"/>
          <w:b/>
          <w:color w:val="auto"/>
          <w:lang w:eastAsia="en-US" w:bidi="ar-SA"/>
        </w:rPr>
        <w:t xml:space="preserve">18-годишна възраст, </w:t>
      </w:r>
    </w:p>
    <w:p w:rsidR="0022180F" w:rsidRPr="0065176A" w:rsidRDefault="0022180F" w:rsidP="0022180F">
      <w:pPr>
        <w:widowControl/>
        <w:jc w:val="center"/>
        <w:rPr>
          <w:rFonts w:ascii="Times New Roman" w:eastAsiaTheme="minorHAnsi" w:hAnsi="Times New Roman" w:cs="Times New Roman"/>
          <w:b/>
          <w:color w:val="auto"/>
          <w:lang w:eastAsia="en-US" w:bidi="ar-SA"/>
        </w:rPr>
      </w:pPr>
      <w:r w:rsidRPr="00854C4A">
        <w:rPr>
          <w:rFonts w:ascii="Times New Roman" w:eastAsiaTheme="minorHAnsi" w:hAnsi="Times New Roman" w:cs="Times New Roman"/>
          <w:b/>
          <w:color w:val="auto"/>
          <w:lang w:eastAsia="en-US" w:bidi="ar-SA"/>
        </w:rPr>
        <w:t xml:space="preserve">за периода </w:t>
      </w:r>
      <w:r w:rsidRPr="009B419F">
        <w:rPr>
          <w:rFonts w:ascii="Times New Roman" w:eastAsiaTheme="minorHAnsi" w:hAnsi="Times New Roman" w:cs="Times New Roman"/>
          <w:b/>
          <w:color w:val="auto"/>
          <w:lang w:eastAsia="en-US" w:bidi="ar-SA"/>
        </w:rPr>
        <w:t>0</w:t>
      </w:r>
      <w:r w:rsidR="001A1AEF" w:rsidRPr="009B419F">
        <w:rPr>
          <w:rFonts w:ascii="Times New Roman" w:eastAsiaTheme="minorHAnsi" w:hAnsi="Times New Roman" w:cs="Times New Roman"/>
          <w:b/>
          <w:color w:val="auto"/>
          <w:lang w:eastAsia="en-US" w:bidi="ar-SA"/>
        </w:rPr>
        <w:t>1.0</w:t>
      </w:r>
      <w:r w:rsidR="001A1AEF" w:rsidRPr="009B419F">
        <w:rPr>
          <w:rFonts w:ascii="Times New Roman" w:eastAsiaTheme="minorHAnsi" w:hAnsi="Times New Roman" w:cs="Times New Roman"/>
          <w:b/>
          <w:color w:val="auto"/>
          <w:lang w:val="en-US" w:eastAsia="en-US" w:bidi="ar-SA"/>
        </w:rPr>
        <w:t>1</w:t>
      </w:r>
      <w:r w:rsidRPr="009B419F">
        <w:rPr>
          <w:rFonts w:ascii="Times New Roman" w:eastAsiaTheme="minorHAnsi" w:hAnsi="Times New Roman" w:cs="Times New Roman"/>
          <w:b/>
          <w:color w:val="auto"/>
          <w:lang w:eastAsia="en-US" w:bidi="ar-SA"/>
        </w:rPr>
        <w:t>.</w:t>
      </w:r>
      <w:r w:rsidR="001A1AEF" w:rsidRPr="009B419F">
        <w:rPr>
          <w:rFonts w:ascii="Times New Roman" w:eastAsiaTheme="minorHAnsi" w:hAnsi="Times New Roman" w:cs="Times New Roman"/>
          <w:b/>
          <w:color w:val="auto"/>
          <w:lang w:eastAsia="en-US" w:bidi="ar-SA"/>
        </w:rPr>
        <w:t>20</w:t>
      </w:r>
      <w:r w:rsidR="001A1AEF" w:rsidRPr="009B419F">
        <w:rPr>
          <w:rFonts w:ascii="Times New Roman" w:eastAsiaTheme="minorHAnsi" w:hAnsi="Times New Roman" w:cs="Times New Roman"/>
          <w:b/>
          <w:color w:val="auto"/>
          <w:lang w:val="en-US" w:eastAsia="en-US" w:bidi="ar-SA"/>
        </w:rPr>
        <w:t xml:space="preserve">20 </w:t>
      </w:r>
      <w:r w:rsidR="009B041D" w:rsidRPr="009B419F">
        <w:rPr>
          <w:rFonts w:ascii="Times New Roman" w:eastAsiaTheme="minorHAnsi" w:hAnsi="Times New Roman" w:cs="Times New Roman"/>
          <w:b/>
          <w:color w:val="auto"/>
          <w:lang w:eastAsia="en-US" w:bidi="ar-SA"/>
        </w:rPr>
        <w:t>г. – 3</w:t>
      </w:r>
      <w:r w:rsidR="0074624C" w:rsidRPr="009B419F">
        <w:rPr>
          <w:rFonts w:ascii="Times New Roman" w:eastAsiaTheme="minorHAnsi" w:hAnsi="Times New Roman" w:cs="Times New Roman"/>
          <w:b/>
          <w:color w:val="auto"/>
          <w:lang w:val="en-US" w:eastAsia="en-US" w:bidi="ar-SA"/>
        </w:rPr>
        <w:t>0</w:t>
      </w:r>
      <w:r w:rsidR="009B041D" w:rsidRPr="009B419F">
        <w:rPr>
          <w:rFonts w:ascii="Times New Roman" w:eastAsiaTheme="minorHAnsi" w:hAnsi="Times New Roman" w:cs="Times New Roman"/>
          <w:b/>
          <w:color w:val="auto"/>
          <w:lang w:eastAsia="en-US" w:bidi="ar-SA"/>
        </w:rPr>
        <w:t>.</w:t>
      </w:r>
      <w:r w:rsidR="0074624C" w:rsidRPr="009B419F">
        <w:rPr>
          <w:rFonts w:ascii="Times New Roman" w:eastAsiaTheme="minorHAnsi" w:hAnsi="Times New Roman" w:cs="Times New Roman"/>
          <w:b/>
          <w:color w:val="auto"/>
          <w:lang w:val="en-US" w:eastAsia="en-US" w:bidi="ar-SA"/>
        </w:rPr>
        <w:t>06</w:t>
      </w:r>
      <w:r w:rsidR="001A1AEF" w:rsidRPr="009B419F">
        <w:rPr>
          <w:rFonts w:ascii="Times New Roman" w:eastAsiaTheme="minorHAnsi" w:hAnsi="Times New Roman" w:cs="Times New Roman"/>
          <w:b/>
          <w:color w:val="auto"/>
          <w:lang w:eastAsia="en-US" w:bidi="ar-SA"/>
        </w:rPr>
        <w:t xml:space="preserve">.2020 </w:t>
      </w:r>
      <w:r w:rsidRPr="009B419F">
        <w:rPr>
          <w:rFonts w:ascii="Times New Roman" w:eastAsiaTheme="minorHAnsi" w:hAnsi="Times New Roman" w:cs="Times New Roman"/>
          <w:b/>
          <w:color w:val="auto"/>
          <w:lang w:eastAsia="en-US" w:bidi="ar-SA"/>
        </w:rPr>
        <w:t>г.</w:t>
      </w:r>
    </w:p>
    <w:p w:rsidR="0022180F" w:rsidRPr="0065176A" w:rsidRDefault="0022180F" w:rsidP="0022180F">
      <w:pPr>
        <w:widowControl/>
        <w:rPr>
          <w:rFonts w:ascii="Times New Roman" w:eastAsiaTheme="minorHAnsi" w:hAnsi="Times New Roman" w:cs="Times New Roman"/>
          <w:color w:val="auto"/>
          <w:lang w:eastAsia="en-US" w:bidi="ar-SA"/>
        </w:rPr>
      </w:pPr>
    </w:p>
    <w:p w:rsidR="00576336" w:rsidRPr="00EF684E" w:rsidRDefault="001A1AEF" w:rsidP="00EF684E">
      <w:pPr>
        <w:tabs>
          <w:tab w:val="left" w:pos="1134"/>
        </w:tabs>
        <w:spacing w:after="120"/>
        <w:ind w:firstLine="709"/>
        <w:jc w:val="both"/>
        <w:rPr>
          <w:rFonts w:ascii="Times New Roman" w:hAnsi="Times New Roman" w:cs="Times New Roman"/>
          <w:color w:val="auto"/>
          <w:lang w:val="en-US"/>
        </w:rPr>
      </w:pPr>
      <w:r w:rsidRPr="004E0EEA">
        <w:rPr>
          <w:rFonts w:ascii="Times New Roman" w:hAnsi="Times New Roman" w:cs="Times New Roman"/>
          <w:color w:val="auto"/>
        </w:rPr>
        <w:t>За периода от 01.0</w:t>
      </w:r>
      <w:r w:rsidRPr="004E0EEA">
        <w:rPr>
          <w:rFonts w:ascii="Times New Roman" w:hAnsi="Times New Roman" w:cs="Times New Roman"/>
          <w:color w:val="auto"/>
          <w:lang w:val="en-US"/>
        </w:rPr>
        <w:t>1</w:t>
      </w:r>
      <w:r w:rsidRPr="004E0EEA">
        <w:rPr>
          <w:rFonts w:ascii="Times New Roman" w:hAnsi="Times New Roman" w:cs="Times New Roman"/>
          <w:color w:val="auto"/>
        </w:rPr>
        <w:t>.2020</w:t>
      </w:r>
      <w:r w:rsidR="0022180F" w:rsidRPr="004E0EEA">
        <w:rPr>
          <w:rFonts w:ascii="Times New Roman" w:hAnsi="Times New Roman" w:cs="Times New Roman"/>
          <w:color w:val="auto"/>
        </w:rPr>
        <w:t xml:space="preserve"> г. до </w:t>
      </w:r>
      <w:r w:rsidR="002040E7">
        <w:rPr>
          <w:rFonts w:ascii="Times New Roman" w:hAnsi="Times New Roman" w:cs="Times New Roman"/>
          <w:color w:val="auto"/>
          <w:lang w:val="en-US"/>
        </w:rPr>
        <w:t>30</w:t>
      </w:r>
      <w:r w:rsidR="009B041D" w:rsidRPr="004E0EEA">
        <w:rPr>
          <w:rFonts w:ascii="Times New Roman" w:hAnsi="Times New Roman" w:cs="Times New Roman"/>
          <w:color w:val="auto"/>
        </w:rPr>
        <w:t>.</w:t>
      </w:r>
      <w:r w:rsidR="002040E7">
        <w:rPr>
          <w:rFonts w:ascii="Times New Roman" w:hAnsi="Times New Roman" w:cs="Times New Roman"/>
          <w:color w:val="auto"/>
          <w:lang w:val="en-US"/>
        </w:rPr>
        <w:t>06</w:t>
      </w:r>
      <w:r w:rsidRPr="004E0EEA">
        <w:rPr>
          <w:rFonts w:ascii="Times New Roman" w:hAnsi="Times New Roman" w:cs="Times New Roman"/>
          <w:color w:val="auto"/>
        </w:rPr>
        <w:t>.20</w:t>
      </w:r>
      <w:r w:rsidRPr="004E0EEA">
        <w:rPr>
          <w:rFonts w:ascii="Times New Roman" w:hAnsi="Times New Roman" w:cs="Times New Roman"/>
          <w:color w:val="auto"/>
          <w:lang w:val="en-US"/>
        </w:rPr>
        <w:t>20</w:t>
      </w:r>
      <w:r w:rsidR="0022180F" w:rsidRPr="004E0EEA">
        <w:rPr>
          <w:rFonts w:ascii="Times New Roman" w:hAnsi="Times New Roman" w:cs="Times New Roman"/>
          <w:color w:val="auto"/>
        </w:rPr>
        <w:t xml:space="preserve"> г. </w:t>
      </w:r>
      <w:r w:rsidR="00D11A78">
        <w:rPr>
          <w:rFonts w:ascii="Times New Roman" w:hAnsi="Times New Roman" w:cs="Times New Roman"/>
          <w:color w:val="auto"/>
        </w:rPr>
        <w:t xml:space="preserve">в НЗОК </w:t>
      </w:r>
      <w:r w:rsidR="0022180F" w:rsidRPr="004E0EEA">
        <w:rPr>
          <w:rFonts w:ascii="Times New Roman" w:hAnsi="Times New Roman" w:cs="Times New Roman"/>
          <w:color w:val="auto"/>
        </w:rPr>
        <w:t xml:space="preserve">са постъпили </w:t>
      </w:r>
      <w:r w:rsidR="0074624C" w:rsidRPr="009B419F">
        <w:rPr>
          <w:rFonts w:ascii="Times New Roman" w:hAnsi="Times New Roman" w:cs="Times New Roman"/>
          <w:color w:val="auto"/>
          <w:lang w:val="en-US"/>
        </w:rPr>
        <w:t>21</w:t>
      </w:r>
      <w:r w:rsidR="0022180F" w:rsidRPr="009B419F">
        <w:rPr>
          <w:rFonts w:ascii="Times New Roman" w:hAnsi="Times New Roman" w:cs="Times New Roman"/>
          <w:color w:val="auto"/>
        </w:rPr>
        <w:t xml:space="preserve"> </w:t>
      </w:r>
      <w:r w:rsidR="0022180F" w:rsidRPr="004E0EEA">
        <w:rPr>
          <w:rFonts w:ascii="Times New Roman" w:hAnsi="Times New Roman" w:cs="Times New Roman"/>
          <w:color w:val="auto"/>
        </w:rPr>
        <w:t>заявления за заплащане на медицински и други услуги по чл. 82, ал. 1а и 3 от Закона за здравето на български граждани над 18 години</w:t>
      </w:r>
      <w:r w:rsidR="004D4364" w:rsidRPr="004E0EEA">
        <w:rPr>
          <w:rFonts w:ascii="Times New Roman" w:hAnsi="Times New Roman" w:cs="Times New Roman"/>
          <w:color w:val="auto"/>
        </w:rPr>
        <w:t>:</w:t>
      </w:r>
      <w:r w:rsidR="0022180F" w:rsidRPr="004E0EEA">
        <w:rPr>
          <w:rFonts w:ascii="Times New Roman" w:hAnsi="Times New Roman" w:cs="Times New Roman"/>
          <w:color w:val="auto"/>
        </w:rPr>
        <w:t xml:space="preserve"> </w:t>
      </w:r>
    </w:p>
    <w:bookmarkEnd w:id="0"/>
    <w:p w:rsidR="00B67624" w:rsidRPr="004E0EEA" w:rsidRDefault="00B67624" w:rsidP="00BF3CED">
      <w:pPr>
        <w:pStyle w:val="a5"/>
        <w:framePr w:w="10195" w:wrap="notBeside" w:vAnchor="text" w:hAnchor="text" w:xAlign="center" w:y="1"/>
        <w:shd w:val="clear" w:color="auto" w:fill="auto"/>
        <w:spacing w:line="240" w:lineRule="auto"/>
        <w:ind w:firstLine="567"/>
        <w:rPr>
          <w:color w:val="auto"/>
          <w:sz w:val="24"/>
          <w:szCs w:val="24"/>
        </w:rPr>
      </w:pPr>
    </w:p>
    <w:tbl>
      <w:tblPr>
        <w:tblW w:w="786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7"/>
        <w:gridCol w:w="1072"/>
        <w:gridCol w:w="1338"/>
        <w:gridCol w:w="1355"/>
        <w:gridCol w:w="983"/>
        <w:gridCol w:w="1281"/>
      </w:tblGrid>
      <w:tr w:rsidR="00EE13FB" w:rsidRPr="004E0EEA" w:rsidTr="00EE13FB">
        <w:trPr>
          <w:trHeight w:val="1370"/>
          <w:jc w:val="center"/>
        </w:trPr>
        <w:tc>
          <w:tcPr>
            <w:tcW w:w="1837" w:type="dxa"/>
            <w:shd w:val="clear" w:color="auto" w:fill="auto"/>
            <w:vAlign w:val="center"/>
            <w:hideMark/>
          </w:tcPr>
          <w:p w:rsidR="00EE13FB" w:rsidRPr="004E0EEA" w:rsidRDefault="00EE13FB" w:rsidP="004D4364">
            <w:pPr>
              <w:widowControl/>
              <w:jc w:val="center"/>
              <w:rPr>
                <w:rFonts w:ascii="Times New Roman" w:eastAsia="Times New Roman" w:hAnsi="Times New Roman" w:cs="Times New Roman"/>
                <w:color w:val="auto"/>
                <w:sz w:val="20"/>
                <w:szCs w:val="20"/>
                <w:lang w:bidi="ar-SA"/>
              </w:rPr>
            </w:pPr>
            <w:r w:rsidRPr="004E0EEA">
              <w:rPr>
                <w:rFonts w:ascii="Times New Roman" w:eastAsia="Times New Roman" w:hAnsi="Times New Roman" w:cs="Times New Roman"/>
                <w:color w:val="auto"/>
                <w:sz w:val="20"/>
                <w:szCs w:val="20"/>
                <w:lang w:bidi="ar-SA"/>
              </w:rPr>
              <w:t xml:space="preserve">Период </w:t>
            </w:r>
          </w:p>
        </w:tc>
        <w:tc>
          <w:tcPr>
            <w:tcW w:w="1072" w:type="dxa"/>
            <w:shd w:val="clear" w:color="auto" w:fill="auto"/>
            <w:vAlign w:val="center"/>
            <w:hideMark/>
          </w:tcPr>
          <w:p w:rsidR="00EE13FB" w:rsidRPr="004E0EEA" w:rsidRDefault="00EE13FB" w:rsidP="00BF3CED">
            <w:pPr>
              <w:widowControl/>
              <w:jc w:val="center"/>
              <w:rPr>
                <w:rFonts w:ascii="Times New Roman" w:eastAsia="Times New Roman" w:hAnsi="Times New Roman" w:cs="Times New Roman"/>
                <w:color w:val="auto"/>
                <w:sz w:val="20"/>
                <w:szCs w:val="20"/>
                <w:lang w:bidi="ar-SA"/>
              </w:rPr>
            </w:pPr>
            <w:r w:rsidRPr="004E0EEA">
              <w:rPr>
                <w:rFonts w:ascii="Times New Roman" w:eastAsia="Times New Roman" w:hAnsi="Times New Roman" w:cs="Times New Roman"/>
                <w:color w:val="auto"/>
                <w:sz w:val="20"/>
                <w:szCs w:val="20"/>
                <w:lang w:bidi="ar-SA"/>
              </w:rPr>
              <w:t>Брой подадени заявления</w:t>
            </w:r>
          </w:p>
        </w:tc>
        <w:tc>
          <w:tcPr>
            <w:tcW w:w="1338" w:type="dxa"/>
            <w:shd w:val="clear" w:color="auto" w:fill="auto"/>
            <w:vAlign w:val="center"/>
            <w:hideMark/>
          </w:tcPr>
          <w:p w:rsidR="00EE13FB" w:rsidRPr="004E0EEA" w:rsidRDefault="00EE13FB" w:rsidP="00ED6591">
            <w:pPr>
              <w:widowControl/>
              <w:jc w:val="center"/>
              <w:rPr>
                <w:rFonts w:ascii="Times New Roman" w:eastAsia="Times New Roman" w:hAnsi="Times New Roman" w:cs="Times New Roman"/>
                <w:color w:val="auto"/>
                <w:sz w:val="20"/>
                <w:szCs w:val="20"/>
                <w:lang w:bidi="ar-SA"/>
              </w:rPr>
            </w:pPr>
            <w:r w:rsidRPr="004E0EEA">
              <w:rPr>
                <w:rFonts w:ascii="Times New Roman" w:eastAsia="Times New Roman" w:hAnsi="Times New Roman" w:cs="Times New Roman"/>
                <w:color w:val="auto"/>
                <w:sz w:val="20"/>
                <w:szCs w:val="20"/>
                <w:lang w:bidi="ar-SA"/>
              </w:rPr>
              <w:t>заповеди за разрешение на лечение в чужбина</w:t>
            </w:r>
            <w:r>
              <w:rPr>
                <w:rFonts w:ascii="Times New Roman" w:eastAsia="Times New Roman" w:hAnsi="Times New Roman" w:cs="Times New Roman"/>
                <w:color w:val="auto"/>
                <w:sz w:val="20"/>
                <w:szCs w:val="20"/>
                <w:lang w:bidi="ar-SA"/>
              </w:rPr>
              <w:t>/</w:t>
            </w:r>
            <w:r w:rsidR="002F1511">
              <w:rPr>
                <w:rFonts w:ascii="Times New Roman" w:eastAsia="Times New Roman" w:hAnsi="Times New Roman" w:cs="Times New Roman"/>
                <w:color w:val="auto"/>
                <w:sz w:val="20"/>
                <w:szCs w:val="20"/>
                <w:lang w:bidi="ar-SA"/>
              </w:rPr>
              <w:t xml:space="preserve">в т.ч. </w:t>
            </w:r>
            <w:r>
              <w:rPr>
                <w:rFonts w:ascii="Times New Roman" w:eastAsia="Times New Roman" w:hAnsi="Times New Roman" w:cs="Times New Roman"/>
                <w:color w:val="auto"/>
                <w:sz w:val="20"/>
                <w:szCs w:val="20"/>
                <w:lang w:bidi="ar-SA"/>
              </w:rPr>
              <w:t>с участието на чуждестранен специалист в България</w:t>
            </w:r>
          </w:p>
        </w:tc>
        <w:tc>
          <w:tcPr>
            <w:tcW w:w="1355" w:type="dxa"/>
          </w:tcPr>
          <w:p w:rsidR="00EE13FB" w:rsidRPr="004E0EEA" w:rsidRDefault="00EE13FB" w:rsidP="00461E5B">
            <w:pPr>
              <w:widowControl/>
              <w:jc w:val="center"/>
              <w:rPr>
                <w:rFonts w:ascii="Times New Roman" w:eastAsia="Times New Roman" w:hAnsi="Times New Roman" w:cs="Times New Roman"/>
                <w:color w:val="auto"/>
                <w:sz w:val="20"/>
                <w:szCs w:val="20"/>
                <w:lang w:bidi="ar-SA"/>
              </w:rPr>
            </w:pPr>
            <w:r w:rsidRPr="004E0EEA">
              <w:rPr>
                <w:rFonts w:ascii="Times New Roman" w:eastAsia="Times New Roman" w:hAnsi="Times New Roman" w:cs="Times New Roman"/>
                <w:color w:val="auto"/>
                <w:sz w:val="20"/>
                <w:szCs w:val="20"/>
                <w:lang w:bidi="ar-SA"/>
              </w:rPr>
              <w:t>заповеди за одобряване на медицинските услуги по Наредба № 2</w:t>
            </w:r>
            <w:r>
              <w:rPr>
                <w:rFonts w:ascii="Times New Roman" w:eastAsia="Times New Roman" w:hAnsi="Times New Roman" w:cs="Times New Roman"/>
                <w:color w:val="auto"/>
                <w:sz w:val="20"/>
                <w:szCs w:val="20"/>
                <w:lang w:bidi="ar-SA"/>
              </w:rPr>
              <w:t xml:space="preserve"> и насочени към комисия </w:t>
            </w:r>
            <w:r w:rsidRPr="00461E5B">
              <w:rPr>
                <w:rFonts w:ascii="Times New Roman" w:eastAsia="Times New Roman" w:hAnsi="Times New Roman" w:cs="Times New Roman"/>
                <w:color w:val="auto"/>
                <w:sz w:val="20"/>
                <w:szCs w:val="20"/>
                <w:lang w:bidi="ar-SA"/>
              </w:rPr>
              <w:t>за</w:t>
            </w:r>
            <w:r w:rsidR="00EF684E">
              <w:rPr>
                <w:rFonts w:ascii="Times New Roman" w:eastAsia="Times New Roman" w:hAnsi="Times New Roman" w:cs="Times New Roman"/>
                <w:color w:val="auto"/>
                <w:sz w:val="20"/>
                <w:szCs w:val="20"/>
                <w:lang w:val="en-US" w:bidi="ar-SA"/>
              </w:rPr>
              <w:t xml:space="preserve"> </w:t>
            </w:r>
            <w:r w:rsidRPr="00461E5B">
              <w:rPr>
                <w:rFonts w:ascii="Times New Roman" w:eastAsia="Times New Roman" w:hAnsi="Times New Roman" w:cs="Times New Roman"/>
                <w:color w:val="auto"/>
                <w:sz w:val="20"/>
                <w:szCs w:val="20"/>
                <w:lang w:bidi="ar-SA"/>
              </w:rPr>
              <w:t xml:space="preserve"> </w:t>
            </w:r>
            <w:r w:rsidR="00EF684E" w:rsidRPr="00EF684E">
              <w:rPr>
                <w:rFonts w:ascii="Times New Roman" w:eastAsia="Times New Roman" w:hAnsi="Times New Roman" w:cs="Times New Roman"/>
                <w:color w:val="auto"/>
                <w:sz w:val="20"/>
                <w:szCs w:val="20"/>
                <w:lang w:bidi="ar-SA"/>
              </w:rPr>
              <w:t xml:space="preserve">издаване на </w:t>
            </w:r>
            <w:r w:rsidRPr="00461E5B">
              <w:rPr>
                <w:rFonts w:ascii="Times New Roman" w:eastAsia="Times New Roman" w:hAnsi="Times New Roman" w:cs="Times New Roman"/>
                <w:color w:val="auto"/>
                <w:sz w:val="20"/>
                <w:szCs w:val="20"/>
                <w:lang w:bidi="ar-SA"/>
              </w:rPr>
              <w:t>формуляри S2</w:t>
            </w:r>
            <w:r w:rsidRPr="004E0EEA">
              <w:rPr>
                <w:rFonts w:ascii="Times New Roman" w:eastAsia="Times New Roman" w:hAnsi="Times New Roman" w:cs="Times New Roman"/>
                <w:color w:val="auto"/>
                <w:sz w:val="20"/>
                <w:szCs w:val="20"/>
                <w:lang w:bidi="ar-SA"/>
              </w:rPr>
              <w:t xml:space="preserve"> </w:t>
            </w:r>
          </w:p>
        </w:tc>
        <w:tc>
          <w:tcPr>
            <w:tcW w:w="983" w:type="dxa"/>
            <w:shd w:val="clear" w:color="auto" w:fill="auto"/>
            <w:vAlign w:val="center"/>
            <w:hideMark/>
          </w:tcPr>
          <w:p w:rsidR="00EE13FB" w:rsidRPr="004E0EEA" w:rsidRDefault="00EE13FB" w:rsidP="00BF3CED">
            <w:pPr>
              <w:widowControl/>
              <w:jc w:val="center"/>
              <w:rPr>
                <w:rFonts w:ascii="Times New Roman" w:eastAsia="Times New Roman" w:hAnsi="Times New Roman" w:cs="Times New Roman"/>
                <w:color w:val="auto"/>
                <w:sz w:val="20"/>
                <w:szCs w:val="20"/>
                <w:lang w:bidi="ar-SA"/>
              </w:rPr>
            </w:pPr>
            <w:r w:rsidRPr="004E0EEA">
              <w:rPr>
                <w:rFonts w:ascii="Times New Roman" w:eastAsia="Times New Roman" w:hAnsi="Times New Roman" w:cs="Times New Roman"/>
                <w:color w:val="auto"/>
                <w:sz w:val="20"/>
                <w:szCs w:val="20"/>
                <w:lang w:bidi="ar-SA"/>
              </w:rPr>
              <w:t>заповеди за отказ</w:t>
            </w:r>
          </w:p>
        </w:tc>
        <w:tc>
          <w:tcPr>
            <w:tcW w:w="1281" w:type="dxa"/>
            <w:vAlign w:val="center"/>
          </w:tcPr>
          <w:p w:rsidR="00EE13FB" w:rsidRPr="004E0EEA" w:rsidRDefault="00EE13FB" w:rsidP="00ED6591">
            <w:pPr>
              <w:widowControl/>
              <w:jc w:val="center"/>
              <w:rPr>
                <w:rFonts w:ascii="Times New Roman" w:eastAsia="Times New Roman" w:hAnsi="Times New Roman" w:cs="Times New Roman"/>
                <w:color w:val="auto"/>
                <w:sz w:val="20"/>
                <w:szCs w:val="20"/>
                <w:lang w:bidi="ar-SA"/>
              </w:rPr>
            </w:pPr>
            <w:r w:rsidRPr="004E0EEA">
              <w:rPr>
                <w:rFonts w:ascii="Times New Roman" w:eastAsia="Times New Roman" w:hAnsi="Times New Roman" w:cs="Times New Roman"/>
                <w:color w:val="auto"/>
                <w:sz w:val="20"/>
                <w:szCs w:val="20"/>
                <w:lang w:bidi="ar-SA"/>
              </w:rPr>
              <w:t>Заповеди за прекратяване</w:t>
            </w:r>
          </w:p>
        </w:tc>
      </w:tr>
      <w:tr w:rsidR="00EE13FB" w:rsidRPr="00593F3A" w:rsidTr="00EE13FB">
        <w:trPr>
          <w:trHeight w:val="822"/>
          <w:jc w:val="center"/>
        </w:trPr>
        <w:tc>
          <w:tcPr>
            <w:tcW w:w="1837" w:type="dxa"/>
            <w:shd w:val="clear" w:color="auto" w:fill="auto"/>
            <w:vAlign w:val="center"/>
            <w:hideMark/>
          </w:tcPr>
          <w:p w:rsidR="00EE13FB" w:rsidRPr="00593F3A" w:rsidRDefault="00EE13FB" w:rsidP="001A1AEF">
            <w:pPr>
              <w:widowControl/>
              <w:jc w:val="center"/>
              <w:rPr>
                <w:rFonts w:ascii="Times New Roman" w:eastAsia="Times New Roman" w:hAnsi="Times New Roman" w:cs="Times New Roman"/>
                <w:color w:val="auto"/>
                <w:sz w:val="20"/>
                <w:szCs w:val="20"/>
                <w:lang w:bidi="ar-SA"/>
              </w:rPr>
            </w:pPr>
            <w:r w:rsidRPr="00593F3A">
              <w:rPr>
                <w:rFonts w:ascii="Times New Roman" w:eastAsia="Times New Roman" w:hAnsi="Times New Roman" w:cs="Times New Roman"/>
                <w:color w:val="auto"/>
                <w:sz w:val="20"/>
                <w:szCs w:val="20"/>
                <w:lang w:bidi="ar-SA"/>
              </w:rPr>
              <w:t>Заявления, постъпили  в НЗОК за периода 01.0</w:t>
            </w:r>
            <w:r w:rsidRPr="00593F3A">
              <w:rPr>
                <w:rFonts w:ascii="Times New Roman" w:eastAsia="Times New Roman" w:hAnsi="Times New Roman" w:cs="Times New Roman"/>
                <w:color w:val="auto"/>
                <w:sz w:val="20"/>
                <w:szCs w:val="20"/>
                <w:lang w:val="en-US" w:bidi="ar-SA"/>
              </w:rPr>
              <w:t>1</w:t>
            </w:r>
            <w:r w:rsidRPr="00593F3A">
              <w:rPr>
                <w:rFonts w:ascii="Times New Roman" w:eastAsia="Times New Roman" w:hAnsi="Times New Roman" w:cs="Times New Roman"/>
                <w:color w:val="auto"/>
                <w:sz w:val="20"/>
                <w:szCs w:val="20"/>
                <w:lang w:bidi="ar-SA"/>
              </w:rPr>
              <w:t>.-</w:t>
            </w:r>
            <w:r w:rsidR="009B419F">
              <w:rPr>
                <w:rFonts w:ascii="Times New Roman" w:eastAsia="Times New Roman" w:hAnsi="Times New Roman" w:cs="Times New Roman"/>
                <w:color w:val="auto"/>
                <w:sz w:val="20"/>
                <w:szCs w:val="20"/>
                <w:lang w:val="en-US" w:bidi="ar-SA"/>
              </w:rPr>
              <w:t>30</w:t>
            </w:r>
            <w:r w:rsidRPr="00593F3A">
              <w:rPr>
                <w:rFonts w:ascii="Times New Roman" w:eastAsia="Times New Roman" w:hAnsi="Times New Roman" w:cs="Times New Roman"/>
                <w:color w:val="auto"/>
                <w:sz w:val="20"/>
                <w:szCs w:val="20"/>
                <w:lang w:bidi="ar-SA"/>
              </w:rPr>
              <w:t>.</w:t>
            </w:r>
            <w:r w:rsidR="009B419F">
              <w:rPr>
                <w:rFonts w:ascii="Times New Roman" w:eastAsia="Times New Roman" w:hAnsi="Times New Roman" w:cs="Times New Roman"/>
                <w:color w:val="auto"/>
                <w:sz w:val="20"/>
                <w:szCs w:val="20"/>
                <w:lang w:val="en-US" w:bidi="ar-SA"/>
              </w:rPr>
              <w:t>06</w:t>
            </w:r>
            <w:r w:rsidRPr="00593F3A">
              <w:rPr>
                <w:rFonts w:ascii="Times New Roman" w:eastAsia="Times New Roman" w:hAnsi="Times New Roman" w:cs="Times New Roman"/>
                <w:color w:val="auto"/>
                <w:sz w:val="20"/>
                <w:szCs w:val="20"/>
                <w:lang w:bidi="ar-SA"/>
              </w:rPr>
              <w:t>.20</w:t>
            </w:r>
            <w:r w:rsidRPr="00593F3A">
              <w:rPr>
                <w:rFonts w:ascii="Times New Roman" w:eastAsia="Times New Roman" w:hAnsi="Times New Roman" w:cs="Times New Roman"/>
                <w:color w:val="auto"/>
                <w:sz w:val="20"/>
                <w:szCs w:val="20"/>
                <w:lang w:val="en-US" w:bidi="ar-SA"/>
              </w:rPr>
              <w:t>20</w:t>
            </w:r>
            <w:r w:rsidRPr="00593F3A">
              <w:rPr>
                <w:rFonts w:ascii="Times New Roman" w:eastAsia="Times New Roman" w:hAnsi="Times New Roman" w:cs="Times New Roman"/>
                <w:color w:val="auto"/>
                <w:sz w:val="20"/>
                <w:szCs w:val="20"/>
                <w:lang w:bidi="ar-SA"/>
              </w:rPr>
              <w:t xml:space="preserve"> г. </w:t>
            </w:r>
          </w:p>
        </w:tc>
        <w:tc>
          <w:tcPr>
            <w:tcW w:w="1072" w:type="dxa"/>
            <w:shd w:val="clear" w:color="auto" w:fill="auto"/>
            <w:vAlign w:val="center"/>
            <w:hideMark/>
          </w:tcPr>
          <w:p w:rsidR="00EE13FB" w:rsidRPr="00593F3A" w:rsidRDefault="0074624C" w:rsidP="00BF3CED">
            <w:pPr>
              <w:widowControl/>
              <w:jc w:val="center"/>
              <w:rPr>
                <w:rFonts w:ascii="Times New Roman" w:eastAsia="Times New Roman" w:hAnsi="Times New Roman" w:cs="Times New Roman"/>
                <w:b/>
                <w:color w:val="auto"/>
                <w:sz w:val="20"/>
                <w:szCs w:val="20"/>
                <w:lang w:val="en-US" w:bidi="ar-SA"/>
              </w:rPr>
            </w:pPr>
            <w:r>
              <w:rPr>
                <w:rFonts w:ascii="Times New Roman" w:eastAsia="Times New Roman" w:hAnsi="Times New Roman" w:cs="Times New Roman"/>
                <w:b/>
                <w:color w:val="auto"/>
                <w:sz w:val="20"/>
                <w:szCs w:val="20"/>
                <w:lang w:val="en-US" w:bidi="ar-SA"/>
              </w:rPr>
              <w:t>21</w:t>
            </w:r>
          </w:p>
        </w:tc>
        <w:tc>
          <w:tcPr>
            <w:tcW w:w="1338" w:type="dxa"/>
            <w:shd w:val="clear" w:color="auto" w:fill="auto"/>
            <w:vAlign w:val="center"/>
            <w:hideMark/>
          </w:tcPr>
          <w:p w:rsidR="00EE13FB" w:rsidRPr="0074624C" w:rsidRDefault="0074624C" w:rsidP="00BF3CED">
            <w:pPr>
              <w:widowControl/>
              <w:jc w:val="center"/>
              <w:rPr>
                <w:rFonts w:ascii="Times New Roman" w:eastAsia="Times New Roman" w:hAnsi="Times New Roman" w:cs="Times New Roman"/>
                <w:b/>
                <w:color w:val="auto"/>
                <w:sz w:val="20"/>
                <w:szCs w:val="20"/>
                <w:lang w:val="en-US" w:bidi="ar-SA"/>
              </w:rPr>
            </w:pPr>
            <w:r>
              <w:rPr>
                <w:rFonts w:ascii="Times New Roman" w:eastAsia="Times New Roman" w:hAnsi="Times New Roman" w:cs="Times New Roman"/>
                <w:b/>
                <w:color w:val="auto"/>
                <w:sz w:val="20"/>
                <w:szCs w:val="20"/>
                <w:lang w:val="en-US" w:bidi="ar-SA"/>
              </w:rPr>
              <w:t>6</w:t>
            </w:r>
          </w:p>
        </w:tc>
        <w:tc>
          <w:tcPr>
            <w:tcW w:w="1355" w:type="dxa"/>
            <w:vAlign w:val="center"/>
          </w:tcPr>
          <w:p w:rsidR="00EE13FB" w:rsidRPr="00593F3A" w:rsidRDefault="0074624C" w:rsidP="004A1720">
            <w:pPr>
              <w:widowControl/>
              <w:jc w:val="center"/>
              <w:rPr>
                <w:rFonts w:ascii="Times New Roman" w:eastAsia="Times New Roman" w:hAnsi="Times New Roman" w:cs="Times New Roman"/>
                <w:b/>
                <w:color w:val="auto"/>
                <w:sz w:val="20"/>
                <w:szCs w:val="20"/>
                <w:lang w:val="en-US" w:bidi="ar-SA"/>
              </w:rPr>
            </w:pPr>
            <w:r>
              <w:rPr>
                <w:rFonts w:ascii="Times New Roman" w:eastAsia="Times New Roman" w:hAnsi="Times New Roman" w:cs="Times New Roman"/>
                <w:b/>
                <w:color w:val="auto"/>
                <w:sz w:val="20"/>
                <w:szCs w:val="20"/>
                <w:lang w:val="en-US" w:bidi="ar-SA"/>
              </w:rPr>
              <w:t>6</w:t>
            </w:r>
          </w:p>
        </w:tc>
        <w:tc>
          <w:tcPr>
            <w:tcW w:w="983" w:type="dxa"/>
            <w:shd w:val="clear" w:color="auto" w:fill="auto"/>
            <w:vAlign w:val="center"/>
            <w:hideMark/>
          </w:tcPr>
          <w:p w:rsidR="00EE13FB" w:rsidRPr="00593F3A" w:rsidRDefault="0074624C" w:rsidP="00BF3CED">
            <w:pPr>
              <w:widowControl/>
              <w:jc w:val="center"/>
              <w:rPr>
                <w:rFonts w:ascii="Times New Roman" w:eastAsia="Times New Roman" w:hAnsi="Times New Roman" w:cs="Times New Roman"/>
                <w:b/>
                <w:color w:val="auto"/>
                <w:sz w:val="20"/>
                <w:szCs w:val="20"/>
                <w:lang w:val="en-US" w:bidi="ar-SA"/>
              </w:rPr>
            </w:pPr>
            <w:r>
              <w:rPr>
                <w:rFonts w:ascii="Times New Roman" w:eastAsia="Times New Roman" w:hAnsi="Times New Roman" w:cs="Times New Roman"/>
                <w:b/>
                <w:color w:val="auto"/>
                <w:sz w:val="20"/>
                <w:szCs w:val="20"/>
                <w:lang w:val="en-US" w:bidi="ar-SA"/>
              </w:rPr>
              <w:t>5</w:t>
            </w:r>
          </w:p>
        </w:tc>
        <w:tc>
          <w:tcPr>
            <w:tcW w:w="1281" w:type="dxa"/>
            <w:vAlign w:val="center"/>
          </w:tcPr>
          <w:p w:rsidR="00EE13FB" w:rsidRPr="00593F3A" w:rsidRDefault="00EE13FB" w:rsidP="00ED6591">
            <w:pPr>
              <w:widowControl/>
              <w:jc w:val="center"/>
              <w:rPr>
                <w:rFonts w:ascii="Times New Roman" w:eastAsia="Times New Roman" w:hAnsi="Times New Roman" w:cs="Times New Roman"/>
                <w:b/>
                <w:color w:val="auto"/>
                <w:sz w:val="20"/>
                <w:szCs w:val="20"/>
                <w:lang w:val="en-US" w:bidi="ar-SA"/>
              </w:rPr>
            </w:pPr>
            <w:r w:rsidRPr="00593F3A">
              <w:rPr>
                <w:rFonts w:ascii="Times New Roman" w:eastAsia="Times New Roman" w:hAnsi="Times New Roman" w:cs="Times New Roman"/>
                <w:b/>
                <w:color w:val="auto"/>
                <w:sz w:val="20"/>
                <w:szCs w:val="20"/>
                <w:lang w:val="en-US" w:bidi="ar-SA"/>
              </w:rPr>
              <w:t>6</w:t>
            </w:r>
          </w:p>
        </w:tc>
      </w:tr>
    </w:tbl>
    <w:p w:rsidR="00D11A78" w:rsidRDefault="00D11A78" w:rsidP="00D11A78">
      <w:pPr>
        <w:pStyle w:val="a3"/>
        <w:shd w:val="clear" w:color="auto" w:fill="auto"/>
        <w:spacing w:before="0" w:line="240" w:lineRule="auto"/>
        <w:ind w:firstLine="709"/>
        <w:rPr>
          <w:color w:val="auto"/>
          <w:sz w:val="24"/>
          <w:szCs w:val="24"/>
        </w:rPr>
      </w:pPr>
    </w:p>
    <w:p w:rsidR="00A348D1" w:rsidRPr="00E9700B" w:rsidRDefault="00D11A78" w:rsidP="00E9700B">
      <w:pPr>
        <w:pStyle w:val="a3"/>
        <w:shd w:val="clear" w:color="auto" w:fill="auto"/>
        <w:spacing w:before="0" w:line="240" w:lineRule="auto"/>
        <w:ind w:firstLine="709"/>
        <w:rPr>
          <w:color w:val="auto"/>
          <w:sz w:val="24"/>
          <w:szCs w:val="24"/>
        </w:rPr>
      </w:pPr>
      <w:r>
        <w:rPr>
          <w:color w:val="auto"/>
          <w:sz w:val="24"/>
          <w:szCs w:val="24"/>
        </w:rPr>
        <w:t xml:space="preserve">Всички постъпили заявления са разгледани </w:t>
      </w:r>
      <w:r w:rsidR="00E9700B">
        <w:rPr>
          <w:color w:val="auto"/>
          <w:sz w:val="24"/>
          <w:szCs w:val="24"/>
        </w:rPr>
        <w:t xml:space="preserve">на </w:t>
      </w:r>
      <w:r w:rsidR="00E9700B" w:rsidRPr="00593F3A">
        <w:rPr>
          <w:color w:val="auto"/>
          <w:sz w:val="24"/>
          <w:szCs w:val="24"/>
        </w:rPr>
        <w:t xml:space="preserve">заседания </w:t>
      </w:r>
      <w:r w:rsidR="00091B21">
        <w:rPr>
          <w:color w:val="auto"/>
          <w:sz w:val="24"/>
          <w:szCs w:val="24"/>
        </w:rPr>
        <w:t>от</w:t>
      </w:r>
      <w:r w:rsidR="00E9700B" w:rsidRPr="00593F3A">
        <w:rPr>
          <w:color w:val="auto"/>
          <w:sz w:val="24"/>
          <w:szCs w:val="24"/>
        </w:rPr>
        <w:t xml:space="preserve"> </w:t>
      </w:r>
      <w:r w:rsidR="00E9700B">
        <w:rPr>
          <w:color w:val="auto"/>
          <w:sz w:val="24"/>
          <w:szCs w:val="24"/>
        </w:rPr>
        <w:t xml:space="preserve">специализираната </w:t>
      </w:r>
      <w:r w:rsidR="00E9700B" w:rsidRPr="00593F3A">
        <w:rPr>
          <w:color w:val="auto"/>
          <w:sz w:val="24"/>
          <w:szCs w:val="24"/>
        </w:rPr>
        <w:t>комисията по чл.13, ал.1 от Наредба №2</w:t>
      </w:r>
      <w:r w:rsidR="00091B21">
        <w:rPr>
          <w:color w:val="auto"/>
          <w:sz w:val="24"/>
          <w:szCs w:val="24"/>
        </w:rPr>
        <w:t xml:space="preserve"> и са </w:t>
      </w:r>
      <w:r w:rsidR="00E9700B">
        <w:rPr>
          <w:color w:val="auto"/>
          <w:sz w:val="24"/>
          <w:szCs w:val="24"/>
        </w:rPr>
        <w:t>и</w:t>
      </w:r>
      <w:r w:rsidR="00E9052D">
        <w:rPr>
          <w:color w:val="auto"/>
          <w:sz w:val="24"/>
          <w:szCs w:val="24"/>
        </w:rPr>
        <w:t>зготвени 32</w:t>
      </w:r>
      <w:r w:rsidRPr="00593F3A">
        <w:rPr>
          <w:color w:val="auto"/>
          <w:sz w:val="24"/>
          <w:szCs w:val="24"/>
        </w:rPr>
        <w:t xml:space="preserve"> бр. протоколи</w:t>
      </w:r>
      <w:r w:rsidR="00E9700B">
        <w:rPr>
          <w:color w:val="auto"/>
          <w:sz w:val="24"/>
          <w:szCs w:val="24"/>
        </w:rPr>
        <w:t>.</w:t>
      </w:r>
      <w:r w:rsidRPr="00593F3A">
        <w:rPr>
          <w:color w:val="auto"/>
          <w:sz w:val="24"/>
          <w:szCs w:val="24"/>
        </w:rPr>
        <w:t xml:space="preserve"> </w:t>
      </w:r>
      <w:r w:rsidR="00A348D1" w:rsidRPr="00E9700B">
        <w:rPr>
          <w:color w:val="auto"/>
          <w:sz w:val="24"/>
          <w:szCs w:val="24"/>
        </w:rPr>
        <w:t>От о</w:t>
      </w:r>
      <w:r w:rsidR="001359EF" w:rsidRPr="00E9700B">
        <w:rPr>
          <w:color w:val="auto"/>
          <w:sz w:val="24"/>
          <w:szCs w:val="24"/>
        </w:rPr>
        <w:t>бщ</w:t>
      </w:r>
      <w:r w:rsidR="00A348D1" w:rsidRPr="00E9700B">
        <w:rPr>
          <w:color w:val="auto"/>
          <w:sz w:val="24"/>
          <w:szCs w:val="24"/>
        </w:rPr>
        <w:t>ия</w:t>
      </w:r>
      <w:r w:rsidR="001359EF" w:rsidRPr="00E9700B">
        <w:rPr>
          <w:color w:val="auto"/>
          <w:sz w:val="24"/>
          <w:szCs w:val="24"/>
        </w:rPr>
        <w:t xml:space="preserve"> брой </w:t>
      </w:r>
      <w:r w:rsidR="00A348D1" w:rsidRPr="00E9700B">
        <w:rPr>
          <w:color w:val="auto"/>
          <w:sz w:val="24"/>
          <w:szCs w:val="24"/>
        </w:rPr>
        <w:t xml:space="preserve">заявления </w:t>
      </w:r>
      <w:r w:rsidR="001359EF" w:rsidRPr="00E9700B">
        <w:rPr>
          <w:color w:val="auto"/>
          <w:sz w:val="24"/>
          <w:szCs w:val="24"/>
        </w:rPr>
        <w:t>за одобряване</w:t>
      </w:r>
      <w:r w:rsidR="00200D73" w:rsidRPr="00E9700B">
        <w:rPr>
          <w:color w:val="auto"/>
          <w:sz w:val="24"/>
          <w:szCs w:val="24"/>
        </w:rPr>
        <w:t xml:space="preserve"> </w:t>
      </w:r>
      <w:r w:rsidR="001359EF" w:rsidRPr="00E9700B">
        <w:rPr>
          <w:color w:val="auto"/>
          <w:sz w:val="24"/>
          <w:szCs w:val="24"/>
        </w:rPr>
        <w:t xml:space="preserve">на заплащане на лечение в </w:t>
      </w:r>
      <w:r w:rsidR="00504F02" w:rsidRPr="00E9700B">
        <w:rPr>
          <w:color w:val="auto"/>
          <w:sz w:val="24"/>
          <w:szCs w:val="24"/>
        </w:rPr>
        <w:t xml:space="preserve">България и </w:t>
      </w:r>
      <w:r w:rsidR="001359EF" w:rsidRPr="00E9700B">
        <w:rPr>
          <w:color w:val="auto"/>
          <w:sz w:val="24"/>
          <w:szCs w:val="24"/>
        </w:rPr>
        <w:t>чужбина</w:t>
      </w:r>
      <w:r w:rsidR="00E9052D">
        <w:rPr>
          <w:color w:val="auto"/>
          <w:sz w:val="24"/>
          <w:szCs w:val="24"/>
        </w:rPr>
        <w:t xml:space="preserve"> 23.81</w:t>
      </w:r>
      <w:r w:rsidR="00EE13FB" w:rsidRPr="00E9700B">
        <w:rPr>
          <w:color w:val="auto"/>
          <w:sz w:val="24"/>
          <w:szCs w:val="24"/>
        </w:rPr>
        <w:t xml:space="preserve"> %</w:t>
      </w:r>
      <w:r w:rsidR="00A348D1" w:rsidRPr="00E9700B">
        <w:rPr>
          <w:color w:val="auto"/>
          <w:sz w:val="24"/>
          <w:szCs w:val="24"/>
        </w:rPr>
        <w:t xml:space="preserve"> са за</w:t>
      </w:r>
      <w:r w:rsidR="005C4838" w:rsidRPr="00E9700B">
        <w:rPr>
          <w:color w:val="auto"/>
          <w:sz w:val="24"/>
          <w:szCs w:val="24"/>
        </w:rPr>
        <w:t xml:space="preserve"> </w:t>
      </w:r>
      <w:r w:rsidR="001359EF" w:rsidRPr="00E9700B">
        <w:rPr>
          <w:color w:val="auto"/>
          <w:sz w:val="24"/>
          <w:szCs w:val="24"/>
        </w:rPr>
        <w:t>трансплантации</w:t>
      </w:r>
      <w:r w:rsidR="00A348D1" w:rsidRPr="00E9700B">
        <w:rPr>
          <w:color w:val="auto"/>
          <w:sz w:val="24"/>
          <w:szCs w:val="24"/>
        </w:rPr>
        <w:t xml:space="preserve">, </w:t>
      </w:r>
      <w:r w:rsidR="00EE13FB" w:rsidRPr="00E9700B">
        <w:rPr>
          <w:color w:val="auto"/>
          <w:sz w:val="24"/>
          <w:szCs w:val="24"/>
        </w:rPr>
        <w:t>както следва</w:t>
      </w:r>
      <w:r w:rsidR="00864CBD" w:rsidRPr="00E9700B">
        <w:rPr>
          <w:color w:val="auto"/>
          <w:sz w:val="24"/>
          <w:szCs w:val="24"/>
        </w:rPr>
        <w:t>:</w:t>
      </w:r>
    </w:p>
    <w:p w:rsidR="00D6295D" w:rsidRPr="00D6295D" w:rsidRDefault="00D6295D" w:rsidP="00A348D1">
      <w:pPr>
        <w:tabs>
          <w:tab w:val="left" w:pos="1134"/>
        </w:tabs>
        <w:jc w:val="both"/>
        <w:rPr>
          <w:rFonts w:ascii="Times New Roman" w:hAnsi="Times New Roman" w:cs="Times New Roman"/>
          <w:color w:val="auto"/>
        </w:rPr>
      </w:pPr>
    </w:p>
    <w:p w:rsidR="001359EF" w:rsidRPr="004E0EEA" w:rsidRDefault="009F13E3" w:rsidP="00D6295D">
      <w:pPr>
        <w:pStyle w:val="ListParagraph"/>
        <w:numPr>
          <w:ilvl w:val="0"/>
          <w:numId w:val="9"/>
        </w:numPr>
        <w:ind w:left="0" w:firstLine="284"/>
        <w:jc w:val="both"/>
        <w:rPr>
          <w:rFonts w:ascii="Times New Roman" w:hAnsi="Times New Roman" w:cs="Times New Roman"/>
          <w:color w:val="auto"/>
        </w:rPr>
      </w:pPr>
      <w:r w:rsidRPr="004E0EEA">
        <w:rPr>
          <w:rFonts w:ascii="Times New Roman" w:hAnsi="Times New Roman" w:cs="Times New Roman"/>
          <w:color w:val="auto"/>
        </w:rPr>
        <w:t xml:space="preserve">За трансплантация на бъбрек- </w:t>
      </w:r>
      <w:r w:rsidR="00864CBD" w:rsidRPr="004E0EEA">
        <w:rPr>
          <w:rFonts w:ascii="Times New Roman" w:hAnsi="Times New Roman" w:cs="Times New Roman"/>
          <w:color w:val="auto"/>
        </w:rPr>
        <w:t>1</w:t>
      </w:r>
      <w:r w:rsidR="001359EF" w:rsidRPr="004E0EEA">
        <w:rPr>
          <w:rFonts w:ascii="Times New Roman" w:hAnsi="Times New Roman" w:cs="Times New Roman"/>
          <w:color w:val="auto"/>
        </w:rPr>
        <w:t>;</w:t>
      </w:r>
    </w:p>
    <w:p w:rsidR="00673A0F" w:rsidRPr="004E0EEA" w:rsidRDefault="00673A0F" w:rsidP="00D6295D">
      <w:pPr>
        <w:pStyle w:val="ListParagraph"/>
        <w:numPr>
          <w:ilvl w:val="0"/>
          <w:numId w:val="9"/>
        </w:numPr>
        <w:ind w:left="0" w:firstLine="284"/>
        <w:jc w:val="both"/>
        <w:rPr>
          <w:rFonts w:ascii="Times New Roman" w:hAnsi="Times New Roman" w:cs="Times New Roman"/>
          <w:color w:val="auto"/>
        </w:rPr>
      </w:pPr>
      <w:r w:rsidRPr="004E0EEA">
        <w:rPr>
          <w:rFonts w:ascii="Times New Roman" w:hAnsi="Times New Roman" w:cs="Times New Roman"/>
          <w:color w:val="auto"/>
        </w:rPr>
        <w:t xml:space="preserve">За трансплантация на черен дроб </w:t>
      </w:r>
      <w:r w:rsidR="001E27F3" w:rsidRPr="004E0EEA">
        <w:rPr>
          <w:rFonts w:ascii="Times New Roman" w:hAnsi="Times New Roman" w:cs="Times New Roman"/>
          <w:color w:val="auto"/>
        </w:rPr>
        <w:t>–</w:t>
      </w:r>
      <w:r w:rsidR="0070231F" w:rsidRPr="004E0EEA">
        <w:rPr>
          <w:rFonts w:ascii="Times New Roman" w:hAnsi="Times New Roman" w:cs="Times New Roman"/>
          <w:color w:val="auto"/>
        </w:rPr>
        <w:t xml:space="preserve"> </w:t>
      </w:r>
      <w:r w:rsidR="0070231F" w:rsidRPr="004E0EEA">
        <w:rPr>
          <w:rFonts w:ascii="Times New Roman" w:hAnsi="Times New Roman" w:cs="Times New Roman"/>
          <w:color w:val="auto"/>
          <w:lang w:val="en-US"/>
        </w:rPr>
        <w:t>2</w:t>
      </w:r>
      <w:r w:rsidR="001E27F3" w:rsidRPr="004E0EEA">
        <w:rPr>
          <w:rFonts w:ascii="Times New Roman" w:hAnsi="Times New Roman" w:cs="Times New Roman"/>
          <w:color w:val="auto"/>
        </w:rPr>
        <w:t>;</w:t>
      </w:r>
    </w:p>
    <w:p w:rsidR="0070231F" w:rsidRPr="004E0EEA" w:rsidRDefault="0070231F" w:rsidP="00D6295D">
      <w:pPr>
        <w:pStyle w:val="ListParagraph"/>
        <w:numPr>
          <w:ilvl w:val="0"/>
          <w:numId w:val="9"/>
        </w:numPr>
        <w:ind w:left="0" w:firstLine="284"/>
        <w:jc w:val="both"/>
        <w:rPr>
          <w:rFonts w:ascii="Times New Roman" w:hAnsi="Times New Roman" w:cs="Times New Roman"/>
          <w:color w:val="auto"/>
        </w:rPr>
      </w:pPr>
      <w:r w:rsidRPr="004E0EEA">
        <w:rPr>
          <w:rFonts w:ascii="Times New Roman" w:hAnsi="Times New Roman" w:cs="Times New Roman"/>
          <w:color w:val="auto"/>
        </w:rPr>
        <w:t>За трансплантация на тънки черва – 1;</w:t>
      </w:r>
    </w:p>
    <w:p w:rsidR="0070231F" w:rsidRDefault="0070231F" w:rsidP="00D6295D">
      <w:pPr>
        <w:pStyle w:val="ListParagraph"/>
        <w:numPr>
          <w:ilvl w:val="0"/>
          <w:numId w:val="9"/>
        </w:numPr>
        <w:ind w:left="0" w:firstLine="284"/>
        <w:jc w:val="both"/>
        <w:rPr>
          <w:rFonts w:ascii="Times New Roman" w:hAnsi="Times New Roman" w:cs="Times New Roman"/>
          <w:color w:val="auto"/>
        </w:rPr>
      </w:pPr>
      <w:r w:rsidRPr="004E0EEA">
        <w:rPr>
          <w:rFonts w:ascii="Times New Roman" w:hAnsi="Times New Roman" w:cs="Times New Roman"/>
          <w:color w:val="auto"/>
        </w:rPr>
        <w:t>За трансплантация на костен мозък – 1.</w:t>
      </w:r>
    </w:p>
    <w:p w:rsidR="00D6295D" w:rsidRPr="00D6295D" w:rsidRDefault="00D6295D" w:rsidP="00D6295D">
      <w:pPr>
        <w:ind w:left="284"/>
        <w:jc w:val="both"/>
        <w:rPr>
          <w:rFonts w:ascii="Times New Roman" w:hAnsi="Times New Roman" w:cs="Times New Roman"/>
          <w:color w:val="auto"/>
        </w:rPr>
      </w:pPr>
    </w:p>
    <w:p w:rsidR="00D06F26" w:rsidRPr="009B419F" w:rsidRDefault="00E9700B" w:rsidP="0075791E">
      <w:pPr>
        <w:pStyle w:val="ListParagraph"/>
        <w:ind w:left="0"/>
        <w:jc w:val="both"/>
        <w:rPr>
          <w:rFonts w:ascii="Times New Roman" w:hAnsi="Times New Roman" w:cs="Times New Roman"/>
          <w:color w:val="auto"/>
        </w:rPr>
      </w:pPr>
      <w:r>
        <w:rPr>
          <w:rFonts w:ascii="Times New Roman" w:hAnsi="Times New Roman" w:cs="Times New Roman"/>
          <w:color w:val="auto"/>
        </w:rPr>
        <w:tab/>
      </w:r>
      <w:r w:rsidR="004E1E3B" w:rsidRPr="00593F3A">
        <w:rPr>
          <w:rFonts w:ascii="Times New Roman" w:hAnsi="Times New Roman" w:cs="Times New Roman"/>
          <w:color w:val="auto"/>
        </w:rPr>
        <w:t xml:space="preserve">По </w:t>
      </w:r>
      <w:r w:rsidR="00E9052D">
        <w:rPr>
          <w:rFonts w:ascii="Times New Roman" w:hAnsi="Times New Roman" w:cs="Times New Roman"/>
          <w:color w:val="auto"/>
        </w:rPr>
        <w:t>шест</w:t>
      </w:r>
      <w:r w:rsidR="00A123DA" w:rsidRPr="00593F3A">
        <w:rPr>
          <w:rFonts w:ascii="Times New Roman" w:hAnsi="Times New Roman" w:cs="Times New Roman"/>
          <w:color w:val="auto"/>
        </w:rPr>
        <w:t xml:space="preserve"> </w:t>
      </w:r>
      <w:r w:rsidR="004E1E3B" w:rsidRPr="00593F3A">
        <w:rPr>
          <w:rFonts w:ascii="Times New Roman" w:hAnsi="Times New Roman" w:cs="Times New Roman"/>
          <w:color w:val="auto"/>
        </w:rPr>
        <w:t>заявлени</w:t>
      </w:r>
      <w:r w:rsidR="00793CCA" w:rsidRPr="00593F3A">
        <w:rPr>
          <w:rFonts w:ascii="Times New Roman" w:hAnsi="Times New Roman" w:cs="Times New Roman"/>
          <w:color w:val="auto"/>
        </w:rPr>
        <w:t>я</w:t>
      </w:r>
      <w:r w:rsidR="00593F3A" w:rsidRPr="00593F3A">
        <w:rPr>
          <w:rFonts w:ascii="Times New Roman" w:hAnsi="Times New Roman" w:cs="Times New Roman"/>
          <w:color w:val="auto"/>
          <w:lang w:val="en-US"/>
        </w:rPr>
        <w:t xml:space="preserve"> (</w:t>
      </w:r>
      <w:r w:rsidR="00E9052D">
        <w:rPr>
          <w:rFonts w:ascii="Times New Roman" w:hAnsi="Times New Roman" w:cs="Times New Roman"/>
          <w:color w:val="auto"/>
        </w:rPr>
        <w:t>четири</w:t>
      </w:r>
      <w:r w:rsidR="00593F3A" w:rsidRPr="00593F3A">
        <w:rPr>
          <w:rFonts w:ascii="Times New Roman" w:hAnsi="Times New Roman" w:cs="Times New Roman"/>
          <w:color w:val="auto"/>
        </w:rPr>
        <w:t xml:space="preserve"> за лечение в чужбина и две за лечение в България с участието на чуждестранен медицински специалист</w:t>
      </w:r>
      <w:r w:rsidR="00593F3A" w:rsidRPr="00593F3A">
        <w:rPr>
          <w:rFonts w:ascii="Times New Roman" w:hAnsi="Times New Roman" w:cs="Times New Roman"/>
          <w:color w:val="auto"/>
          <w:lang w:val="en-US"/>
        </w:rPr>
        <w:t>)</w:t>
      </w:r>
      <w:r w:rsidR="004E1E3B" w:rsidRPr="00593F3A">
        <w:rPr>
          <w:rFonts w:ascii="Times New Roman" w:hAnsi="Times New Roman" w:cs="Times New Roman"/>
          <w:color w:val="auto"/>
        </w:rPr>
        <w:t xml:space="preserve"> </w:t>
      </w:r>
      <w:r w:rsidR="00793CCA" w:rsidRPr="00593F3A">
        <w:rPr>
          <w:rFonts w:ascii="Times New Roman" w:hAnsi="Times New Roman" w:cs="Times New Roman"/>
          <w:color w:val="auto"/>
        </w:rPr>
        <w:t xml:space="preserve">са </w:t>
      </w:r>
      <w:r w:rsidR="00A123DA" w:rsidRPr="00593F3A">
        <w:rPr>
          <w:rFonts w:ascii="Times New Roman" w:hAnsi="Times New Roman" w:cs="Times New Roman"/>
          <w:color w:val="auto"/>
        </w:rPr>
        <w:t xml:space="preserve"> из</w:t>
      </w:r>
      <w:r w:rsidR="002560E9">
        <w:rPr>
          <w:rFonts w:ascii="Times New Roman" w:hAnsi="Times New Roman" w:cs="Times New Roman"/>
          <w:color w:val="auto"/>
        </w:rPr>
        <w:t xml:space="preserve">готвени проекти и издадени заповеди </w:t>
      </w:r>
      <w:r w:rsidR="00A123DA" w:rsidRPr="00593F3A">
        <w:rPr>
          <w:rFonts w:ascii="Times New Roman" w:hAnsi="Times New Roman" w:cs="Times New Roman"/>
          <w:color w:val="auto"/>
        </w:rPr>
        <w:t xml:space="preserve"> </w:t>
      </w:r>
      <w:r w:rsidR="002560E9">
        <w:rPr>
          <w:rFonts w:ascii="Times New Roman" w:hAnsi="Times New Roman" w:cs="Times New Roman"/>
          <w:color w:val="auto"/>
        </w:rPr>
        <w:t>за</w:t>
      </w:r>
      <w:r w:rsidR="006114FA">
        <w:rPr>
          <w:rFonts w:ascii="Times New Roman" w:hAnsi="Times New Roman" w:cs="Times New Roman"/>
          <w:color w:val="auto"/>
          <w:lang w:val="en-US"/>
        </w:rPr>
        <w:t xml:space="preserve"> </w:t>
      </w:r>
      <w:r w:rsidR="004E1E3B" w:rsidRPr="00593F3A">
        <w:rPr>
          <w:rFonts w:ascii="Times New Roman" w:hAnsi="Times New Roman" w:cs="Times New Roman"/>
          <w:color w:val="auto"/>
        </w:rPr>
        <w:t>одобряване заплащането на услуг</w:t>
      </w:r>
      <w:r w:rsidR="002560E9">
        <w:rPr>
          <w:rFonts w:ascii="Times New Roman" w:hAnsi="Times New Roman" w:cs="Times New Roman"/>
          <w:color w:val="auto"/>
        </w:rPr>
        <w:t>и</w:t>
      </w:r>
      <w:r w:rsidR="000B10E8">
        <w:rPr>
          <w:rFonts w:ascii="Times New Roman" w:hAnsi="Times New Roman" w:cs="Times New Roman"/>
          <w:color w:val="auto"/>
        </w:rPr>
        <w:t xml:space="preserve"> </w:t>
      </w:r>
      <w:r w:rsidR="00D81A9D" w:rsidRPr="000B10E8">
        <w:rPr>
          <w:rFonts w:ascii="Times New Roman" w:hAnsi="Times New Roman" w:cs="Times New Roman"/>
          <w:color w:val="auto"/>
        </w:rPr>
        <w:t xml:space="preserve">- </w:t>
      </w:r>
      <w:r w:rsidR="000B10E8" w:rsidRPr="000B10E8">
        <w:rPr>
          <w:rFonts w:ascii="Times New Roman" w:hAnsi="Times New Roman" w:cs="Times New Roman"/>
          <w:color w:val="auto"/>
        </w:rPr>
        <w:t>2 броя за бъбречна трансплантация в чужбина</w:t>
      </w:r>
      <w:r w:rsidR="00E9052D">
        <w:rPr>
          <w:rFonts w:ascii="Times New Roman" w:hAnsi="Times New Roman" w:cs="Times New Roman"/>
          <w:color w:val="auto"/>
        </w:rPr>
        <w:t xml:space="preserve">, </w:t>
      </w:r>
      <w:r w:rsidR="000B10E8" w:rsidRPr="000B10E8">
        <w:rPr>
          <w:rFonts w:ascii="Times New Roman" w:hAnsi="Times New Roman" w:cs="Times New Roman"/>
          <w:color w:val="auto"/>
        </w:rPr>
        <w:t xml:space="preserve">2 броя за хирургична </w:t>
      </w:r>
      <w:proofErr w:type="spellStart"/>
      <w:r w:rsidR="000B10E8" w:rsidRPr="000B10E8">
        <w:rPr>
          <w:rFonts w:ascii="Times New Roman" w:hAnsi="Times New Roman" w:cs="Times New Roman"/>
          <w:color w:val="auto"/>
        </w:rPr>
        <w:t>тромбемболектомия</w:t>
      </w:r>
      <w:proofErr w:type="spellEnd"/>
      <w:r w:rsidR="000B10E8" w:rsidRPr="000B10E8">
        <w:rPr>
          <w:rFonts w:ascii="Times New Roman" w:hAnsi="Times New Roman" w:cs="Times New Roman"/>
          <w:color w:val="auto"/>
        </w:rPr>
        <w:t xml:space="preserve"> с участието на чуждестранен медицински специалист</w:t>
      </w:r>
      <w:r w:rsidR="000B10E8">
        <w:rPr>
          <w:rFonts w:ascii="Times New Roman" w:hAnsi="Times New Roman" w:cs="Times New Roman"/>
          <w:color w:val="auto"/>
        </w:rPr>
        <w:t xml:space="preserve"> в България</w:t>
      </w:r>
      <w:r w:rsidR="00E9052D">
        <w:rPr>
          <w:rFonts w:ascii="Times New Roman" w:hAnsi="Times New Roman" w:cs="Times New Roman"/>
          <w:color w:val="auto"/>
        </w:rPr>
        <w:t xml:space="preserve">, 1 бр. </w:t>
      </w:r>
      <w:r w:rsidR="00E9052D" w:rsidRPr="00E9052D">
        <w:rPr>
          <w:rFonts w:ascii="Times New Roman" w:hAnsi="Times New Roman" w:cs="Times New Roman"/>
          <w:color w:val="auto"/>
        </w:rPr>
        <w:t xml:space="preserve">високоспециализирана </w:t>
      </w:r>
      <w:proofErr w:type="spellStart"/>
      <w:r w:rsidR="00E9052D" w:rsidRPr="00E9052D">
        <w:rPr>
          <w:rFonts w:ascii="Times New Roman" w:hAnsi="Times New Roman" w:cs="Times New Roman"/>
          <w:color w:val="auto"/>
        </w:rPr>
        <w:t>неврохирургична</w:t>
      </w:r>
      <w:proofErr w:type="spellEnd"/>
      <w:r w:rsidR="00E9052D" w:rsidRPr="00E9052D">
        <w:rPr>
          <w:rFonts w:ascii="Times New Roman" w:hAnsi="Times New Roman" w:cs="Times New Roman"/>
          <w:color w:val="auto"/>
        </w:rPr>
        <w:t xml:space="preserve"> интервенция под </w:t>
      </w:r>
      <w:proofErr w:type="spellStart"/>
      <w:r w:rsidR="00E9052D" w:rsidRPr="00E9052D">
        <w:rPr>
          <w:rFonts w:ascii="Times New Roman" w:hAnsi="Times New Roman" w:cs="Times New Roman"/>
          <w:color w:val="auto"/>
        </w:rPr>
        <w:t>невронавигаци</w:t>
      </w:r>
      <w:r w:rsidR="00E9052D">
        <w:rPr>
          <w:rFonts w:ascii="Times New Roman" w:hAnsi="Times New Roman" w:cs="Times New Roman"/>
          <w:color w:val="auto"/>
        </w:rPr>
        <w:t>я</w:t>
      </w:r>
      <w:proofErr w:type="spellEnd"/>
      <w:r w:rsidR="00E9052D">
        <w:rPr>
          <w:rFonts w:ascii="Times New Roman" w:hAnsi="Times New Roman" w:cs="Times New Roman"/>
          <w:color w:val="auto"/>
        </w:rPr>
        <w:t xml:space="preserve"> и 1 бр</w:t>
      </w:r>
      <w:r w:rsidR="00EC187E" w:rsidRPr="00EC187E">
        <w:rPr>
          <w:rFonts w:ascii="Times New Roman" w:hAnsi="Times New Roman" w:cs="Times New Roman"/>
          <w:color w:val="auto"/>
        </w:rPr>
        <w:t>.</w:t>
      </w:r>
      <w:r w:rsidR="00D06F26" w:rsidRPr="00E9052D">
        <w:rPr>
          <w:rFonts w:ascii="Times New Roman" w:hAnsi="Times New Roman" w:cs="Times New Roman"/>
          <w:color w:val="FF0000"/>
        </w:rPr>
        <w:t xml:space="preserve"> </w:t>
      </w:r>
      <w:r w:rsidR="00EC187E" w:rsidRPr="00C96770">
        <w:rPr>
          <w:rFonts w:ascii="Times New Roman" w:hAnsi="Times New Roman" w:cs="Times New Roman"/>
          <w:color w:val="auto"/>
        </w:rPr>
        <w:t xml:space="preserve">лекарствени продукти за </w:t>
      </w:r>
      <w:r w:rsidR="00C96770" w:rsidRPr="00C96770">
        <w:rPr>
          <w:rFonts w:ascii="Times New Roman" w:hAnsi="Times New Roman" w:cs="Times New Roman"/>
          <w:color w:val="auto"/>
        </w:rPr>
        <w:t>подготовка за</w:t>
      </w:r>
      <w:r w:rsidR="00EC187E" w:rsidRPr="00C96770">
        <w:rPr>
          <w:rFonts w:ascii="Times New Roman" w:hAnsi="Times New Roman" w:cs="Times New Roman"/>
          <w:color w:val="auto"/>
        </w:rPr>
        <w:t xml:space="preserve"> трансплантаци</w:t>
      </w:r>
      <w:r w:rsidR="00C96770" w:rsidRPr="00C96770">
        <w:rPr>
          <w:rFonts w:ascii="Times New Roman" w:hAnsi="Times New Roman" w:cs="Times New Roman"/>
          <w:color w:val="auto"/>
        </w:rPr>
        <w:t xml:space="preserve">я и </w:t>
      </w:r>
      <w:proofErr w:type="spellStart"/>
      <w:r w:rsidR="00C96770" w:rsidRPr="00C96770">
        <w:rPr>
          <w:rFonts w:ascii="Times New Roman" w:hAnsi="Times New Roman" w:cs="Times New Roman"/>
          <w:color w:val="auto"/>
        </w:rPr>
        <w:t>следтрансплантационна</w:t>
      </w:r>
      <w:proofErr w:type="spellEnd"/>
      <w:r w:rsidR="00C96770" w:rsidRPr="00C96770">
        <w:rPr>
          <w:rFonts w:ascii="Times New Roman" w:hAnsi="Times New Roman" w:cs="Times New Roman"/>
          <w:color w:val="auto"/>
        </w:rPr>
        <w:t xml:space="preserve"> терапия</w:t>
      </w:r>
      <w:r w:rsidR="00EC187E" w:rsidRPr="00C96770">
        <w:rPr>
          <w:rFonts w:ascii="Times New Roman" w:hAnsi="Times New Roman" w:cs="Times New Roman"/>
          <w:color w:val="auto"/>
        </w:rPr>
        <w:t xml:space="preserve">. </w:t>
      </w:r>
      <w:r w:rsidR="001455F7" w:rsidRPr="00C96770">
        <w:rPr>
          <w:rFonts w:ascii="Times New Roman" w:hAnsi="Times New Roman" w:cs="Times New Roman"/>
          <w:color w:val="auto"/>
        </w:rPr>
        <w:t>И</w:t>
      </w:r>
      <w:r w:rsidR="00D06F26" w:rsidRPr="00C96770">
        <w:rPr>
          <w:rFonts w:ascii="Times New Roman" w:hAnsi="Times New Roman" w:cs="Times New Roman"/>
          <w:color w:val="auto"/>
        </w:rPr>
        <w:t>здадени</w:t>
      </w:r>
      <w:r w:rsidR="001C0BC0" w:rsidRPr="00C96770">
        <w:rPr>
          <w:rFonts w:ascii="Times New Roman" w:hAnsi="Times New Roman" w:cs="Times New Roman"/>
          <w:color w:val="auto"/>
        </w:rPr>
        <w:t xml:space="preserve"> </w:t>
      </w:r>
      <w:r w:rsidR="001455F7" w:rsidRPr="009B419F">
        <w:rPr>
          <w:rFonts w:ascii="Times New Roman" w:hAnsi="Times New Roman" w:cs="Times New Roman"/>
          <w:color w:val="auto"/>
        </w:rPr>
        <w:t xml:space="preserve">са </w:t>
      </w:r>
      <w:r w:rsidR="0070231F" w:rsidRPr="009B419F">
        <w:rPr>
          <w:rFonts w:ascii="Times New Roman" w:hAnsi="Times New Roman" w:cs="Times New Roman"/>
          <w:color w:val="auto"/>
        </w:rPr>
        <w:t>2</w:t>
      </w:r>
      <w:r w:rsidR="00ED64E2" w:rsidRPr="009B419F">
        <w:rPr>
          <w:rFonts w:ascii="Times New Roman" w:hAnsi="Times New Roman" w:cs="Times New Roman"/>
          <w:color w:val="auto"/>
        </w:rPr>
        <w:t xml:space="preserve"> б</w:t>
      </w:r>
      <w:r w:rsidR="001C0BC0" w:rsidRPr="009B419F">
        <w:rPr>
          <w:rFonts w:ascii="Times New Roman" w:hAnsi="Times New Roman" w:cs="Times New Roman"/>
          <w:color w:val="auto"/>
        </w:rPr>
        <w:t>р.</w:t>
      </w:r>
      <w:r w:rsidR="00D06F26" w:rsidRPr="009B419F">
        <w:rPr>
          <w:rFonts w:ascii="Times New Roman" w:hAnsi="Times New Roman" w:cs="Times New Roman"/>
          <w:color w:val="auto"/>
        </w:rPr>
        <w:t xml:space="preserve"> формуляр S2 от Комисията за разглеждане на искания за издаване на разрешение за получаване на лечение за сметка на НЗОК на територията на друга държава членка на ЕС</w:t>
      </w:r>
      <w:r w:rsidR="002560E9" w:rsidRPr="009B419F">
        <w:rPr>
          <w:rFonts w:ascii="Times New Roman" w:hAnsi="Times New Roman" w:cs="Times New Roman"/>
          <w:color w:val="auto"/>
        </w:rPr>
        <w:t>, след издаване на заповед за лечение</w:t>
      </w:r>
      <w:r w:rsidR="00822AEB" w:rsidRPr="009B419F">
        <w:rPr>
          <w:rFonts w:ascii="Times New Roman" w:hAnsi="Times New Roman" w:cs="Times New Roman"/>
          <w:color w:val="auto"/>
        </w:rPr>
        <w:t xml:space="preserve"> -</w:t>
      </w:r>
      <w:r w:rsidR="00D81A9D" w:rsidRPr="009B419F">
        <w:rPr>
          <w:rFonts w:ascii="Times New Roman" w:hAnsi="Times New Roman" w:cs="Times New Roman"/>
          <w:color w:val="auto"/>
        </w:rPr>
        <w:t xml:space="preserve"> за </w:t>
      </w:r>
      <w:r w:rsidR="006114FA" w:rsidRPr="009B419F">
        <w:rPr>
          <w:rFonts w:ascii="Times New Roman" w:hAnsi="Times New Roman" w:cs="Times New Roman"/>
          <w:color w:val="auto"/>
        </w:rPr>
        <w:t>бъбречна трансплантация</w:t>
      </w:r>
      <w:r w:rsidR="004B64BF" w:rsidRPr="009B419F">
        <w:rPr>
          <w:rFonts w:ascii="Times New Roman" w:hAnsi="Times New Roman" w:cs="Times New Roman"/>
          <w:color w:val="auto"/>
        </w:rPr>
        <w:t>, а преписките по четири заявления са насочени за разглеждане по компетентност към Комисията за разглеждане на искания за издаване на разрешение за получаване на лечение за сметка на НЗОК на територията на друга държава - членка на ЕС.</w:t>
      </w:r>
    </w:p>
    <w:p w:rsidR="00ED1C3D" w:rsidRPr="00593F3A" w:rsidRDefault="00E9700B" w:rsidP="008B14BA">
      <w:pPr>
        <w:pStyle w:val="ListParagraph"/>
        <w:ind w:left="0"/>
        <w:jc w:val="both"/>
        <w:rPr>
          <w:rFonts w:ascii="Times New Roman" w:hAnsi="Times New Roman" w:cs="Times New Roman"/>
          <w:color w:val="auto"/>
        </w:rPr>
      </w:pPr>
      <w:r>
        <w:rPr>
          <w:rFonts w:ascii="Times New Roman" w:hAnsi="Times New Roman" w:cs="Times New Roman"/>
          <w:color w:val="auto"/>
        </w:rPr>
        <w:tab/>
      </w:r>
      <w:r w:rsidR="00A123DA" w:rsidRPr="00593F3A">
        <w:rPr>
          <w:rFonts w:ascii="Times New Roman" w:hAnsi="Times New Roman" w:cs="Times New Roman"/>
          <w:color w:val="auto"/>
        </w:rPr>
        <w:t xml:space="preserve">По </w:t>
      </w:r>
      <w:r w:rsidR="0070231F" w:rsidRPr="00593F3A">
        <w:rPr>
          <w:rFonts w:ascii="Times New Roman" w:hAnsi="Times New Roman" w:cs="Times New Roman"/>
          <w:color w:val="auto"/>
        </w:rPr>
        <w:t>шест</w:t>
      </w:r>
      <w:r w:rsidR="00451C6C" w:rsidRPr="00593F3A">
        <w:rPr>
          <w:rFonts w:ascii="Times New Roman" w:hAnsi="Times New Roman" w:cs="Times New Roman"/>
          <w:color w:val="auto"/>
        </w:rPr>
        <w:t xml:space="preserve"> </w:t>
      </w:r>
      <w:r w:rsidR="00A123DA" w:rsidRPr="00593F3A">
        <w:rPr>
          <w:rFonts w:ascii="Times New Roman" w:hAnsi="Times New Roman" w:cs="Times New Roman"/>
          <w:color w:val="auto"/>
        </w:rPr>
        <w:t>заявления</w:t>
      </w:r>
      <w:r w:rsidR="00451C6C" w:rsidRPr="00593F3A">
        <w:rPr>
          <w:rFonts w:ascii="Times New Roman" w:hAnsi="Times New Roman" w:cs="Times New Roman"/>
          <w:color w:val="auto"/>
        </w:rPr>
        <w:t xml:space="preserve"> са</w:t>
      </w:r>
      <w:r w:rsidR="00A123DA" w:rsidRPr="00593F3A">
        <w:rPr>
          <w:rFonts w:ascii="Times New Roman" w:hAnsi="Times New Roman" w:cs="Times New Roman"/>
          <w:color w:val="auto"/>
        </w:rPr>
        <w:t xml:space="preserve"> </w:t>
      </w:r>
      <w:r w:rsidR="002560E9" w:rsidRPr="00593F3A">
        <w:rPr>
          <w:rFonts w:ascii="Times New Roman" w:hAnsi="Times New Roman" w:cs="Times New Roman"/>
          <w:color w:val="auto"/>
        </w:rPr>
        <w:t>из</w:t>
      </w:r>
      <w:r w:rsidR="002560E9">
        <w:rPr>
          <w:rFonts w:ascii="Times New Roman" w:hAnsi="Times New Roman" w:cs="Times New Roman"/>
          <w:color w:val="auto"/>
        </w:rPr>
        <w:t>готвени проекти и издадени заповеди</w:t>
      </w:r>
      <w:r w:rsidR="002560E9" w:rsidRPr="00593F3A">
        <w:rPr>
          <w:rFonts w:ascii="Times New Roman" w:hAnsi="Times New Roman" w:cs="Times New Roman"/>
          <w:color w:val="auto"/>
        </w:rPr>
        <w:t xml:space="preserve"> </w:t>
      </w:r>
      <w:r w:rsidR="00A123DA" w:rsidRPr="00593F3A">
        <w:rPr>
          <w:rFonts w:ascii="Times New Roman" w:hAnsi="Times New Roman" w:cs="Times New Roman"/>
          <w:color w:val="auto"/>
        </w:rPr>
        <w:t>за</w:t>
      </w:r>
      <w:r w:rsidR="00451C6C" w:rsidRPr="00593F3A">
        <w:rPr>
          <w:rFonts w:ascii="Times New Roman" w:hAnsi="Times New Roman" w:cs="Times New Roman"/>
          <w:color w:val="auto"/>
        </w:rPr>
        <w:t xml:space="preserve"> </w:t>
      </w:r>
      <w:r w:rsidR="00A123DA" w:rsidRPr="00593F3A">
        <w:rPr>
          <w:rFonts w:ascii="Times New Roman" w:hAnsi="Times New Roman" w:cs="Times New Roman"/>
          <w:color w:val="auto"/>
        </w:rPr>
        <w:t>прекратяване</w:t>
      </w:r>
      <w:r w:rsidR="0070231F" w:rsidRPr="00593F3A">
        <w:rPr>
          <w:rFonts w:ascii="Times New Roman" w:hAnsi="Times New Roman" w:cs="Times New Roman"/>
          <w:color w:val="auto"/>
        </w:rPr>
        <w:t xml:space="preserve"> - по четири от тях </w:t>
      </w:r>
      <w:r w:rsidR="00451C6C" w:rsidRPr="00593F3A">
        <w:rPr>
          <w:rFonts w:ascii="Times New Roman" w:hAnsi="Times New Roman" w:cs="Times New Roman"/>
          <w:color w:val="auto"/>
        </w:rPr>
        <w:t xml:space="preserve">поради </w:t>
      </w:r>
      <w:r w:rsidR="00ED1C3D" w:rsidRPr="00593F3A">
        <w:rPr>
          <w:rFonts w:ascii="Times New Roman" w:hAnsi="Times New Roman" w:cs="Times New Roman"/>
          <w:color w:val="auto"/>
        </w:rPr>
        <w:t xml:space="preserve">изтичане на нормативно определения срок за отстраняване на </w:t>
      </w:r>
      <w:r w:rsidR="00ED1C3D" w:rsidRPr="00593F3A">
        <w:rPr>
          <w:rFonts w:ascii="Times New Roman" w:hAnsi="Times New Roman" w:cs="Times New Roman"/>
          <w:color w:val="auto"/>
        </w:rPr>
        <w:lastRenderedPageBreak/>
        <w:t>неясноти и непълнот</w:t>
      </w:r>
      <w:r w:rsidR="0070231F" w:rsidRPr="00593F3A">
        <w:rPr>
          <w:rFonts w:ascii="Times New Roman" w:hAnsi="Times New Roman" w:cs="Times New Roman"/>
          <w:color w:val="auto"/>
        </w:rPr>
        <w:t xml:space="preserve">и в </w:t>
      </w:r>
      <w:r w:rsidR="002560E9">
        <w:rPr>
          <w:rFonts w:ascii="Times New Roman" w:hAnsi="Times New Roman" w:cs="Times New Roman"/>
          <w:color w:val="auto"/>
        </w:rPr>
        <w:t xml:space="preserve">приложените </w:t>
      </w:r>
      <w:r w:rsidR="0070231F" w:rsidRPr="00593F3A">
        <w:rPr>
          <w:rFonts w:ascii="Times New Roman" w:hAnsi="Times New Roman" w:cs="Times New Roman"/>
          <w:color w:val="auto"/>
        </w:rPr>
        <w:t>документ</w:t>
      </w:r>
      <w:r w:rsidR="002560E9">
        <w:rPr>
          <w:rFonts w:ascii="Times New Roman" w:hAnsi="Times New Roman" w:cs="Times New Roman"/>
          <w:color w:val="auto"/>
        </w:rPr>
        <w:t>и</w:t>
      </w:r>
      <w:r w:rsidR="0070231F" w:rsidRPr="00593F3A">
        <w:rPr>
          <w:rFonts w:ascii="Times New Roman" w:hAnsi="Times New Roman" w:cs="Times New Roman"/>
          <w:color w:val="auto"/>
        </w:rPr>
        <w:t xml:space="preserve"> и по две</w:t>
      </w:r>
      <w:r w:rsidR="00A609E1">
        <w:rPr>
          <w:rFonts w:ascii="Times New Roman" w:hAnsi="Times New Roman" w:cs="Times New Roman"/>
          <w:color w:val="auto"/>
        </w:rPr>
        <w:t xml:space="preserve"> </w:t>
      </w:r>
      <w:r w:rsidR="002560E9">
        <w:rPr>
          <w:rFonts w:ascii="Times New Roman" w:hAnsi="Times New Roman" w:cs="Times New Roman"/>
          <w:color w:val="auto"/>
        </w:rPr>
        <w:t xml:space="preserve">от тях </w:t>
      </w:r>
      <w:r w:rsidR="0070231F" w:rsidRPr="00593F3A">
        <w:rPr>
          <w:rFonts w:ascii="Times New Roman" w:hAnsi="Times New Roman" w:cs="Times New Roman"/>
          <w:color w:val="auto"/>
        </w:rPr>
        <w:t>след получена молба за прекратяване от страна на заявителя.</w:t>
      </w:r>
    </w:p>
    <w:p w:rsidR="00ED1C3D" w:rsidRDefault="00ED1C3D" w:rsidP="00E9700B">
      <w:pPr>
        <w:pStyle w:val="a3"/>
        <w:shd w:val="clear" w:color="auto" w:fill="auto"/>
        <w:spacing w:before="0" w:line="240" w:lineRule="auto"/>
        <w:ind w:firstLine="709"/>
        <w:rPr>
          <w:color w:val="auto"/>
          <w:sz w:val="24"/>
          <w:szCs w:val="24"/>
          <w:lang w:val="en-US"/>
        </w:rPr>
      </w:pPr>
      <w:r w:rsidRPr="00593F3A">
        <w:rPr>
          <w:color w:val="auto"/>
          <w:sz w:val="24"/>
          <w:szCs w:val="24"/>
        </w:rPr>
        <w:t xml:space="preserve">По </w:t>
      </w:r>
      <w:r w:rsidR="00EC187E">
        <w:rPr>
          <w:color w:val="auto"/>
          <w:sz w:val="24"/>
          <w:szCs w:val="24"/>
        </w:rPr>
        <w:t xml:space="preserve">пет заявления </w:t>
      </w:r>
      <w:r w:rsidR="00EC187E" w:rsidRPr="00EC187E">
        <w:rPr>
          <w:color w:val="auto"/>
          <w:sz w:val="24"/>
          <w:szCs w:val="24"/>
        </w:rPr>
        <w:t>са изготвени проекти и издадени заповеди за</w:t>
      </w:r>
      <w:r w:rsidR="0070231F" w:rsidRPr="00593F3A">
        <w:rPr>
          <w:color w:val="auto"/>
          <w:sz w:val="24"/>
          <w:szCs w:val="24"/>
        </w:rPr>
        <w:t xml:space="preserve"> отказ</w:t>
      </w:r>
      <w:r w:rsidRPr="00593F3A">
        <w:rPr>
          <w:color w:val="auto"/>
          <w:sz w:val="24"/>
          <w:szCs w:val="24"/>
        </w:rPr>
        <w:t>, поради липсата на определените предпоставки за заплащане на услуги при условията и по реда на Наредбата.</w:t>
      </w:r>
    </w:p>
    <w:p w:rsidR="00F5407C" w:rsidRPr="00D21EA7" w:rsidRDefault="00F5407C" w:rsidP="00F5407C">
      <w:pPr>
        <w:widowControl/>
        <w:tabs>
          <w:tab w:val="left" w:pos="851"/>
        </w:tabs>
        <w:spacing w:line="276" w:lineRule="auto"/>
        <w:ind w:firstLine="567"/>
        <w:jc w:val="both"/>
        <w:rPr>
          <w:rFonts w:ascii="Times New Roman" w:eastAsia="Calibri" w:hAnsi="Times New Roman" w:cs="Times New Roman"/>
          <w:color w:val="000000" w:themeColor="text1"/>
          <w:lang w:eastAsia="en-US" w:bidi="ar-SA"/>
        </w:rPr>
      </w:pPr>
      <w:r w:rsidRPr="00D21EA7">
        <w:rPr>
          <w:rFonts w:ascii="Times New Roman" w:eastAsia="Calibri" w:hAnsi="Times New Roman" w:cs="Times New Roman"/>
          <w:color w:val="000000" w:themeColor="text1"/>
          <w:lang w:eastAsia="en-US" w:bidi="ar-SA"/>
        </w:rPr>
        <w:t xml:space="preserve">За периода </w:t>
      </w:r>
      <w:r w:rsidR="00BE3525" w:rsidRPr="00D21EA7">
        <w:rPr>
          <w:rFonts w:ascii="Times New Roman" w:eastAsia="Calibri" w:hAnsi="Times New Roman" w:cs="Times New Roman"/>
          <w:color w:val="000000" w:themeColor="text1"/>
          <w:lang w:eastAsia="en-US" w:bidi="ar-SA"/>
        </w:rPr>
        <w:t xml:space="preserve">от </w:t>
      </w:r>
      <w:r w:rsidRPr="00D21EA7">
        <w:rPr>
          <w:rFonts w:ascii="Times New Roman" w:eastAsia="Calibri" w:hAnsi="Times New Roman" w:cs="Times New Roman"/>
          <w:color w:val="000000" w:themeColor="text1"/>
          <w:lang w:eastAsia="en-US" w:bidi="ar-SA"/>
        </w:rPr>
        <w:t>01.</w:t>
      </w:r>
      <w:proofErr w:type="spellStart"/>
      <w:r w:rsidRPr="00D21EA7">
        <w:rPr>
          <w:rFonts w:ascii="Times New Roman" w:eastAsia="Calibri" w:hAnsi="Times New Roman" w:cs="Times New Roman"/>
          <w:color w:val="000000" w:themeColor="text1"/>
          <w:lang w:eastAsia="en-US" w:bidi="ar-SA"/>
        </w:rPr>
        <w:t>01</w:t>
      </w:r>
      <w:proofErr w:type="spellEnd"/>
      <w:r w:rsidRPr="00D21EA7">
        <w:rPr>
          <w:rFonts w:ascii="Times New Roman" w:eastAsia="Calibri" w:hAnsi="Times New Roman" w:cs="Times New Roman"/>
          <w:color w:val="000000" w:themeColor="text1"/>
          <w:lang w:eastAsia="en-US" w:bidi="ar-SA"/>
        </w:rPr>
        <w:t xml:space="preserve">.2020 г. </w:t>
      </w:r>
      <w:r w:rsidR="00BE3525" w:rsidRPr="00D21EA7">
        <w:rPr>
          <w:rFonts w:ascii="Times New Roman" w:eastAsia="Calibri" w:hAnsi="Times New Roman" w:cs="Times New Roman"/>
          <w:color w:val="000000" w:themeColor="text1"/>
          <w:lang w:eastAsia="en-US" w:bidi="ar-SA"/>
        </w:rPr>
        <w:t>до</w:t>
      </w:r>
      <w:r w:rsidRPr="00D21EA7">
        <w:rPr>
          <w:rFonts w:ascii="Times New Roman" w:eastAsia="Calibri" w:hAnsi="Times New Roman" w:cs="Times New Roman"/>
          <w:color w:val="000000" w:themeColor="text1"/>
          <w:lang w:eastAsia="en-US" w:bidi="ar-SA"/>
        </w:rPr>
        <w:t xml:space="preserve"> 30.06.2020 г. НЗОК е извършила разходи </w:t>
      </w:r>
      <w:r w:rsidR="00BE3525" w:rsidRPr="00D21EA7">
        <w:rPr>
          <w:rFonts w:ascii="Times New Roman" w:eastAsia="Calibri" w:hAnsi="Times New Roman" w:cs="Times New Roman"/>
          <w:color w:val="000000" w:themeColor="text1"/>
          <w:lang w:eastAsia="en-US" w:bidi="ar-SA"/>
        </w:rPr>
        <w:t>за</w:t>
      </w:r>
      <w:r w:rsidRPr="00D21EA7">
        <w:rPr>
          <w:rFonts w:ascii="Times New Roman" w:eastAsia="Calibri" w:hAnsi="Times New Roman" w:cs="Times New Roman"/>
          <w:color w:val="000000" w:themeColor="text1"/>
          <w:lang w:eastAsia="en-US" w:bidi="ar-SA"/>
        </w:rPr>
        <w:t xml:space="preserve"> лечение на </w:t>
      </w:r>
      <w:proofErr w:type="spellStart"/>
      <w:r w:rsidRPr="00D21EA7">
        <w:rPr>
          <w:rFonts w:ascii="Times New Roman" w:eastAsia="Calibri" w:hAnsi="Times New Roman" w:cs="Times New Roman"/>
          <w:color w:val="000000" w:themeColor="text1"/>
          <w:lang w:val="en-US" w:eastAsia="en-US" w:bidi="ar-SA"/>
        </w:rPr>
        <w:t>две</w:t>
      </w:r>
      <w:proofErr w:type="spellEnd"/>
      <w:r w:rsidRPr="00D21EA7">
        <w:rPr>
          <w:rFonts w:ascii="Times New Roman" w:eastAsia="Calibri" w:hAnsi="Times New Roman" w:cs="Times New Roman"/>
          <w:color w:val="000000" w:themeColor="text1"/>
          <w:lang w:val="en-US" w:eastAsia="en-US" w:bidi="ar-SA"/>
        </w:rPr>
        <w:t xml:space="preserve"> </w:t>
      </w:r>
      <w:r w:rsidRPr="00D21EA7">
        <w:rPr>
          <w:rFonts w:ascii="Times New Roman" w:eastAsia="Calibri" w:hAnsi="Times New Roman" w:cs="Times New Roman"/>
          <w:color w:val="000000" w:themeColor="text1"/>
          <w:lang w:eastAsia="en-US" w:bidi="ar-SA"/>
        </w:rPr>
        <w:t xml:space="preserve">лица над 18 годишна възраст в общ размер на </w:t>
      </w:r>
      <w:r w:rsidRPr="00D21EA7">
        <w:rPr>
          <w:rFonts w:ascii="Times New Roman" w:eastAsia="Calibri" w:hAnsi="Times New Roman" w:cs="Times New Roman"/>
          <w:color w:val="000000" w:themeColor="text1"/>
          <w:lang w:val="en-US" w:eastAsia="en-US" w:bidi="ar-SA"/>
        </w:rPr>
        <w:t>192 649</w:t>
      </w:r>
      <w:r w:rsidRPr="00D21EA7">
        <w:rPr>
          <w:rFonts w:ascii="Times New Roman" w:eastAsia="Calibri" w:hAnsi="Times New Roman" w:cs="Times New Roman"/>
          <w:color w:val="000000" w:themeColor="text1"/>
          <w:lang w:eastAsia="en-US" w:bidi="ar-SA"/>
        </w:rPr>
        <w:t>,</w:t>
      </w:r>
      <w:r w:rsidRPr="00D21EA7">
        <w:rPr>
          <w:rFonts w:ascii="Times New Roman" w:eastAsia="Calibri" w:hAnsi="Times New Roman" w:cs="Times New Roman"/>
          <w:color w:val="000000" w:themeColor="text1"/>
          <w:lang w:val="en-US" w:eastAsia="en-US" w:bidi="ar-SA"/>
        </w:rPr>
        <w:t>26</w:t>
      </w:r>
      <w:r w:rsidRPr="00D21EA7">
        <w:rPr>
          <w:rFonts w:ascii="Times New Roman" w:eastAsia="Calibri" w:hAnsi="Times New Roman" w:cs="Times New Roman"/>
          <w:color w:val="000000" w:themeColor="text1"/>
          <w:lang w:eastAsia="en-US" w:bidi="ar-SA"/>
        </w:rPr>
        <w:t xml:space="preserve"> лева.</w:t>
      </w:r>
      <w:bookmarkStart w:id="1" w:name="_GoBack"/>
      <w:bookmarkEnd w:id="1"/>
    </w:p>
    <w:sectPr w:rsidR="00F5407C" w:rsidRPr="00D21EA7" w:rsidSect="00A5549C">
      <w:footerReference w:type="default" r:id="rId8"/>
      <w:type w:val="continuous"/>
      <w:pgSz w:w="11909" w:h="16838"/>
      <w:pgMar w:top="993" w:right="1277" w:bottom="1590" w:left="1134" w:header="0" w:footer="907"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5E4" w:rsidRDefault="00E975E4">
      <w:r>
        <w:separator/>
      </w:r>
    </w:p>
  </w:endnote>
  <w:endnote w:type="continuationSeparator" w:id="0">
    <w:p w:rsidR="00E975E4" w:rsidRDefault="00E9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880750"/>
      <w:docPartObj>
        <w:docPartGallery w:val="Page Numbers (Bottom of Page)"/>
        <w:docPartUnique/>
      </w:docPartObj>
    </w:sdtPr>
    <w:sdtEndPr>
      <w:rPr>
        <w:noProof/>
      </w:rPr>
    </w:sdtEndPr>
    <w:sdtContent>
      <w:p w:rsidR="007475A3" w:rsidRDefault="00571C74">
        <w:pPr>
          <w:pStyle w:val="Footer"/>
          <w:jc w:val="right"/>
        </w:pPr>
        <w:r>
          <w:fldChar w:fldCharType="begin"/>
        </w:r>
        <w:r>
          <w:instrText xml:space="preserve"> PAGE    \* MERGEFORMAT </w:instrText>
        </w:r>
        <w:r>
          <w:fldChar w:fldCharType="separate"/>
        </w:r>
        <w:r w:rsidR="00D21EA7">
          <w:rPr>
            <w:noProof/>
          </w:rPr>
          <w:t>1</w:t>
        </w:r>
        <w:r>
          <w:fldChar w:fldCharType="end"/>
        </w:r>
      </w:p>
    </w:sdtContent>
  </w:sdt>
  <w:p w:rsidR="000C13D1" w:rsidRDefault="000C13D1">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5E4" w:rsidRDefault="00E975E4"/>
  </w:footnote>
  <w:footnote w:type="continuationSeparator" w:id="0">
    <w:p w:rsidR="00E975E4" w:rsidRDefault="00E975E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B1FA9"/>
    <w:multiLevelType w:val="hybridMultilevel"/>
    <w:tmpl w:val="162861C2"/>
    <w:lvl w:ilvl="0" w:tplc="CFC67DBE">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18F5CA9"/>
    <w:multiLevelType w:val="multilevel"/>
    <w:tmpl w:val="334095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52540"/>
    <w:multiLevelType w:val="hybridMultilevel"/>
    <w:tmpl w:val="FE18850E"/>
    <w:lvl w:ilvl="0" w:tplc="26B0B67A">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190916EE"/>
    <w:multiLevelType w:val="hybridMultilevel"/>
    <w:tmpl w:val="9C9A3B84"/>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2722B63"/>
    <w:multiLevelType w:val="multilevel"/>
    <w:tmpl w:val="4B58DAC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CB86D9A"/>
    <w:multiLevelType w:val="multilevel"/>
    <w:tmpl w:val="0A2CAC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B9C3E2C"/>
    <w:multiLevelType w:val="hybridMultilevel"/>
    <w:tmpl w:val="C996299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64E57E70"/>
    <w:multiLevelType w:val="hybridMultilevel"/>
    <w:tmpl w:val="03D43D54"/>
    <w:lvl w:ilvl="0" w:tplc="807A60E6">
      <w:start w:val="30"/>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669768DA"/>
    <w:multiLevelType w:val="hybridMultilevel"/>
    <w:tmpl w:val="62666442"/>
    <w:lvl w:ilvl="0" w:tplc="4D260984">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9">
    <w:nsid w:val="70793218"/>
    <w:multiLevelType w:val="hybridMultilevel"/>
    <w:tmpl w:val="44222D26"/>
    <w:lvl w:ilvl="0" w:tplc="23A6EC42">
      <w:start w:val="1"/>
      <w:numFmt w:val="upperRoman"/>
      <w:lvlText w:val="%1."/>
      <w:lvlJc w:val="left"/>
      <w:pPr>
        <w:ind w:left="1347" w:hanging="720"/>
      </w:pPr>
      <w:rPr>
        <w:rFonts w:hint="default"/>
      </w:rPr>
    </w:lvl>
    <w:lvl w:ilvl="1" w:tplc="04020019" w:tentative="1">
      <w:start w:val="1"/>
      <w:numFmt w:val="lowerLetter"/>
      <w:lvlText w:val="%2."/>
      <w:lvlJc w:val="left"/>
      <w:pPr>
        <w:ind w:left="1707" w:hanging="360"/>
      </w:pPr>
    </w:lvl>
    <w:lvl w:ilvl="2" w:tplc="0402001B" w:tentative="1">
      <w:start w:val="1"/>
      <w:numFmt w:val="lowerRoman"/>
      <w:lvlText w:val="%3."/>
      <w:lvlJc w:val="right"/>
      <w:pPr>
        <w:ind w:left="2427" w:hanging="180"/>
      </w:pPr>
    </w:lvl>
    <w:lvl w:ilvl="3" w:tplc="0402000F" w:tentative="1">
      <w:start w:val="1"/>
      <w:numFmt w:val="decimal"/>
      <w:lvlText w:val="%4."/>
      <w:lvlJc w:val="left"/>
      <w:pPr>
        <w:ind w:left="3147" w:hanging="360"/>
      </w:pPr>
    </w:lvl>
    <w:lvl w:ilvl="4" w:tplc="04020019" w:tentative="1">
      <w:start w:val="1"/>
      <w:numFmt w:val="lowerLetter"/>
      <w:lvlText w:val="%5."/>
      <w:lvlJc w:val="left"/>
      <w:pPr>
        <w:ind w:left="3867" w:hanging="360"/>
      </w:pPr>
    </w:lvl>
    <w:lvl w:ilvl="5" w:tplc="0402001B" w:tentative="1">
      <w:start w:val="1"/>
      <w:numFmt w:val="lowerRoman"/>
      <w:lvlText w:val="%6."/>
      <w:lvlJc w:val="right"/>
      <w:pPr>
        <w:ind w:left="4587" w:hanging="180"/>
      </w:pPr>
    </w:lvl>
    <w:lvl w:ilvl="6" w:tplc="0402000F" w:tentative="1">
      <w:start w:val="1"/>
      <w:numFmt w:val="decimal"/>
      <w:lvlText w:val="%7."/>
      <w:lvlJc w:val="left"/>
      <w:pPr>
        <w:ind w:left="5307" w:hanging="360"/>
      </w:pPr>
    </w:lvl>
    <w:lvl w:ilvl="7" w:tplc="04020019" w:tentative="1">
      <w:start w:val="1"/>
      <w:numFmt w:val="lowerLetter"/>
      <w:lvlText w:val="%8."/>
      <w:lvlJc w:val="left"/>
      <w:pPr>
        <w:ind w:left="6027" w:hanging="360"/>
      </w:pPr>
    </w:lvl>
    <w:lvl w:ilvl="8" w:tplc="0402001B" w:tentative="1">
      <w:start w:val="1"/>
      <w:numFmt w:val="lowerRoman"/>
      <w:lvlText w:val="%9."/>
      <w:lvlJc w:val="right"/>
      <w:pPr>
        <w:ind w:left="6747" w:hanging="180"/>
      </w:pPr>
    </w:lvl>
  </w:abstractNum>
  <w:abstractNum w:abstractNumId="10">
    <w:nsid w:val="71535EB1"/>
    <w:multiLevelType w:val="hybridMultilevel"/>
    <w:tmpl w:val="E81E5FF6"/>
    <w:lvl w:ilvl="0" w:tplc="33CEF678">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1">
    <w:nsid w:val="72B727BF"/>
    <w:multiLevelType w:val="hybridMultilevel"/>
    <w:tmpl w:val="2BFCCE44"/>
    <w:lvl w:ilvl="0" w:tplc="B788835E">
      <w:start w:val="1"/>
      <w:numFmt w:val="decimal"/>
      <w:lvlText w:val="%1."/>
      <w:lvlJc w:val="left"/>
      <w:pPr>
        <w:ind w:left="1020" w:hanging="360"/>
      </w:pPr>
      <w:rPr>
        <w:b/>
      </w:rPr>
    </w:lvl>
    <w:lvl w:ilvl="1" w:tplc="04020019">
      <w:start w:val="1"/>
      <w:numFmt w:val="lowerLetter"/>
      <w:lvlText w:val="%2."/>
      <w:lvlJc w:val="left"/>
      <w:pPr>
        <w:ind w:left="1740" w:hanging="360"/>
      </w:pPr>
    </w:lvl>
    <w:lvl w:ilvl="2" w:tplc="0402001B">
      <w:start w:val="1"/>
      <w:numFmt w:val="lowerRoman"/>
      <w:lvlText w:val="%3."/>
      <w:lvlJc w:val="right"/>
      <w:pPr>
        <w:ind w:left="2460" w:hanging="180"/>
      </w:pPr>
    </w:lvl>
    <w:lvl w:ilvl="3" w:tplc="0402000F">
      <w:start w:val="1"/>
      <w:numFmt w:val="decimal"/>
      <w:lvlText w:val="%4."/>
      <w:lvlJc w:val="left"/>
      <w:pPr>
        <w:ind w:left="3180" w:hanging="360"/>
      </w:pPr>
    </w:lvl>
    <w:lvl w:ilvl="4" w:tplc="04020019">
      <w:start w:val="1"/>
      <w:numFmt w:val="lowerLetter"/>
      <w:lvlText w:val="%5."/>
      <w:lvlJc w:val="left"/>
      <w:pPr>
        <w:ind w:left="3900" w:hanging="360"/>
      </w:pPr>
    </w:lvl>
    <w:lvl w:ilvl="5" w:tplc="0402001B">
      <w:start w:val="1"/>
      <w:numFmt w:val="lowerRoman"/>
      <w:lvlText w:val="%6."/>
      <w:lvlJc w:val="right"/>
      <w:pPr>
        <w:ind w:left="4620" w:hanging="180"/>
      </w:pPr>
    </w:lvl>
    <w:lvl w:ilvl="6" w:tplc="0402000F">
      <w:start w:val="1"/>
      <w:numFmt w:val="decimal"/>
      <w:lvlText w:val="%7."/>
      <w:lvlJc w:val="left"/>
      <w:pPr>
        <w:ind w:left="5340" w:hanging="360"/>
      </w:pPr>
    </w:lvl>
    <w:lvl w:ilvl="7" w:tplc="04020019">
      <w:start w:val="1"/>
      <w:numFmt w:val="lowerLetter"/>
      <w:lvlText w:val="%8."/>
      <w:lvlJc w:val="left"/>
      <w:pPr>
        <w:ind w:left="6060" w:hanging="360"/>
      </w:pPr>
    </w:lvl>
    <w:lvl w:ilvl="8" w:tplc="0402001B">
      <w:start w:val="1"/>
      <w:numFmt w:val="lowerRoman"/>
      <w:lvlText w:val="%9."/>
      <w:lvlJc w:val="right"/>
      <w:pPr>
        <w:ind w:left="6780" w:hanging="180"/>
      </w:pPr>
    </w:lvl>
  </w:abstractNum>
  <w:abstractNum w:abstractNumId="12">
    <w:nsid w:val="7476344D"/>
    <w:multiLevelType w:val="hybridMultilevel"/>
    <w:tmpl w:val="70AAC318"/>
    <w:lvl w:ilvl="0" w:tplc="FD7ABA66">
      <w:numFmt w:val="bullet"/>
      <w:lvlText w:val="-"/>
      <w:lvlJc w:val="left"/>
      <w:pPr>
        <w:ind w:left="1069" w:hanging="360"/>
      </w:pPr>
      <w:rPr>
        <w:rFonts w:ascii="Times New Roman" w:eastAsia="Courier New" w:hAnsi="Times New Roman" w:cs="Times New Roman" w:hint="default"/>
        <w:b/>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3">
    <w:nsid w:val="7CC15DD0"/>
    <w:multiLevelType w:val="hybridMultilevel"/>
    <w:tmpl w:val="C730FFB4"/>
    <w:lvl w:ilvl="0" w:tplc="A2FC2C4C">
      <w:start w:val="1"/>
      <w:numFmt w:val="decimal"/>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1"/>
  </w:num>
  <w:num w:numId="2">
    <w:abstractNumId w:val="4"/>
  </w:num>
  <w:num w:numId="3">
    <w:abstractNumId w:val="10"/>
  </w:num>
  <w:num w:numId="4">
    <w:abstractNumId w:val="9"/>
  </w:num>
  <w:num w:numId="5">
    <w:abstractNumId w:val="2"/>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7"/>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9"/>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
  <w:rsids>
    <w:rsidRoot w:val="00B67624"/>
    <w:rsid w:val="00010C8A"/>
    <w:rsid w:val="00045950"/>
    <w:rsid w:val="000629B3"/>
    <w:rsid w:val="00065D2E"/>
    <w:rsid w:val="00077D09"/>
    <w:rsid w:val="00085BE7"/>
    <w:rsid w:val="00091B21"/>
    <w:rsid w:val="00094387"/>
    <w:rsid w:val="000B10E8"/>
    <w:rsid w:val="000C13D1"/>
    <w:rsid w:val="0012257C"/>
    <w:rsid w:val="00126263"/>
    <w:rsid w:val="001359EF"/>
    <w:rsid w:val="00145129"/>
    <w:rsid w:val="001455F7"/>
    <w:rsid w:val="00146A73"/>
    <w:rsid w:val="001576F3"/>
    <w:rsid w:val="0016573D"/>
    <w:rsid w:val="001A1AEF"/>
    <w:rsid w:val="001A40AD"/>
    <w:rsid w:val="001C0BC0"/>
    <w:rsid w:val="001E27F3"/>
    <w:rsid w:val="001F11CE"/>
    <w:rsid w:val="00200D73"/>
    <w:rsid w:val="002040E7"/>
    <w:rsid w:val="00215651"/>
    <w:rsid w:val="0022180F"/>
    <w:rsid w:val="00226696"/>
    <w:rsid w:val="00233AF0"/>
    <w:rsid w:val="00247BE8"/>
    <w:rsid w:val="002560E9"/>
    <w:rsid w:val="0026697E"/>
    <w:rsid w:val="002705C2"/>
    <w:rsid w:val="0027294D"/>
    <w:rsid w:val="00285888"/>
    <w:rsid w:val="00285CBF"/>
    <w:rsid w:val="00292B3D"/>
    <w:rsid w:val="002967E3"/>
    <w:rsid w:val="002B0746"/>
    <w:rsid w:val="002E7ACF"/>
    <w:rsid w:val="002F1511"/>
    <w:rsid w:val="003210BA"/>
    <w:rsid w:val="00321831"/>
    <w:rsid w:val="00322811"/>
    <w:rsid w:val="00343244"/>
    <w:rsid w:val="00367A7C"/>
    <w:rsid w:val="00370391"/>
    <w:rsid w:val="00390FE5"/>
    <w:rsid w:val="00395395"/>
    <w:rsid w:val="003A222B"/>
    <w:rsid w:val="003A4FAB"/>
    <w:rsid w:val="003A7BA4"/>
    <w:rsid w:val="003B5ED2"/>
    <w:rsid w:val="003D530C"/>
    <w:rsid w:val="003E15B5"/>
    <w:rsid w:val="003E7A6F"/>
    <w:rsid w:val="003F2722"/>
    <w:rsid w:val="00423E0E"/>
    <w:rsid w:val="00443B8C"/>
    <w:rsid w:val="00451C6C"/>
    <w:rsid w:val="00457ACD"/>
    <w:rsid w:val="00461E5B"/>
    <w:rsid w:val="00491AA3"/>
    <w:rsid w:val="00494CDB"/>
    <w:rsid w:val="004A1720"/>
    <w:rsid w:val="004A3548"/>
    <w:rsid w:val="004B64BF"/>
    <w:rsid w:val="004C2D24"/>
    <w:rsid w:val="004D4364"/>
    <w:rsid w:val="004E0EEA"/>
    <w:rsid w:val="004E1E3B"/>
    <w:rsid w:val="00502405"/>
    <w:rsid w:val="00503DB9"/>
    <w:rsid w:val="00504CB1"/>
    <w:rsid w:val="00504F02"/>
    <w:rsid w:val="005159BB"/>
    <w:rsid w:val="0053260A"/>
    <w:rsid w:val="005576EE"/>
    <w:rsid w:val="0056010E"/>
    <w:rsid w:val="00571C74"/>
    <w:rsid w:val="00576336"/>
    <w:rsid w:val="005835F2"/>
    <w:rsid w:val="0059267D"/>
    <w:rsid w:val="00593F3A"/>
    <w:rsid w:val="005C07FB"/>
    <w:rsid w:val="005C20C8"/>
    <w:rsid w:val="005C4838"/>
    <w:rsid w:val="005E00D8"/>
    <w:rsid w:val="005E2DD3"/>
    <w:rsid w:val="00610E4D"/>
    <w:rsid w:val="00611067"/>
    <w:rsid w:val="006114FA"/>
    <w:rsid w:val="0061303D"/>
    <w:rsid w:val="00613699"/>
    <w:rsid w:val="006241F4"/>
    <w:rsid w:val="006364A3"/>
    <w:rsid w:val="0064163B"/>
    <w:rsid w:val="0064469D"/>
    <w:rsid w:val="0065176A"/>
    <w:rsid w:val="00657F2D"/>
    <w:rsid w:val="006611A1"/>
    <w:rsid w:val="00667171"/>
    <w:rsid w:val="00673A0F"/>
    <w:rsid w:val="006A2C73"/>
    <w:rsid w:val="006A3B5E"/>
    <w:rsid w:val="006A7A5F"/>
    <w:rsid w:val="006B206F"/>
    <w:rsid w:val="006C16C5"/>
    <w:rsid w:val="006D393B"/>
    <w:rsid w:val="006E3F21"/>
    <w:rsid w:val="0070231F"/>
    <w:rsid w:val="00742CF2"/>
    <w:rsid w:val="00745A82"/>
    <w:rsid w:val="0074624C"/>
    <w:rsid w:val="007475A3"/>
    <w:rsid w:val="00751EBD"/>
    <w:rsid w:val="0075791E"/>
    <w:rsid w:val="00772C13"/>
    <w:rsid w:val="00784969"/>
    <w:rsid w:val="0079012A"/>
    <w:rsid w:val="00793CCA"/>
    <w:rsid w:val="007A5CDC"/>
    <w:rsid w:val="007C7A6D"/>
    <w:rsid w:val="007E7790"/>
    <w:rsid w:val="00805418"/>
    <w:rsid w:val="00811F5F"/>
    <w:rsid w:val="00822AEB"/>
    <w:rsid w:val="00825CE3"/>
    <w:rsid w:val="00854C4A"/>
    <w:rsid w:val="00864CBD"/>
    <w:rsid w:val="008A205C"/>
    <w:rsid w:val="008A4036"/>
    <w:rsid w:val="008B00BB"/>
    <w:rsid w:val="008B14BA"/>
    <w:rsid w:val="008B6338"/>
    <w:rsid w:val="008D291C"/>
    <w:rsid w:val="008F14DC"/>
    <w:rsid w:val="00906A21"/>
    <w:rsid w:val="00912E0F"/>
    <w:rsid w:val="009414D0"/>
    <w:rsid w:val="00950410"/>
    <w:rsid w:val="00950520"/>
    <w:rsid w:val="009A33A9"/>
    <w:rsid w:val="009B041D"/>
    <w:rsid w:val="009B419F"/>
    <w:rsid w:val="009B4D28"/>
    <w:rsid w:val="009D46F3"/>
    <w:rsid w:val="009D7B3E"/>
    <w:rsid w:val="009E1CDC"/>
    <w:rsid w:val="009F13E3"/>
    <w:rsid w:val="009F5EC0"/>
    <w:rsid w:val="009F7545"/>
    <w:rsid w:val="00A123DA"/>
    <w:rsid w:val="00A13C43"/>
    <w:rsid w:val="00A1701D"/>
    <w:rsid w:val="00A31AAA"/>
    <w:rsid w:val="00A33BB8"/>
    <w:rsid w:val="00A348D1"/>
    <w:rsid w:val="00A45035"/>
    <w:rsid w:val="00A543A9"/>
    <w:rsid w:val="00A5549C"/>
    <w:rsid w:val="00A609E1"/>
    <w:rsid w:val="00A67392"/>
    <w:rsid w:val="00A96FA1"/>
    <w:rsid w:val="00AC4BA9"/>
    <w:rsid w:val="00AD472A"/>
    <w:rsid w:val="00AF5652"/>
    <w:rsid w:val="00B22B66"/>
    <w:rsid w:val="00B258C3"/>
    <w:rsid w:val="00B44064"/>
    <w:rsid w:val="00B47A2E"/>
    <w:rsid w:val="00B67624"/>
    <w:rsid w:val="00B727AB"/>
    <w:rsid w:val="00B75C74"/>
    <w:rsid w:val="00B775F7"/>
    <w:rsid w:val="00B8265B"/>
    <w:rsid w:val="00BB0CBC"/>
    <w:rsid w:val="00BE080B"/>
    <w:rsid w:val="00BE3525"/>
    <w:rsid w:val="00BF3CED"/>
    <w:rsid w:val="00C216A7"/>
    <w:rsid w:val="00C32328"/>
    <w:rsid w:val="00C4150B"/>
    <w:rsid w:val="00C450BA"/>
    <w:rsid w:val="00C5445C"/>
    <w:rsid w:val="00C802BF"/>
    <w:rsid w:val="00C84E3A"/>
    <w:rsid w:val="00C85033"/>
    <w:rsid w:val="00C86761"/>
    <w:rsid w:val="00C96770"/>
    <w:rsid w:val="00CA21F8"/>
    <w:rsid w:val="00CA2A9E"/>
    <w:rsid w:val="00CA334F"/>
    <w:rsid w:val="00CA4463"/>
    <w:rsid w:val="00CC491C"/>
    <w:rsid w:val="00CC5B62"/>
    <w:rsid w:val="00CD546C"/>
    <w:rsid w:val="00CD612A"/>
    <w:rsid w:val="00CD6595"/>
    <w:rsid w:val="00CE0CF0"/>
    <w:rsid w:val="00CE159A"/>
    <w:rsid w:val="00CE4431"/>
    <w:rsid w:val="00CF5E28"/>
    <w:rsid w:val="00D06F26"/>
    <w:rsid w:val="00D11A78"/>
    <w:rsid w:val="00D2161E"/>
    <w:rsid w:val="00D21EA7"/>
    <w:rsid w:val="00D264F3"/>
    <w:rsid w:val="00D5747F"/>
    <w:rsid w:val="00D6295D"/>
    <w:rsid w:val="00D715CA"/>
    <w:rsid w:val="00D7199A"/>
    <w:rsid w:val="00D81A9D"/>
    <w:rsid w:val="00D85ECB"/>
    <w:rsid w:val="00DA31F1"/>
    <w:rsid w:val="00DC2CE6"/>
    <w:rsid w:val="00E06A12"/>
    <w:rsid w:val="00E1600F"/>
    <w:rsid w:val="00E1774C"/>
    <w:rsid w:val="00E30DF7"/>
    <w:rsid w:val="00E379D2"/>
    <w:rsid w:val="00E4190B"/>
    <w:rsid w:val="00E433FC"/>
    <w:rsid w:val="00E662FB"/>
    <w:rsid w:val="00E67CE0"/>
    <w:rsid w:val="00E8364B"/>
    <w:rsid w:val="00E900CF"/>
    <w:rsid w:val="00E9052D"/>
    <w:rsid w:val="00E96CF8"/>
    <w:rsid w:val="00E9700B"/>
    <w:rsid w:val="00E975E4"/>
    <w:rsid w:val="00EA1D23"/>
    <w:rsid w:val="00EB2C63"/>
    <w:rsid w:val="00EC0267"/>
    <w:rsid w:val="00EC187E"/>
    <w:rsid w:val="00ED1C3D"/>
    <w:rsid w:val="00ED64E2"/>
    <w:rsid w:val="00ED6591"/>
    <w:rsid w:val="00EE13FB"/>
    <w:rsid w:val="00EF327E"/>
    <w:rsid w:val="00EF684E"/>
    <w:rsid w:val="00F21FA5"/>
    <w:rsid w:val="00F25423"/>
    <w:rsid w:val="00F331BC"/>
    <w:rsid w:val="00F44D06"/>
    <w:rsid w:val="00F47C95"/>
    <w:rsid w:val="00F5407C"/>
    <w:rsid w:val="00F54CFE"/>
    <w:rsid w:val="00F70CD4"/>
    <w:rsid w:val="00F85621"/>
    <w:rsid w:val="00FB4F1B"/>
    <w:rsid w:val="00FB5398"/>
    <w:rsid w:val="00FC174F"/>
    <w:rsid w:val="00FE1D60"/>
    <w:rsid w:val="00FE1FCB"/>
    <w:rsid w:val="00FF40E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sz w:val="23"/>
      <w:szCs w:val="23"/>
      <w:u w:val="none"/>
    </w:rPr>
  </w:style>
  <w:style w:type="character" w:customStyle="1" w:styleId="a">
    <w:name w:val="Горен или долен колонтитул_"/>
    <w:basedOn w:val="DefaultParagraphFont"/>
    <w:link w:val="a0"/>
    <w:rPr>
      <w:rFonts w:ascii="Arial" w:eastAsia="Arial" w:hAnsi="Arial" w:cs="Arial"/>
      <w:b w:val="0"/>
      <w:bCs w:val="0"/>
      <w:i w:val="0"/>
      <w:iCs w:val="0"/>
      <w:smallCaps w:val="0"/>
      <w:strike w:val="0"/>
      <w:sz w:val="18"/>
      <w:szCs w:val="18"/>
      <w:u w:val="none"/>
    </w:rPr>
  </w:style>
  <w:style w:type="character" w:customStyle="1" w:styleId="a1">
    <w:name w:val="Горен или долен колонтитул"/>
    <w:basedOn w:val="a"/>
    <w:rPr>
      <w:rFonts w:ascii="Arial" w:eastAsia="Arial" w:hAnsi="Arial" w:cs="Arial"/>
      <w:b w:val="0"/>
      <w:bCs w:val="0"/>
      <w:i w:val="0"/>
      <w:iCs w:val="0"/>
      <w:smallCaps w:val="0"/>
      <w:strike w:val="0"/>
      <w:color w:val="000000"/>
      <w:spacing w:val="0"/>
      <w:w w:val="100"/>
      <w:position w:val="0"/>
      <w:sz w:val="18"/>
      <w:szCs w:val="18"/>
      <w:u w:val="none"/>
      <w:lang w:val="bg-BG" w:eastAsia="bg-BG" w:bidi="bg-BG"/>
    </w:rPr>
  </w:style>
  <w:style w:type="character" w:customStyle="1" w:styleId="a2">
    <w:name w:val="Основен текст_"/>
    <w:basedOn w:val="DefaultParagraphFont"/>
    <w:link w:val="a3"/>
    <w:rPr>
      <w:rFonts w:ascii="Times New Roman" w:eastAsia="Times New Roman" w:hAnsi="Times New Roman" w:cs="Times New Roman"/>
      <w:b w:val="0"/>
      <w:bCs w:val="0"/>
      <w:i w:val="0"/>
      <w:iCs w:val="0"/>
      <w:smallCaps w:val="0"/>
      <w:strike w:val="0"/>
      <w:sz w:val="22"/>
      <w:szCs w:val="22"/>
      <w:u w:val="none"/>
    </w:rPr>
  </w:style>
  <w:style w:type="character" w:customStyle="1" w:styleId="a4">
    <w:name w:val="Заглавие на таблица_"/>
    <w:basedOn w:val="DefaultParagraphFont"/>
    <w:link w:val="a5"/>
    <w:rPr>
      <w:rFonts w:ascii="Times New Roman" w:eastAsia="Times New Roman" w:hAnsi="Times New Roman" w:cs="Times New Roman"/>
      <w:b w:val="0"/>
      <w:bCs w:val="0"/>
      <w:i/>
      <w:iCs/>
      <w:smallCaps w:val="0"/>
      <w:strike w:val="0"/>
      <w:sz w:val="19"/>
      <w:szCs w:val="19"/>
      <w:u w:val="none"/>
    </w:rPr>
  </w:style>
  <w:style w:type="character" w:customStyle="1" w:styleId="a6">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a7">
    <w:name w:val="Основен текст"/>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75pt">
    <w:name w:val="Основен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eastAsia="bg-BG" w:bidi="bg-BG"/>
    </w:rPr>
  </w:style>
  <w:style w:type="character" w:customStyle="1" w:styleId="75pt0">
    <w:name w:val="Основен текст + 7;5 pt;Удебелен"/>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bg-BG" w:eastAsia="bg-BG" w:bidi="bg-BG"/>
    </w:rPr>
  </w:style>
  <w:style w:type="character" w:customStyle="1" w:styleId="9pt">
    <w:name w:val="Основен текст + 9 pt;Удебелен"/>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style>
  <w:style w:type="character" w:customStyle="1" w:styleId="85pt">
    <w:name w:val="Основен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bg-BG" w:eastAsia="bg-BG" w:bidi="bg-BG"/>
    </w:rPr>
  </w:style>
  <w:style w:type="character" w:customStyle="1" w:styleId="a8">
    <w:name w:val="Заглавие на таблица + Не е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95pt">
    <w:name w:val="Основен текст + 9;5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a9">
    <w:name w:val="Заглавие на таблица + Удебелен"/>
    <w:basedOn w:val="a4"/>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2">
    <w:name w:val="Заглавие #2_"/>
    <w:basedOn w:val="DefaultParagraphFont"/>
    <w:link w:val="20"/>
    <w:rPr>
      <w:rFonts w:ascii="Times New Roman" w:eastAsia="Times New Roman" w:hAnsi="Times New Roman" w:cs="Times New Roman"/>
      <w:b/>
      <w:bCs/>
      <w:i w:val="0"/>
      <w:iCs w:val="0"/>
      <w:smallCaps w:val="0"/>
      <w:strike w:val="0"/>
      <w:sz w:val="22"/>
      <w:szCs w:val="22"/>
      <w:u w:val="none"/>
    </w:rPr>
  </w:style>
  <w:style w:type="character" w:customStyle="1" w:styleId="aa">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10">
    <w:name w:val="Заглавие #1"/>
    <w:basedOn w:val="Normal"/>
    <w:link w:val="1"/>
    <w:pPr>
      <w:shd w:val="clear" w:color="auto" w:fill="FFFFFF"/>
      <w:spacing w:after="600" w:line="0" w:lineRule="atLeast"/>
      <w:jc w:val="both"/>
      <w:outlineLvl w:val="0"/>
    </w:pPr>
    <w:rPr>
      <w:rFonts w:ascii="Times New Roman" w:eastAsia="Times New Roman" w:hAnsi="Times New Roman" w:cs="Times New Roman"/>
      <w:b/>
      <w:bCs/>
      <w:sz w:val="23"/>
      <w:szCs w:val="23"/>
    </w:rPr>
  </w:style>
  <w:style w:type="paragraph" w:customStyle="1" w:styleId="a0">
    <w:name w:val="Горен или долен колонтитул"/>
    <w:basedOn w:val="Normal"/>
    <w:link w:val="a"/>
    <w:pPr>
      <w:shd w:val="clear" w:color="auto" w:fill="FFFFFF"/>
      <w:spacing w:line="0" w:lineRule="atLeast"/>
    </w:pPr>
    <w:rPr>
      <w:rFonts w:ascii="Arial" w:eastAsia="Arial" w:hAnsi="Arial" w:cs="Arial"/>
      <w:sz w:val="18"/>
      <w:szCs w:val="18"/>
    </w:rPr>
  </w:style>
  <w:style w:type="paragraph" w:customStyle="1" w:styleId="a3">
    <w:name w:val="Основен текст"/>
    <w:basedOn w:val="Normal"/>
    <w:link w:val="a2"/>
    <w:pPr>
      <w:shd w:val="clear" w:color="auto" w:fill="FFFFFF"/>
      <w:spacing w:before="600" w:line="413" w:lineRule="exact"/>
      <w:jc w:val="both"/>
    </w:pPr>
    <w:rPr>
      <w:rFonts w:ascii="Times New Roman" w:eastAsia="Times New Roman" w:hAnsi="Times New Roman" w:cs="Times New Roman"/>
      <w:sz w:val="22"/>
      <w:szCs w:val="22"/>
    </w:rPr>
  </w:style>
  <w:style w:type="paragraph" w:customStyle="1" w:styleId="a5">
    <w:name w:val="Заглавие на таблица"/>
    <w:basedOn w:val="Normal"/>
    <w:link w:val="a4"/>
    <w:pPr>
      <w:shd w:val="clear" w:color="auto" w:fill="FFFFFF"/>
      <w:spacing w:line="0" w:lineRule="atLeast"/>
    </w:pPr>
    <w:rPr>
      <w:rFonts w:ascii="Times New Roman" w:eastAsia="Times New Roman" w:hAnsi="Times New Roman" w:cs="Times New Roman"/>
      <w:i/>
      <w:iCs/>
      <w:sz w:val="19"/>
      <w:szCs w:val="19"/>
    </w:rPr>
  </w:style>
  <w:style w:type="paragraph" w:customStyle="1" w:styleId="20">
    <w:name w:val="Заглавие #2"/>
    <w:basedOn w:val="Normal"/>
    <w:link w:val="2"/>
    <w:pPr>
      <w:shd w:val="clear" w:color="auto" w:fill="FFFFFF"/>
      <w:spacing w:before="780" w:after="360" w:line="418" w:lineRule="exact"/>
      <w:ind w:hanging="720"/>
      <w:outlineLvl w:val="1"/>
    </w:pPr>
    <w:rPr>
      <w:rFonts w:ascii="Times New Roman" w:eastAsia="Times New Roman" w:hAnsi="Times New Roman" w:cs="Times New Roman"/>
      <w:b/>
      <w:bCs/>
      <w:sz w:val="22"/>
      <w:szCs w:val="22"/>
    </w:rPr>
  </w:style>
  <w:style w:type="table" w:styleId="TableGrid">
    <w:name w:val="Table Grid"/>
    <w:basedOn w:val="TableNormal"/>
    <w:uiPriority w:val="59"/>
    <w:rsid w:val="0045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Шрифт на абзаца по подразбиране"/>
    <w:basedOn w:val="DefaultParagraphFont"/>
    <w:rsid w:val="00E8364B"/>
  </w:style>
  <w:style w:type="paragraph" w:customStyle="1" w:styleId="ac">
    <w:name w:val="Нормален"/>
    <w:rsid w:val="00E8364B"/>
    <w:pPr>
      <w:widowControl/>
      <w:suppressAutoHyphens/>
      <w:autoSpaceDN w:val="0"/>
      <w:spacing w:after="160"/>
      <w:textAlignment w:val="baseline"/>
    </w:pPr>
    <w:rPr>
      <w:rFonts w:ascii="Calibri" w:eastAsia="Calibri" w:hAnsi="Calibri" w:cs="Times New Roman"/>
      <w:sz w:val="22"/>
      <w:szCs w:val="22"/>
      <w:lang w:eastAsia="en-US" w:bidi="ar-SA"/>
    </w:rPr>
  </w:style>
  <w:style w:type="paragraph" w:styleId="ListParagraph">
    <w:name w:val="List Paragraph"/>
    <w:basedOn w:val="Normal"/>
    <w:uiPriority w:val="34"/>
    <w:qFormat/>
    <w:rsid w:val="001359EF"/>
    <w:pPr>
      <w:ind w:left="720"/>
      <w:contextualSpacing/>
    </w:pPr>
  </w:style>
  <w:style w:type="paragraph" w:styleId="BalloonText">
    <w:name w:val="Balloon Text"/>
    <w:basedOn w:val="Normal"/>
    <w:link w:val="BalloonTextChar"/>
    <w:uiPriority w:val="99"/>
    <w:semiHidden/>
    <w:unhideWhenUsed/>
    <w:rsid w:val="00126263"/>
    <w:rPr>
      <w:rFonts w:ascii="Tahoma" w:hAnsi="Tahoma" w:cs="Tahoma"/>
      <w:sz w:val="16"/>
      <w:szCs w:val="16"/>
    </w:rPr>
  </w:style>
  <w:style w:type="character" w:customStyle="1" w:styleId="BalloonTextChar">
    <w:name w:val="Balloon Text Char"/>
    <w:basedOn w:val="DefaultParagraphFont"/>
    <w:link w:val="BalloonText"/>
    <w:uiPriority w:val="99"/>
    <w:semiHidden/>
    <w:rsid w:val="00126263"/>
    <w:rPr>
      <w:rFonts w:ascii="Tahoma" w:hAnsi="Tahoma" w:cs="Tahoma"/>
      <w:color w:val="000000"/>
      <w:sz w:val="16"/>
      <w:szCs w:val="16"/>
    </w:rPr>
  </w:style>
  <w:style w:type="paragraph" w:styleId="Header">
    <w:name w:val="header"/>
    <w:basedOn w:val="Normal"/>
    <w:link w:val="HeaderChar"/>
    <w:uiPriority w:val="99"/>
    <w:unhideWhenUsed/>
    <w:rsid w:val="007475A3"/>
    <w:pPr>
      <w:tabs>
        <w:tab w:val="center" w:pos="4536"/>
        <w:tab w:val="right" w:pos="9072"/>
      </w:tabs>
    </w:pPr>
  </w:style>
  <w:style w:type="character" w:customStyle="1" w:styleId="HeaderChar">
    <w:name w:val="Header Char"/>
    <w:basedOn w:val="DefaultParagraphFont"/>
    <w:link w:val="Header"/>
    <w:uiPriority w:val="99"/>
    <w:rsid w:val="007475A3"/>
    <w:rPr>
      <w:color w:val="000000"/>
    </w:rPr>
  </w:style>
  <w:style w:type="paragraph" w:styleId="Footer">
    <w:name w:val="footer"/>
    <w:basedOn w:val="Normal"/>
    <w:link w:val="FooterChar"/>
    <w:uiPriority w:val="99"/>
    <w:unhideWhenUsed/>
    <w:rsid w:val="007475A3"/>
    <w:pPr>
      <w:tabs>
        <w:tab w:val="center" w:pos="4536"/>
        <w:tab w:val="right" w:pos="9072"/>
      </w:tabs>
    </w:pPr>
  </w:style>
  <w:style w:type="character" w:customStyle="1" w:styleId="FooterChar">
    <w:name w:val="Footer Char"/>
    <w:basedOn w:val="DefaultParagraphFont"/>
    <w:link w:val="Footer"/>
    <w:uiPriority w:val="99"/>
    <w:rsid w:val="007475A3"/>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bg-BG" w:eastAsia="bg-BG" w:bidi="bg-BG"/>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sz w:val="23"/>
      <w:szCs w:val="23"/>
      <w:u w:val="none"/>
    </w:rPr>
  </w:style>
  <w:style w:type="character" w:customStyle="1" w:styleId="a">
    <w:name w:val="Горен или долен колонтитул_"/>
    <w:basedOn w:val="DefaultParagraphFont"/>
    <w:link w:val="a0"/>
    <w:rPr>
      <w:rFonts w:ascii="Arial" w:eastAsia="Arial" w:hAnsi="Arial" w:cs="Arial"/>
      <w:b w:val="0"/>
      <w:bCs w:val="0"/>
      <w:i w:val="0"/>
      <w:iCs w:val="0"/>
      <w:smallCaps w:val="0"/>
      <w:strike w:val="0"/>
      <w:sz w:val="18"/>
      <w:szCs w:val="18"/>
      <w:u w:val="none"/>
    </w:rPr>
  </w:style>
  <w:style w:type="character" w:customStyle="1" w:styleId="a1">
    <w:name w:val="Горен или долен колонтитул"/>
    <w:basedOn w:val="a"/>
    <w:rPr>
      <w:rFonts w:ascii="Arial" w:eastAsia="Arial" w:hAnsi="Arial" w:cs="Arial"/>
      <w:b w:val="0"/>
      <w:bCs w:val="0"/>
      <w:i w:val="0"/>
      <w:iCs w:val="0"/>
      <w:smallCaps w:val="0"/>
      <w:strike w:val="0"/>
      <w:color w:val="000000"/>
      <w:spacing w:val="0"/>
      <w:w w:val="100"/>
      <w:position w:val="0"/>
      <w:sz w:val="18"/>
      <w:szCs w:val="18"/>
      <w:u w:val="none"/>
      <w:lang w:val="bg-BG" w:eastAsia="bg-BG" w:bidi="bg-BG"/>
    </w:rPr>
  </w:style>
  <w:style w:type="character" w:customStyle="1" w:styleId="a2">
    <w:name w:val="Основен текст_"/>
    <w:basedOn w:val="DefaultParagraphFont"/>
    <w:link w:val="a3"/>
    <w:rPr>
      <w:rFonts w:ascii="Times New Roman" w:eastAsia="Times New Roman" w:hAnsi="Times New Roman" w:cs="Times New Roman"/>
      <w:b w:val="0"/>
      <w:bCs w:val="0"/>
      <w:i w:val="0"/>
      <w:iCs w:val="0"/>
      <w:smallCaps w:val="0"/>
      <w:strike w:val="0"/>
      <w:sz w:val="22"/>
      <w:szCs w:val="22"/>
      <w:u w:val="none"/>
    </w:rPr>
  </w:style>
  <w:style w:type="character" w:customStyle="1" w:styleId="a4">
    <w:name w:val="Заглавие на таблица_"/>
    <w:basedOn w:val="DefaultParagraphFont"/>
    <w:link w:val="a5"/>
    <w:rPr>
      <w:rFonts w:ascii="Times New Roman" w:eastAsia="Times New Roman" w:hAnsi="Times New Roman" w:cs="Times New Roman"/>
      <w:b w:val="0"/>
      <w:bCs w:val="0"/>
      <w:i/>
      <w:iCs/>
      <w:smallCaps w:val="0"/>
      <w:strike w:val="0"/>
      <w:sz w:val="19"/>
      <w:szCs w:val="19"/>
      <w:u w:val="none"/>
    </w:rPr>
  </w:style>
  <w:style w:type="character" w:customStyle="1" w:styleId="a6">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character" w:customStyle="1" w:styleId="a7">
    <w:name w:val="Основен текст"/>
    <w:basedOn w:val="a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75pt">
    <w:name w:val="Основен текст + 7;5 pt"/>
    <w:basedOn w:val="a2"/>
    <w:rPr>
      <w:rFonts w:ascii="Times New Roman" w:eastAsia="Times New Roman" w:hAnsi="Times New Roman" w:cs="Times New Roman"/>
      <w:b w:val="0"/>
      <w:bCs w:val="0"/>
      <w:i w:val="0"/>
      <w:iCs w:val="0"/>
      <w:smallCaps w:val="0"/>
      <w:strike w:val="0"/>
      <w:color w:val="000000"/>
      <w:spacing w:val="0"/>
      <w:w w:val="100"/>
      <w:position w:val="0"/>
      <w:sz w:val="15"/>
      <w:szCs w:val="15"/>
      <w:u w:val="none"/>
      <w:lang w:val="bg-BG" w:eastAsia="bg-BG" w:bidi="bg-BG"/>
    </w:rPr>
  </w:style>
  <w:style w:type="character" w:customStyle="1" w:styleId="75pt0">
    <w:name w:val="Основен текст + 7;5 pt;Удебелен"/>
    <w:basedOn w:val="a2"/>
    <w:rPr>
      <w:rFonts w:ascii="Times New Roman" w:eastAsia="Times New Roman" w:hAnsi="Times New Roman" w:cs="Times New Roman"/>
      <w:b/>
      <w:bCs/>
      <w:i w:val="0"/>
      <w:iCs w:val="0"/>
      <w:smallCaps w:val="0"/>
      <w:strike w:val="0"/>
      <w:color w:val="000000"/>
      <w:spacing w:val="0"/>
      <w:w w:val="100"/>
      <w:position w:val="0"/>
      <w:sz w:val="15"/>
      <w:szCs w:val="15"/>
      <w:u w:val="none"/>
      <w:lang w:val="bg-BG" w:eastAsia="bg-BG" w:bidi="bg-BG"/>
    </w:rPr>
  </w:style>
  <w:style w:type="character" w:customStyle="1" w:styleId="9pt">
    <w:name w:val="Основен текст + 9 pt;Удебелен"/>
    <w:basedOn w:val="a2"/>
    <w:rPr>
      <w:rFonts w:ascii="Times New Roman" w:eastAsia="Times New Roman" w:hAnsi="Times New Roman" w:cs="Times New Roman"/>
      <w:b/>
      <w:bCs/>
      <w:i w:val="0"/>
      <w:iCs w:val="0"/>
      <w:smallCaps w:val="0"/>
      <w:strike w:val="0"/>
      <w:color w:val="000000"/>
      <w:spacing w:val="0"/>
      <w:w w:val="100"/>
      <w:position w:val="0"/>
      <w:sz w:val="18"/>
      <w:szCs w:val="18"/>
      <w:u w:val="none"/>
      <w:lang w:val="bg-BG" w:eastAsia="bg-BG" w:bidi="bg-BG"/>
    </w:rPr>
  </w:style>
  <w:style w:type="character" w:customStyle="1" w:styleId="85pt">
    <w:name w:val="Основен текст + 8;5 pt"/>
    <w:basedOn w:val="a2"/>
    <w:rPr>
      <w:rFonts w:ascii="Times New Roman" w:eastAsia="Times New Roman" w:hAnsi="Times New Roman" w:cs="Times New Roman"/>
      <w:b w:val="0"/>
      <w:bCs w:val="0"/>
      <w:i w:val="0"/>
      <w:iCs w:val="0"/>
      <w:smallCaps w:val="0"/>
      <w:strike w:val="0"/>
      <w:color w:val="000000"/>
      <w:spacing w:val="0"/>
      <w:w w:val="100"/>
      <w:position w:val="0"/>
      <w:sz w:val="17"/>
      <w:szCs w:val="17"/>
      <w:u w:val="none"/>
      <w:lang w:val="bg-BG" w:eastAsia="bg-BG" w:bidi="bg-BG"/>
    </w:rPr>
  </w:style>
  <w:style w:type="character" w:customStyle="1" w:styleId="a8">
    <w:name w:val="Заглавие на таблица + Не е курсив"/>
    <w:basedOn w:val="a4"/>
    <w:rPr>
      <w:rFonts w:ascii="Times New Roman" w:eastAsia="Times New Roman" w:hAnsi="Times New Roman" w:cs="Times New Roman"/>
      <w:b w:val="0"/>
      <w:bCs w:val="0"/>
      <w:i/>
      <w:iCs/>
      <w:smallCaps w:val="0"/>
      <w:strike w:val="0"/>
      <w:color w:val="000000"/>
      <w:spacing w:val="0"/>
      <w:w w:val="100"/>
      <w:position w:val="0"/>
      <w:sz w:val="19"/>
      <w:szCs w:val="19"/>
      <w:u w:val="none"/>
      <w:lang w:val="bg-BG" w:eastAsia="bg-BG" w:bidi="bg-BG"/>
    </w:rPr>
  </w:style>
  <w:style w:type="character" w:customStyle="1" w:styleId="95pt">
    <w:name w:val="Основен текст + 9;5 pt"/>
    <w:basedOn w:val="a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bg-BG" w:eastAsia="bg-BG" w:bidi="bg-BG"/>
    </w:rPr>
  </w:style>
  <w:style w:type="character" w:customStyle="1" w:styleId="a9">
    <w:name w:val="Заглавие на таблица + Удебелен"/>
    <w:basedOn w:val="a4"/>
    <w:rPr>
      <w:rFonts w:ascii="Times New Roman" w:eastAsia="Times New Roman" w:hAnsi="Times New Roman" w:cs="Times New Roman"/>
      <w:b/>
      <w:bCs/>
      <w:i/>
      <w:iCs/>
      <w:smallCaps w:val="0"/>
      <w:strike w:val="0"/>
      <w:color w:val="000000"/>
      <w:spacing w:val="0"/>
      <w:w w:val="100"/>
      <w:position w:val="0"/>
      <w:sz w:val="19"/>
      <w:szCs w:val="19"/>
      <w:u w:val="none"/>
      <w:lang w:val="bg-BG" w:eastAsia="bg-BG" w:bidi="bg-BG"/>
    </w:rPr>
  </w:style>
  <w:style w:type="character" w:customStyle="1" w:styleId="2">
    <w:name w:val="Заглавие #2_"/>
    <w:basedOn w:val="DefaultParagraphFont"/>
    <w:link w:val="20"/>
    <w:rPr>
      <w:rFonts w:ascii="Times New Roman" w:eastAsia="Times New Roman" w:hAnsi="Times New Roman" w:cs="Times New Roman"/>
      <w:b/>
      <w:bCs/>
      <w:i w:val="0"/>
      <w:iCs w:val="0"/>
      <w:smallCaps w:val="0"/>
      <w:strike w:val="0"/>
      <w:sz w:val="22"/>
      <w:szCs w:val="22"/>
      <w:u w:val="none"/>
    </w:rPr>
  </w:style>
  <w:style w:type="character" w:customStyle="1" w:styleId="aa">
    <w:name w:val="Основен текст + Удебелен"/>
    <w:basedOn w:val="a2"/>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10">
    <w:name w:val="Заглавие #1"/>
    <w:basedOn w:val="Normal"/>
    <w:link w:val="1"/>
    <w:pPr>
      <w:shd w:val="clear" w:color="auto" w:fill="FFFFFF"/>
      <w:spacing w:after="600" w:line="0" w:lineRule="atLeast"/>
      <w:jc w:val="both"/>
      <w:outlineLvl w:val="0"/>
    </w:pPr>
    <w:rPr>
      <w:rFonts w:ascii="Times New Roman" w:eastAsia="Times New Roman" w:hAnsi="Times New Roman" w:cs="Times New Roman"/>
      <w:b/>
      <w:bCs/>
      <w:sz w:val="23"/>
      <w:szCs w:val="23"/>
    </w:rPr>
  </w:style>
  <w:style w:type="paragraph" w:customStyle="1" w:styleId="a0">
    <w:name w:val="Горен или долен колонтитул"/>
    <w:basedOn w:val="Normal"/>
    <w:link w:val="a"/>
    <w:pPr>
      <w:shd w:val="clear" w:color="auto" w:fill="FFFFFF"/>
      <w:spacing w:line="0" w:lineRule="atLeast"/>
    </w:pPr>
    <w:rPr>
      <w:rFonts w:ascii="Arial" w:eastAsia="Arial" w:hAnsi="Arial" w:cs="Arial"/>
      <w:sz w:val="18"/>
      <w:szCs w:val="18"/>
    </w:rPr>
  </w:style>
  <w:style w:type="paragraph" w:customStyle="1" w:styleId="a3">
    <w:name w:val="Основен текст"/>
    <w:basedOn w:val="Normal"/>
    <w:link w:val="a2"/>
    <w:pPr>
      <w:shd w:val="clear" w:color="auto" w:fill="FFFFFF"/>
      <w:spacing w:before="600" w:line="413" w:lineRule="exact"/>
      <w:jc w:val="both"/>
    </w:pPr>
    <w:rPr>
      <w:rFonts w:ascii="Times New Roman" w:eastAsia="Times New Roman" w:hAnsi="Times New Roman" w:cs="Times New Roman"/>
      <w:sz w:val="22"/>
      <w:szCs w:val="22"/>
    </w:rPr>
  </w:style>
  <w:style w:type="paragraph" w:customStyle="1" w:styleId="a5">
    <w:name w:val="Заглавие на таблица"/>
    <w:basedOn w:val="Normal"/>
    <w:link w:val="a4"/>
    <w:pPr>
      <w:shd w:val="clear" w:color="auto" w:fill="FFFFFF"/>
      <w:spacing w:line="0" w:lineRule="atLeast"/>
    </w:pPr>
    <w:rPr>
      <w:rFonts w:ascii="Times New Roman" w:eastAsia="Times New Roman" w:hAnsi="Times New Roman" w:cs="Times New Roman"/>
      <w:i/>
      <w:iCs/>
      <w:sz w:val="19"/>
      <w:szCs w:val="19"/>
    </w:rPr>
  </w:style>
  <w:style w:type="paragraph" w:customStyle="1" w:styleId="20">
    <w:name w:val="Заглавие #2"/>
    <w:basedOn w:val="Normal"/>
    <w:link w:val="2"/>
    <w:pPr>
      <w:shd w:val="clear" w:color="auto" w:fill="FFFFFF"/>
      <w:spacing w:before="780" w:after="360" w:line="418" w:lineRule="exact"/>
      <w:ind w:hanging="720"/>
      <w:outlineLvl w:val="1"/>
    </w:pPr>
    <w:rPr>
      <w:rFonts w:ascii="Times New Roman" w:eastAsia="Times New Roman" w:hAnsi="Times New Roman" w:cs="Times New Roman"/>
      <w:b/>
      <w:bCs/>
      <w:sz w:val="22"/>
      <w:szCs w:val="22"/>
    </w:rPr>
  </w:style>
  <w:style w:type="table" w:styleId="TableGrid">
    <w:name w:val="Table Grid"/>
    <w:basedOn w:val="TableNormal"/>
    <w:uiPriority w:val="59"/>
    <w:rsid w:val="00451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Шрифт на абзаца по подразбиране"/>
    <w:basedOn w:val="DefaultParagraphFont"/>
    <w:rsid w:val="00E8364B"/>
  </w:style>
  <w:style w:type="paragraph" w:customStyle="1" w:styleId="ac">
    <w:name w:val="Нормален"/>
    <w:rsid w:val="00E8364B"/>
    <w:pPr>
      <w:widowControl/>
      <w:suppressAutoHyphens/>
      <w:autoSpaceDN w:val="0"/>
      <w:spacing w:after="160"/>
      <w:textAlignment w:val="baseline"/>
    </w:pPr>
    <w:rPr>
      <w:rFonts w:ascii="Calibri" w:eastAsia="Calibri" w:hAnsi="Calibri" w:cs="Times New Roman"/>
      <w:sz w:val="22"/>
      <w:szCs w:val="22"/>
      <w:lang w:eastAsia="en-US" w:bidi="ar-SA"/>
    </w:rPr>
  </w:style>
  <w:style w:type="paragraph" w:styleId="ListParagraph">
    <w:name w:val="List Paragraph"/>
    <w:basedOn w:val="Normal"/>
    <w:uiPriority w:val="34"/>
    <w:qFormat/>
    <w:rsid w:val="001359EF"/>
    <w:pPr>
      <w:ind w:left="720"/>
      <w:contextualSpacing/>
    </w:pPr>
  </w:style>
  <w:style w:type="paragraph" w:styleId="BalloonText">
    <w:name w:val="Balloon Text"/>
    <w:basedOn w:val="Normal"/>
    <w:link w:val="BalloonTextChar"/>
    <w:uiPriority w:val="99"/>
    <w:semiHidden/>
    <w:unhideWhenUsed/>
    <w:rsid w:val="00126263"/>
    <w:rPr>
      <w:rFonts w:ascii="Tahoma" w:hAnsi="Tahoma" w:cs="Tahoma"/>
      <w:sz w:val="16"/>
      <w:szCs w:val="16"/>
    </w:rPr>
  </w:style>
  <w:style w:type="character" w:customStyle="1" w:styleId="BalloonTextChar">
    <w:name w:val="Balloon Text Char"/>
    <w:basedOn w:val="DefaultParagraphFont"/>
    <w:link w:val="BalloonText"/>
    <w:uiPriority w:val="99"/>
    <w:semiHidden/>
    <w:rsid w:val="00126263"/>
    <w:rPr>
      <w:rFonts w:ascii="Tahoma" w:hAnsi="Tahoma" w:cs="Tahoma"/>
      <w:color w:val="000000"/>
      <w:sz w:val="16"/>
      <w:szCs w:val="16"/>
    </w:rPr>
  </w:style>
  <w:style w:type="paragraph" w:styleId="Header">
    <w:name w:val="header"/>
    <w:basedOn w:val="Normal"/>
    <w:link w:val="HeaderChar"/>
    <w:uiPriority w:val="99"/>
    <w:unhideWhenUsed/>
    <w:rsid w:val="007475A3"/>
    <w:pPr>
      <w:tabs>
        <w:tab w:val="center" w:pos="4536"/>
        <w:tab w:val="right" w:pos="9072"/>
      </w:tabs>
    </w:pPr>
  </w:style>
  <w:style w:type="character" w:customStyle="1" w:styleId="HeaderChar">
    <w:name w:val="Header Char"/>
    <w:basedOn w:val="DefaultParagraphFont"/>
    <w:link w:val="Header"/>
    <w:uiPriority w:val="99"/>
    <w:rsid w:val="007475A3"/>
    <w:rPr>
      <w:color w:val="000000"/>
    </w:rPr>
  </w:style>
  <w:style w:type="paragraph" w:styleId="Footer">
    <w:name w:val="footer"/>
    <w:basedOn w:val="Normal"/>
    <w:link w:val="FooterChar"/>
    <w:uiPriority w:val="99"/>
    <w:unhideWhenUsed/>
    <w:rsid w:val="007475A3"/>
    <w:pPr>
      <w:tabs>
        <w:tab w:val="center" w:pos="4536"/>
        <w:tab w:val="right" w:pos="9072"/>
      </w:tabs>
    </w:pPr>
  </w:style>
  <w:style w:type="character" w:customStyle="1" w:styleId="FooterChar">
    <w:name w:val="Footer Char"/>
    <w:basedOn w:val="DefaultParagraphFont"/>
    <w:link w:val="Footer"/>
    <w:uiPriority w:val="99"/>
    <w:rsid w:val="007475A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3368">
      <w:bodyDiv w:val="1"/>
      <w:marLeft w:val="0"/>
      <w:marRight w:val="0"/>
      <w:marTop w:val="0"/>
      <w:marBottom w:val="0"/>
      <w:divBdr>
        <w:top w:val="none" w:sz="0" w:space="0" w:color="auto"/>
        <w:left w:val="none" w:sz="0" w:space="0" w:color="auto"/>
        <w:bottom w:val="none" w:sz="0" w:space="0" w:color="auto"/>
        <w:right w:val="none" w:sz="0" w:space="0" w:color="auto"/>
      </w:divBdr>
    </w:div>
    <w:div w:id="182861430">
      <w:bodyDiv w:val="1"/>
      <w:marLeft w:val="0"/>
      <w:marRight w:val="0"/>
      <w:marTop w:val="0"/>
      <w:marBottom w:val="0"/>
      <w:divBdr>
        <w:top w:val="none" w:sz="0" w:space="0" w:color="auto"/>
        <w:left w:val="none" w:sz="0" w:space="0" w:color="auto"/>
        <w:bottom w:val="none" w:sz="0" w:space="0" w:color="auto"/>
        <w:right w:val="none" w:sz="0" w:space="0" w:color="auto"/>
      </w:divBdr>
    </w:div>
    <w:div w:id="318848156">
      <w:bodyDiv w:val="1"/>
      <w:marLeft w:val="0"/>
      <w:marRight w:val="0"/>
      <w:marTop w:val="0"/>
      <w:marBottom w:val="0"/>
      <w:divBdr>
        <w:top w:val="none" w:sz="0" w:space="0" w:color="auto"/>
        <w:left w:val="none" w:sz="0" w:space="0" w:color="auto"/>
        <w:bottom w:val="none" w:sz="0" w:space="0" w:color="auto"/>
        <w:right w:val="none" w:sz="0" w:space="0" w:color="auto"/>
      </w:divBdr>
    </w:div>
    <w:div w:id="1621840645">
      <w:bodyDiv w:val="1"/>
      <w:marLeft w:val="0"/>
      <w:marRight w:val="0"/>
      <w:marTop w:val="0"/>
      <w:marBottom w:val="0"/>
      <w:divBdr>
        <w:top w:val="none" w:sz="0" w:space="0" w:color="auto"/>
        <w:left w:val="none" w:sz="0" w:space="0" w:color="auto"/>
        <w:bottom w:val="none" w:sz="0" w:space="0" w:color="auto"/>
        <w:right w:val="none" w:sz="0" w:space="0" w:color="auto"/>
      </w:divBdr>
    </w:div>
    <w:div w:id="19910524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Scanned Document</vt:lpstr>
    </vt:vector>
  </TitlesOfParts>
  <Company>NZOK</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Unknown</dc:creator>
  <cp:lastModifiedBy>Unknown</cp:lastModifiedBy>
  <cp:revision>12</cp:revision>
  <cp:lastPrinted>2020-07-07T10:57:00Z</cp:lastPrinted>
  <dcterms:created xsi:type="dcterms:W3CDTF">2020-07-03T13:16:00Z</dcterms:created>
  <dcterms:modified xsi:type="dcterms:W3CDTF">2020-08-27T11:38:00Z</dcterms:modified>
</cp:coreProperties>
</file>