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A214C">
      <w:pPr>
        <w:spacing w:before="100" w:beforeAutospacing="1" w:after="100" w:afterAutospacing="1" w:line="240" w:lineRule="auto"/>
        <w:jc w:val="center"/>
        <w:textAlignment w:val="center"/>
        <w:divId w:val="299843825"/>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14 ОТ 19 АПРИЛ 2007 Г. ЗА РЕДА ЗА ИЗДАВАНЕ НА ДОКУМЕНТИ, НЕОБХОДИМИ ЗА УПРАЖНЯВАНЕ НА ЗДРАВНООСИГУРИТЕЛНИ ПРАВА СЪГЛАСНО ПРАВИЛАТА ЗА КООРДИНАЦИЯ НА СИСТЕМИТЕ ЗА СОЦИАЛНА СИГУРНОСТ</w:t>
      </w:r>
    </w:p>
    <w:p w:rsidR="00000000" w:rsidRDefault="00BA214C">
      <w:pPr>
        <w:spacing w:after="0" w:line="240" w:lineRule="auto"/>
        <w:ind w:firstLine="1155"/>
        <w:textAlignment w:val="center"/>
        <w:divId w:val="199683696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01.01.2007 г.</w:t>
      </w:r>
    </w:p>
    <w:p w:rsidR="00000000" w:rsidRDefault="00BA214C">
      <w:pPr>
        <w:spacing w:after="0" w:line="240" w:lineRule="auto"/>
        <w:ind w:firstLine="1155"/>
        <w:textAlignment w:val="center"/>
        <w:divId w:val="34828938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000000" w:rsidRDefault="00BA214C">
      <w:pPr>
        <w:spacing w:before="100" w:beforeAutospacing="1" w:after="100" w:afterAutospacing="1" w:line="240" w:lineRule="auto"/>
        <w:ind w:firstLine="1155"/>
        <w:jc w:val="both"/>
        <w:textAlignment w:val="center"/>
        <w:divId w:val="313342273"/>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бр.36 от 4 май 2007г., изм. и доп. ДВ. бр.41 от 21 май 2019г.</w:t>
      </w:r>
    </w:p>
    <w:p w:rsidR="00000000" w:rsidRDefault="00BA214C">
      <w:pPr>
        <w:spacing w:before="100" w:beforeAutospacing="1" w:after="100" w:afterAutospacing="1" w:line="240" w:lineRule="auto"/>
        <w:jc w:val="center"/>
        <w:textAlignment w:val="center"/>
        <w:divId w:val="928645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BA214C">
      <w:pPr>
        <w:spacing w:after="0" w:line="240" w:lineRule="auto"/>
        <w:ind w:firstLine="1155"/>
        <w:jc w:val="both"/>
        <w:textAlignment w:val="center"/>
        <w:divId w:val="1190952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тази наредба се определя редът за издаване от Националната здравноосигурителна каса (НЗОК) на удостоверител</w:t>
      </w:r>
      <w:r>
        <w:rPr>
          <w:rFonts w:ascii="Times New Roman" w:eastAsia="Times New Roman" w:hAnsi="Times New Roman" w:cs="Times New Roman"/>
          <w:color w:val="000000"/>
          <w:sz w:val="24"/>
          <w:szCs w:val="24"/>
        </w:rPr>
        <w:t>ни документи, необходими за упражняване на здравноосигурителни права съгласно правилата за координация на системите за социална сигурност.</w:t>
      </w:r>
    </w:p>
    <w:p w:rsidR="00000000" w:rsidRDefault="00BA214C">
      <w:pPr>
        <w:spacing w:after="120" w:line="240" w:lineRule="auto"/>
        <w:ind w:firstLine="1155"/>
        <w:jc w:val="both"/>
        <w:textAlignment w:val="center"/>
        <w:divId w:val="222714229"/>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933736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Удостоверителни документи, необходими за упражняване на здравноосигурителни права съгласно правилата за коор</w:t>
      </w:r>
      <w:r>
        <w:rPr>
          <w:rFonts w:ascii="Times New Roman" w:eastAsia="Times New Roman" w:hAnsi="Times New Roman" w:cs="Times New Roman"/>
          <w:color w:val="000000"/>
          <w:sz w:val="24"/>
          <w:szCs w:val="24"/>
        </w:rPr>
        <w:t>динация на системите за социална сигурност, са:</w:t>
      </w:r>
    </w:p>
    <w:p w:rsidR="00000000" w:rsidRDefault="00BA214C">
      <w:pPr>
        <w:spacing w:after="0" w:line="240" w:lineRule="auto"/>
        <w:ind w:firstLine="1155"/>
        <w:jc w:val="both"/>
        <w:textAlignment w:val="center"/>
        <w:divId w:val="882130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европейска здравноосигурителна карта (ЕЗОК);</w:t>
      </w:r>
    </w:p>
    <w:p w:rsidR="00000000" w:rsidRDefault="00BA214C">
      <w:pPr>
        <w:spacing w:after="0" w:line="240" w:lineRule="auto"/>
        <w:ind w:firstLine="1155"/>
        <w:jc w:val="both"/>
        <w:textAlignment w:val="center"/>
        <w:divId w:val="210318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2019 г.) удостоверения/формуляри по образци (S-формуляри), утвърдени от Административната комисия за координация на системите за социал</w:t>
      </w:r>
      <w:r>
        <w:rPr>
          <w:rFonts w:ascii="Times New Roman" w:eastAsia="Times New Roman" w:hAnsi="Times New Roman" w:cs="Times New Roman"/>
          <w:color w:val="000000"/>
          <w:sz w:val="24"/>
          <w:szCs w:val="24"/>
        </w:rPr>
        <w:t>на сигурност към Комисията на Европейските общности, които се отнасят до предоставяне на обезщетения в натура при болест, майчинство, трудова злополука и професионална болест.</w:t>
      </w:r>
    </w:p>
    <w:p w:rsidR="00000000" w:rsidRDefault="00BA214C">
      <w:pPr>
        <w:spacing w:after="120" w:line="240" w:lineRule="auto"/>
        <w:ind w:firstLine="1155"/>
        <w:jc w:val="both"/>
        <w:textAlignment w:val="center"/>
        <w:divId w:val="949319647"/>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510875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Заявлението за издаване на ЕЗОК се подава чрез районните здравнооси</w:t>
      </w:r>
      <w:r>
        <w:rPr>
          <w:rFonts w:ascii="Times New Roman" w:eastAsia="Times New Roman" w:hAnsi="Times New Roman" w:cs="Times New Roman"/>
          <w:color w:val="000000"/>
          <w:sz w:val="24"/>
          <w:szCs w:val="24"/>
        </w:rPr>
        <w:t>гурителни каси (РЗОК) в посочените от тях пунктове по постоянен или временен адрес на заинтересуваните лица.</w:t>
      </w:r>
    </w:p>
    <w:p w:rsidR="00000000" w:rsidRDefault="00BA214C">
      <w:pPr>
        <w:spacing w:after="0" w:line="240" w:lineRule="auto"/>
        <w:ind w:firstLine="1155"/>
        <w:jc w:val="both"/>
        <w:textAlignment w:val="center"/>
        <w:divId w:val="363942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2019 г.) Заявленията за издаване на удостоверения по образци (S-формуляри) се подават до управителя на НЗОК в Централното</w:t>
      </w:r>
      <w:r>
        <w:rPr>
          <w:rFonts w:ascii="Times New Roman" w:eastAsia="Times New Roman" w:hAnsi="Times New Roman" w:cs="Times New Roman"/>
          <w:color w:val="000000"/>
          <w:sz w:val="24"/>
          <w:szCs w:val="24"/>
        </w:rPr>
        <w:t xml:space="preserve"> управление (ЦУ) на НЗОК или до директора на РЗОК по постоянен или настоящ адрес на заинтересованите лица по образци, утвърдени от управителя на НЗОК. Образците на заявленията се публикуват на официалната интернет страница на НЗОК.</w:t>
      </w:r>
    </w:p>
    <w:p w:rsidR="00000000" w:rsidRDefault="00BA214C">
      <w:pPr>
        <w:spacing w:after="120" w:line="240" w:lineRule="auto"/>
        <w:ind w:firstLine="1155"/>
        <w:jc w:val="both"/>
        <w:textAlignment w:val="center"/>
        <w:divId w:val="1043335567"/>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356228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Заявленията</w:t>
      </w:r>
      <w:r>
        <w:rPr>
          <w:rFonts w:ascii="Times New Roman" w:eastAsia="Times New Roman" w:hAnsi="Times New Roman" w:cs="Times New Roman"/>
          <w:color w:val="000000"/>
          <w:sz w:val="24"/>
          <w:szCs w:val="24"/>
        </w:rPr>
        <w:t xml:space="preserve"> за издаване на документите по чл. 2 се подават лично или от упълномощено лице. </w:t>
      </w:r>
    </w:p>
    <w:p w:rsidR="00000000" w:rsidRDefault="00BA214C">
      <w:pPr>
        <w:spacing w:after="0" w:line="240" w:lineRule="auto"/>
        <w:ind w:firstLine="1155"/>
        <w:jc w:val="both"/>
        <w:textAlignment w:val="center"/>
        <w:divId w:val="1880315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малолетните и непълнолетните лица и за поставените под пълно или ограничено запрещение лица заявленията по ал. 1 се подават от техните </w:t>
      </w:r>
      <w:r>
        <w:rPr>
          <w:rFonts w:ascii="Times New Roman" w:eastAsia="Times New Roman" w:hAnsi="Times New Roman" w:cs="Times New Roman"/>
          <w:color w:val="000000"/>
          <w:sz w:val="24"/>
          <w:szCs w:val="24"/>
        </w:rPr>
        <w:lastRenderedPageBreak/>
        <w:t xml:space="preserve">родители и настойници, съответно </w:t>
      </w:r>
      <w:r>
        <w:rPr>
          <w:rFonts w:ascii="Times New Roman" w:eastAsia="Times New Roman" w:hAnsi="Times New Roman" w:cs="Times New Roman"/>
          <w:color w:val="000000"/>
          <w:sz w:val="24"/>
          <w:szCs w:val="24"/>
        </w:rPr>
        <w:t>със съгласието на техните родители и попечители.</w:t>
      </w:r>
    </w:p>
    <w:p w:rsidR="00000000" w:rsidRDefault="00BA214C">
      <w:pPr>
        <w:spacing w:after="120" w:line="240" w:lineRule="auto"/>
        <w:ind w:firstLine="1155"/>
        <w:jc w:val="both"/>
        <w:textAlignment w:val="center"/>
        <w:divId w:val="2020109554"/>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729957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Данните в заявленията се попълват на пишеща машина, компютър или се изписват четливо с печатни букви.</w:t>
      </w:r>
    </w:p>
    <w:p w:rsidR="00000000" w:rsidRDefault="00BA214C">
      <w:pPr>
        <w:spacing w:after="0" w:line="240" w:lineRule="auto"/>
        <w:ind w:firstLine="1155"/>
        <w:jc w:val="both"/>
        <w:textAlignment w:val="center"/>
        <w:divId w:val="2073236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2019 г.) В заявленията се посочват имена, ЕГН (личен номер на чужд</w:t>
      </w:r>
      <w:r>
        <w:rPr>
          <w:rFonts w:ascii="Times New Roman" w:eastAsia="Times New Roman" w:hAnsi="Times New Roman" w:cs="Times New Roman"/>
          <w:color w:val="000000"/>
          <w:sz w:val="24"/>
          <w:szCs w:val="24"/>
        </w:rPr>
        <w:t>енец), гражданство и други данни, определени с образците по чл. 3, ал. 2. Имената в заявленията се изписват на кирилица и латиница без съкращения, така както са изписани в съответния документ за самоличност на лицето. За сверяване на данните по преценка на</w:t>
      </w:r>
      <w:r>
        <w:rPr>
          <w:rFonts w:ascii="Times New Roman" w:eastAsia="Times New Roman" w:hAnsi="Times New Roman" w:cs="Times New Roman"/>
          <w:color w:val="000000"/>
          <w:sz w:val="24"/>
          <w:szCs w:val="24"/>
        </w:rPr>
        <w:t xml:space="preserve"> заявителя към заявлението може да бъде приложено копие от съответния документ за самоличност.</w:t>
      </w:r>
    </w:p>
    <w:p w:rsidR="00000000" w:rsidRDefault="00BA214C">
      <w:pPr>
        <w:spacing w:after="0" w:line="240" w:lineRule="auto"/>
        <w:ind w:firstLine="1155"/>
        <w:jc w:val="both"/>
        <w:textAlignment w:val="center"/>
        <w:divId w:val="1309743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41 от 2019 г.) Към заявленията се прилагат:</w:t>
      </w:r>
    </w:p>
    <w:p w:rsidR="00000000" w:rsidRDefault="00BA214C">
      <w:pPr>
        <w:spacing w:after="0" w:line="240" w:lineRule="auto"/>
        <w:ind w:firstLine="1155"/>
        <w:jc w:val="both"/>
        <w:textAlignment w:val="center"/>
        <w:divId w:val="1172987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заверени с гриф "Вярно с оригинала" копия на документи, удостоверяващи качеството родител, съо</w:t>
      </w:r>
      <w:r>
        <w:rPr>
          <w:rFonts w:ascii="Times New Roman" w:eastAsia="Times New Roman" w:hAnsi="Times New Roman" w:cs="Times New Roman"/>
          <w:color w:val="000000"/>
          <w:sz w:val="24"/>
          <w:szCs w:val="24"/>
        </w:rPr>
        <w:t>тветно попечител, настойник или лице, осъществяващо заместваща грижа по отношение на лицето (удостоверения от общината, в това число удостоверение за раждане на детето, намиращо се у лицето, заповеди и съгласия на социалните дирекции, актове за брак, съдеб</w:t>
      </w:r>
      <w:r>
        <w:rPr>
          <w:rFonts w:ascii="Times New Roman" w:eastAsia="Times New Roman" w:hAnsi="Times New Roman" w:cs="Times New Roman"/>
          <w:color w:val="000000"/>
          <w:sz w:val="24"/>
          <w:szCs w:val="24"/>
        </w:rPr>
        <w:t>ни решения и др.);</w:t>
      </w:r>
    </w:p>
    <w:p w:rsidR="00000000" w:rsidRDefault="00BA214C">
      <w:pPr>
        <w:spacing w:after="0" w:line="240" w:lineRule="auto"/>
        <w:ind w:firstLine="1155"/>
        <w:jc w:val="both"/>
        <w:textAlignment w:val="center"/>
        <w:divId w:val="812596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на подаване на заявлението чрез пълномощник - копие от пълномощното на оправомощеното от правоимащия лице да го представлява в процедурата и/или да подаде заявлението.</w:t>
      </w:r>
    </w:p>
    <w:p w:rsidR="00000000" w:rsidRDefault="00BA214C">
      <w:pPr>
        <w:spacing w:after="0" w:line="240" w:lineRule="auto"/>
        <w:ind w:firstLine="1155"/>
        <w:jc w:val="both"/>
        <w:textAlignment w:val="center"/>
        <w:divId w:val="59863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41 от 2019 г.) В случаите по чл. 17</w:t>
      </w:r>
      <w:r>
        <w:rPr>
          <w:rFonts w:ascii="Times New Roman" w:eastAsia="Times New Roman" w:hAnsi="Times New Roman" w:cs="Times New Roman"/>
          <w:color w:val="000000"/>
          <w:sz w:val="24"/>
          <w:szCs w:val="24"/>
        </w:rPr>
        <w:t>, ал. 1 се прилагат и:</w:t>
      </w:r>
    </w:p>
    <w:p w:rsidR="00000000" w:rsidRDefault="00BA214C">
      <w:pPr>
        <w:spacing w:after="0" w:line="240" w:lineRule="auto"/>
        <w:ind w:firstLine="1155"/>
        <w:jc w:val="both"/>
        <w:textAlignment w:val="center"/>
        <w:divId w:val="2088069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медицинска епикриза и други медицински документи, относими към заболяването;</w:t>
      </w:r>
    </w:p>
    <w:p w:rsidR="00000000" w:rsidRDefault="00BA214C">
      <w:pPr>
        <w:spacing w:after="0" w:line="240" w:lineRule="auto"/>
        <w:ind w:firstLine="1155"/>
        <w:jc w:val="both"/>
        <w:textAlignment w:val="center"/>
        <w:divId w:val="630792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кореспонденция с подходящо лечебно заведение в друга държава - членка на Европейския съюз, Европейското икономическо пространство или Конфедерация Шве</w:t>
      </w:r>
      <w:r>
        <w:rPr>
          <w:rFonts w:ascii="Times New Roman" w:eastAsia="Times New Roman" w:hAnsi="Times New Roman" w:cs="Times New Roman"/>
          <w:color w:val="000000"/>
          <w:sz w:val="24"/>
          <w:szCs w:val="24"/>
        </w:rPr>
        <w:t>йцария с потвърждение за провеждане на лечението срещу формуляр за планова медицинска помощ извън държавата членка по пребиваване;</w:t>
      </w:r>
    </w:p>
    <w:p w:rsidR="00000000" w:rsidRDefault="00BA214C">
      <w:pPr>
        <w:spacing w:after="0" w:line="240" w:lineRule="auto"/>
        <w:ind w:firstLine="1155"/>
        <w:jc w:val="both"/>
        <w:textAlignment w:val="center"/>
        <w:divId w:val="274750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потвърден от чуждото лечебно заведение план за предстоящото планово лечение с възможна начална и крайна дата на лечението;</w:t>
      </w:r>
    </w:p>
    <w:p w:rsidR="00000000" w:rsidRDefault="00BA214C">
      <w:pPr>
        <w:spacing w:after="0" w:line="240" w:lineRule="auto"/>
        <w:ind w:firstLine="1155"/>
        <w:jc w:val="both"/>
        <w:textAlignment w:val="center"/>
        <w:divId w:val="166213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предварителна ориентировъчна оферта от чуждото лечебно заведение за стойността на предстоящото планово лечение срещу формуляр S2.</w:t>
      </w:r>
    </w:p>
    <w:p w:rsidR="00000000" w:rsidRDefault="00BA214C">
      <w:pPr>
        <w:spacing w:after="0" w:line="240" w:lineRule="auto"/>
        <w:ind w:firstLine="1155"/>
        <w:jc w:val="both"/>
        <w:textAlignment w:val="center"/>
        <w:divId w:val="1915234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41 от 2019 г.) При необходимост от сверяване или уточняване на данни за детето с данните от акта за раждане на детето НЗОК изисква служебно заверен от съответната община препис от този акт от актовите книги, като общината е длъжна да го</w:t>
      </w:r>
      <w:r>
        <w:rPr>
          <w:rFonts w:ascii="Times New Roman" w:eastAsia="Times New Roman" w:hAnsi="Times New Roman" w:cs="Times New Roman"/>
          <w:color w:val="000000"/>
          <w:sz w:val="24"/>
          <w:szCs w:val="24"/>
        </w:rPr>
        <w:t xml:space="preserve"> предостави в 3-дневен срок от получаване на искането.</w:t>
      </w:r>
    </w:p>
    <w:p w:rsidR="00000000" w:rsidRDefault="00BA214C">
      <w:pPr>
        <w:spacing w:after="120" w:line="240" w:lineRule="auto"/>
        <w:ind w:firstLine="1155"/>
        <w:jc w:val="both"/>
        <w:textAlignment w:val="center"/>
        <w:divId w:val="1379008982"/>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2038046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(Изм. - ДВ, бр. 41 от 2019 г.) Когато заявление по чл. 4, ал. 1 е попълнено нечетливо, неправилно или с поправки, зачертаване или изтриване, директорът на РЗОК или управителят на НЗОК уведомяв</w:t>
      </w:r>
      <w:r>
        <w:rPr>
          <w:rFonts w:ascii="Times New Roman" w:eastAsia="Times New Roman" w:hAnsi="Times New Roman" w:cs="Times New Roman"/>
          <w:color w:val="000000"/>
          <w:sz w:val="24"/>
          <w:szCs w:val="24"/>
        </w:rPr>
        <w:t>а писмено заявителя за отстраняване на допуснатите нередовности в 3-дневен срок от получаване на съобщението.</w:t>
      </w:r>
    </w:p>
    <w:p w:rsidR="00000000" w:rsidRDefault="00BA214C">
      <w:pPr>
        <w:spacing w:after="120" w:line="240" w:lineRule="auto"/>
        <w:ind w:firstLine="1155"/>
        <w:jc w:val="both"/>
        <w:textAlignment w:val="center"/>
        <w:divId w:val="1411459751"/>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29263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При приемане на всяко заявление длъжностното лице:</w:t>
      </w:r>
    </w:p>
    <w:p w:rsidR="00000000" w:rsidRDefault="00BA214C">
      <w:pPr>
        <w:spacing w:after="0" w:line="240" w:lineRule="auto"/>
        <w:ind w:firstLine="1155"/>
        <w:jc w:val="both"/>
        <w:textAlignment w:val="center"/>
        <w:divId w:val="1331255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завежда заявлението в регистър;</w:t>
      </w:r>
    </w:p>
    <w:p w:rsidR="00000000" w:rsidRDefault="00BA214C">
      <w:pPr>
        <w:spacing w:after="0" w:line="240" w:lineRule="auto"/>
        <w:ind w:firstLine="1155"/>
        <w:jc w:val="both"/>
        <w:textAlignment w:val="center"/>
        <w:divId w:val="1106998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попълва и връчва на заявителя талон за приет</w:t>
      </w:r>
      <w:r>
        <w:rPr>
          <w:rFonts w:ascii="Times New Roman" w:eastAsia="Times New Roman" w:hAnsi="Times New Roman" w:cs="Times New Roman"/>
          <w:color w:val="000000"/>
          <w:sz w:val="24"/>
          <w:szCs w:val="24"/>
        </w:rPr>
        <w:t>о заявление с входящ номер;</w:t>
      </w:r>
    </w:p>
    <w:p w:rsidR="00000000" w:rsidRDefault="00BA214C">
      <w:pPr>
        <w:spacing w:after="0" w:line="240" w:lineRule="auto"/>
        <w:ind w:firstLine="1155"/>
        <w:jc w:val="both"/>
        <w:textAlignment w:val="center"/>
        <w:divId w:val="775566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класира заявлението според вида на удостоверителния документ.</w:t>
      </w:r>
    </w:p>
    <w:p w:rsidR="00000000" w:rsidRDefault="00BA214C">
      <w:pPr>
        <w:spacing w:after="0" w:line="240" w:lineRule="auto"/>
        <w:ind w:firstLine="1155"/>
        <w:jc w:val="both"/>
        <w:textAlignment w:val="center"/>
        <w:divId w:val="202416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НЗОК се създават и поддържат регистри на:</w:t>
      </w:r>
    </w:p>
    <w:p w:rsidR="00000000" w:rsidRDefault="00BA214C">
      <w:pPr>
        <w:spacing w:after="0" w:line="240" w:lineRule="auto"/>
        <w:ind w:firstLine="1155"/>
        <w:jc w:val="both"/>
        <w:textAlignment w:val="center"/>
        <w:divId w:val="607658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издадените ЕЗОК;</w:t>
      </w:r>
    </w:p>
    <w:p w:rsidR="00000000" w:rsidRDefault="00BA214C">
      <w:pPr>
        <w:spacing w:after="0" w:line="240" w:lineRule="auto"/>
        <w:ind w:firstLine="1155"/>
        <w:jc w:val="both"/>
        <w:textAlignment w:val="center"/>
        <w:divId w:val="1085223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обявените за невалидни ЕЗОК;</w:t>
      </w:r>
    </w:p>
    <w:p w:rsidR="00000000" w:rsidRDefault="00BA214C">
      <w:pPr>
        <w:spacing w:after="0" w:line="240" w:lineRule="auto"/>
        <w:ind w:firstLine="1155"/>
        <w:jc w:val="both"/>
        <w:textAlignment w:val="center"/>
        <w:divId w:val="873425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издадените удостоверения по видове.</w:t>
      </w:r>
    </w:p>
    <w:p w:rsidR="00000000" w:rsidRDefault="00BA214C">
      <w:pPr>
        <w:spacing w:after="0" w:line="240" w:lineRule="auto"/>
        <w:ind w:firstLine="1155"/>
        <w:jc w:val="both"/>
        <w:textAlignment w:val="center"/>
        <w:divId w:val="1196238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издаде</w:t>
      </w:r>
      <w:r>
        <w:rPr>
          <w:rFonts w:ascii="Times New Roman" w:eastAsia="Times New Roman" w:hAnsi="Times New Roman" w:cs="Times New Roman"/>
          <w:color w:val="000000"/>
          <w:sz w:val="24"/>
          <w:szCs w:val="24"/>
        </w:rPr>
        <w:t>ните ЕЗОК се поддържа и на официалната електронна страница на НЗОК.</w:t>
      </w:r>
    </w:p>
    <w:p w:rsidR="00000000" w:rsidRDefault="00BA214C">
      <w:pPr>
        <w:spacing w:after="120" w:line="240" w:lineRule="auto"/>
        <w:ind w:firstLine="1155"/>
        <w:jc w:val="both"/>
        <w:textAlignment w:val="center"/>
        <w:divId w:val="893858163"/>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521167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При необходимост НЗОК има право да получава информация от:</w:t>
      </w:r>
    </w:p>
    <w:p w:rsidR="00000000" w:rsidRDefault="00BA214C">
      <w:pPr>
        <w:spacing w:after="0" w:line="240" w:lineRule="auto"/>
        <w:ind w:firstLine="1155"/>
        <w:jc w:val="both"/>
        <w:textAlignment w:val="center"/>
        <w:divId w:val="1178696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Националната агенция за приходите (НАП) - относно здравноосигурителния статус на лицата;</w:t>
      </w:r>
    </w:p>
    <w:p w:rsidR="00000000" w:rsidRDefault="00BA214C">
      <w:pPr>
        <w:spacing w:after="0" w:line="240" w:lineRule="auto"/>
        <w:ind w:firstLine="1155"/>
        <w:jc w:val="both"/>
        <w:textAlignment w:val="center"/>
        <w:divId w:val="1985040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41 от 201</w:t>
      </w:r>
      <w:r>
        <w:rPr>
          <w:rFonts w:ascii="Times New Roman" w:eastAsia="Times New Roman" w:hAnsi="Times New Roman" w:cs="Times New Roman"/>
          <w:color w:val="000000"/>
          <w:sz w:val="24"/>
          <w:szCs w:val="24"/>
        </w:rPr>
        <w:t>9 г.) Националния осигурителен институт (НОИ) - относно правото на пенсия и нейния вид, правото на парични обезщетения за безработица, правото на парични обезщетения при трудова злополука или професионална болест, временна неработоспособност поради общо за</w:t>
      </w:r>
      <w:r>
        <w:rPr>
          <w:rFonts w:ascii="Times New Roman" w:eastAsia="Times New Roman" w:hAnsi="Times New Roman" w:cs="Times New Roman"/>
          <w:color w:val="000000"/>
          <w:sz w:val="24"/>
          <w:szCs w:val="24"/>
        </w:rPr>
        <w:t>боляване.</w:t>
      </w:r>
    </w:p>
    <w:p w:rsidR="00000000" w:rsidRDefault="00BA214C">
      <w:pPr>
        <w:spacing w:after="120" w:line="240" w:lineRule="auto"/>
        <w:ind w:firstLine="1155"/>
        <w:jc w:val="both"/>
        <w:textAlignment w:val="center"/>
        <w:divId w:val="845751147"/>
        <w:rPr>
          <w:rFonts w:ascii="Times New Roman" w:eastAsia="Times New Roman" w:hAnsi="Times New Roman" w:cs="Times New Roman"/>
          <w:color w:val="000000"/>
          <w:sz w:val="24"/>
          <w:szCs w:val="24"/>
        </w:rPr>
      </w:pPr>
    </w:p>
    <w:p w:rsidR="00000000" w:rsidRDefault="00BA214C">
      <w:pPr>
        <w:spacing w:before="100" w:beforeAutospacing="1" w:after="100" w:afterAutospacing="1" w:line="240" w:lineRule="auto"/>
        <w:jc w:val="center"/>
        <w:textAlignment w:val="center"/>
        <w:divId w:val="13479048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Издаване на ЕЗОК</w:t>
      </w:r>
    </w:p>
    <w:p w:rsidR="00000000" w:rsidRDefault="00BA214C">
      <w:pPr>
        <w:spacing w:after="0" w:line="240" w:lineRule="auto"/>
        <w:ind w:firstLine="1155"/>
        <w:jc w:val="both"/>
        <w:textAlignment w:val="center"/>
        <w:divId w:val="81727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(Изм. - ДВ, бр. 41 от 2019 г.) За удостоверяване правото на получаване на обезщетения в натура при временно пребиваване в държава - членка на Европейския съюз, на задължително здравноосигурените по българ</w:t>
      </w:r>
      <w:r>
        <w:rPr>
          <w:rFonts w:ascii="Times New Roman" w:eastAsia="Times New Roman" w:hAnsi="Times New Roman" w:cs="Times New Roman"/>
          <w:color w:val="000000"/>
          <w:sz w:val="24"/>
          <w:szCs w:val="24"/>
        </w:rPr>
        <w:t>ското законодателство лица се издава ЕЗОК по образец, утвърден от управителя на НЗОК.</w:t>
      </w:r>
    </w:p>
    <w:p w:rsidR="00000000" w:rsidRDefault="00BA214C">
      <w:pPr>
        <w:spacing w:after="0" w:line="240" w:lineRule="auto"/>
        <w:ind w:firstLine="1155"/>
        <w:jc w:val="both"/>
        <w:textAlignment w:val="center"/>
        <w:divId w:val="566494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Европейска здравноосигурителна карта не се издава на лица с прекъснати здравноосигурителни права по чл. 40а, ал. 1 и чл. 109, ал. 1 от Закона за здравното осигуряване</w:t>
      </w:r>
      <w:r>
        <w:rPr>
          <w:rFonts w:ascii="Times New Roman" w:eastAsia="Times New Roman" w:hAnsi="Times New Roman" w:cs="Times New Roman"/>
          <w:color w:val="000000"/>
          <w:sz w:val="24"/>
          <w:szCs w:val="24"/>
        </w:rPr>
        <w:t xml:space="preserve"> (ЗЗО).</w:t>
      </w:r>
    </w:p>
    <w:p w:rsidR="00000000" w:rsidRDefault="00BA214C">
      <w:pPr>
        <w:spacing w:after="0" w:line="240" w:lineRule="auto"/>
        <w:ind w:firstLine="1155"/>
        <w:jc w:val="both"/>
        <w:textAlignment w:val="center"/>
        <w:divId w:val="1611277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лицата по ал. 2 може да бъде издадена ЕЗОК при възстановяване на здравноосигурителните им права при условията и по реда на ЗЗО.</w:t>
      </w:r>
    </w:p>
    <w:p w:rsidR="00000000" w:rsidRDefault="00BA214C">
      <w:pPr>
        <w:spacing w:after="120" w:line="240" w:lineRule="auto"/>
        <w:ind w:firstLine="1155"/>
        <w:jc w:val="both"/>
        <w:textAlignment w:val="center"/>
        <w:divId w:val="1546411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41 от 2019 г.)</w:t>
      </w:r>
    </w:p>
    <w:p w:rsidR="00000000" w:rsidRDefault="00BA214C">
      <w:pPr>
        <w:spacing w:after="0" w:line="240" w:lineRule="auto"/>
        <w:ind w:firstLine="1155"/>
        <w:jc w:val="both"/>
        <w:textAlignment w:val="center"/>
        <w:divId w:val="1499274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9а. (Нов - ДВ, бр. 41 от 2019 г.) (1) Когато издаването на ЕЗОК е възпрепя</w:t>
      </w:r>
      <w:r>
        <w:rPr>
          <w:rFonts w:ascii="Times New Roman" w:eastAsia="Times New Roman" w:hAnsi="Times New Roman" w:cs="Times New Roman"/>
          <w:color w:val="000000"/>
          <w:sz w:val="24"/>
          <w:szCs w:val="24"/>
        </w:rPr>
        <w:t>тствано от извънредни обстоятелства, НЗОК или РЗОК издават удостоверение за временно заместване (УВЗ) по образец, утвърден в Приложение ІІ към Решение № S2 от 12 юни 2009 г. на Административната комисия за координация на системите за социална сигурност (ОВ</w:t>
      </w:r>
      <w:r>
        <w:rPr>
          <w:rFonts w:ascii="Times New Roman" w:eastAsia="Times New Roman" w:hAnsi="Times New Roman" w:cs="Times New Roman"/>
          <w:color w:val="000000"/>
          <w:sz w:val="24"/>
          <w:szCs w:val="24"/>
        </w:rPr>
        <w:t>, С 106, 24/4/2010). Удостоверението за временно заместване е с максимален срок на валидност 2 месеца и може да бъде поискано от осигуреното лице или от институцията в държавата на престой.</w:t>
      </w:r>
    </w:p>
    <w:p w:rsidR="00000000" w:rsidRDefault="00BA214C">
      <w:pPr>
        <w:spacing w:after="0" w:line="240" w:lineRule="auto"/>
        <w:ind w:firstLine="1155"/>
        <w:jc w:val="both"/>
        <w:textAlignment w:val="center"/>
        <w:divId w:val="1167288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Удостоверение за временно заместване не се издава на лица с пр</w:t>
      </w:r>
      <w:r>
        <w:rPr>
          <w:rFonts w:ascii="Times New Roman" w:eastAsia="Times New Roman" w:hAnsi="Times New Roman" w:cs="Times New Roman"/>
          <w:color w:val="000000"/>
          <w:sz w:val="24"/>
          <w:szCs w:val="24"/>
        </w:rPr>
        <w:t>екъснати здравноосигурителни права по чл. 40а, ал. 1 и чл. 109, ал. 1 от ЗЗО.</w:t>
      </w:r>
    </w:p>
    <w:p w:rsidR="00000000" w:rsidRDefault="00BA214C">
      <w:pPr>
        <w:spacing w:after="120" w:line="240" w:lineRule="auto"/>
        <w:ind w:firstLine="1155"/>
        <w:jc w:val="both"/>
        <w:textAlignment w:val="center"/>
        <w:divId w:val="1067537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На лицата по ал. 2 може да бъде издадено УВЗ при възстановяване на здравноосигурителните им права при условията и по реда на ЗЗО.</w:t>
      </w:r>
    </w:p>
    <w:p w:rsidR="00000000" w:rsidRDefault="00BA214C">
      <w:pPr>
        <w:spacing w:after="0" w:line="240" w:lineRule="auto"/>
        <w:ind w:firstLine="1155"/>
        <w:jc w:val="both"/>
        <w:textAlignment w:val="center"/>
        <w:divId w:val="35855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За издаване на ЕЗОК лицата подават з</w:t>
      </w:r>
      <w:r>
        <w:rPr>
          <w:rFonts w:ascii="Times New Roman" w:eastAsia="Times New Roman" w:hAnsi="Times New Roman" w:cs="Times New Roman"/>
          <w:color w:val="000000"/>
          <w:sz w:val="24"/>
          <w:szCs w:val="24"/>
        </w:rPr>
        <w:t>аявление по реда на чл. 3, ал. 1, чл. 4 и 5.</w:t>
      </w:r>
    </w:p>
    <w:p w:rsidR="00000000" w:rsidRDefault="00BA214C">
      <w:pPr>
        <w:spacing w:after="120" w:line="240" w:lineRule="auto"/>
        <w:ind w:firstLine="1155"/>
        <w:jc w:val="both"/>
        <w:textAlignment w:val="center"/>
        <w:divId w:val="217403367"/>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5930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(Изм. - ДВ, бр. 41 от 2019 г.) След подаване на заявление за издаване на ЕЗОК в РЗОК се извършва проверка на здравноосигурителния статус на лицето, подлежащо на задължително здравно осигуряване по българското законодателство.</w:t>
      </w:r>
    </w:p>
    <w:p w:rsidR="00000000" w:rsidRDefault="00BA214C">
      <w:pPr>
        <w:spacing w:after="0" w:line="240" w:lineRule="auto"/>
        <w:ind w:firstLine="1155"/>
        <w:jc w:val="both"/>
        <w:textAlignment w:val="center"/>
        <w:divId w:val="1602299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установява</w:t>
      </w:r>
      <w:r>
        <w:rPr>
          <w:rFonts w:ascii="Times New Roman" w:eastAsia="Times New Roman" w:hAnsi="Times New Roman" w:cs="Times New Roman"/>
          <w:color w:val="000000"/>
          <w:sz w:val="24"/>
          <w:szCs w:val="24"/>
        </w:rPr>
        <w:t>не, че лицето е с непрекъснати здравноосигурителни права, ЕЗОК се издава със срок на валидност една година.</w:t>
      </w:r>
    </w:p>
    <w:p w:rsidR="00000000" w:rsidRDefault="00BA214C">
      <w:pPr>
        <w:spacing w:after="0" w:line="240" w:lineRule="auto"/>
        <w:ind w:firstLine="1155"/>
        <w:jc w:val="both"/>
        <w:textAlignment w:val="center"/>
        <w:divId w:val="437455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лицето е непълнолетно, срокът на валидност на ЕЗОК е до навършване на пълнолетие, но не по-малко от една година и не повече от 5 год</w:t>
      </w:r>
      <w:r>
        <w:rPr>
          <w:rFonts w:ascii="Times New Roman" w:eastAsia="Times New Roman" w:hAnsi="Times New Roman" w:cs="Times New Roman"/>
          <w:color w:val="000000"/>
          <w:sz w:val="24"/>
          <w:szCs w:val="24"/>
        </w:rPr>
        <w:t>ини.</w:t>
      </w:r>
    </w:p>
    <w:p w:rsidR="00000000" w:rsidRDefault="00BA214C">
      <w:pPr>
        <w:spacing w:after="0" w:line="240" w:lineRule="auto"/>
        <w:ind w:firstLine="1155"/>
        <w:jc w:val="both"/>
        <w:textAlignment w:val="center"/>
        <w:divId w:val="650402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лицето получава пенсия за осигурителен стаж и възраст, срокът на валидност на европейската здравноосигурителна карта е 10 години, а ако лицето получава пенсия за инвалидност - за срока на отпуснатата пенсия, но не повече от 10 години.</w:t>
      </w:r>
    </w:p>
    <w:p w:rsidR="00000000" w:rsidRDefault="00BA214C">
      <w:pPr>
        <w:spacing w:after="120" w:line="240" w:lineRule="auto"/>
        <w:ind w:firstLine="1155"/>
        <w:jc w:val="both"/>
        <w:textAlignment w:val="center"/>
        <w:divId w:val="348071831"/>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37376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12. (1) Европейска здравноосигурителна карта се издава в 30-дневен срок от датата на подаване на заявлението.</w:t>
      </w:r>
    </w:p>
    <w:p w:rsidR="00000000" w:rsidRDefault="00BA214C">
      <w:pPr>
        <w:spacing w:after="0" w:line="240" w:lineRule="auto"/>
        <w:ind w:firstLine="1155"/>
        <w:jc w:val="both"/>
        <w:textAlignment w:val="center"/>
        <w:divId w:val="507792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Издадена ЕЗОК се получава от заявителя или от упълномощено лице с нотариално заверено пълномощно по място на подаване на заявлението.</w:t>
      </w:r>
    </w:p>
    <w:p w:rsidR="00000000" w:rsidRDefault="00BA214C">
      <w:pPr>
        <w:spacing w:after="120" w:line="240" w:lineRule="auto"/>
        <w:ind w:firstLine="1155"/>
        <w:jc w:val="both"/>
        <w:textAlignment w:val="center"/>
        <w:divId w:val="833305573"/>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215242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w:t>
      </w:r>
      <w:r>
        <w:rPr>
          <w:rFonts w:ascii="Times New Roman" w:eastAsia="Times New Roman" w:hAnsi="Times New Roman" w:cs="Times New Roman"/>
          <w:color w:val="000000"/>
          <w:sz w:val="24"/>
          <w:szCs w:val="24"/>
        </w:rPr>
        <w:t>3. (1) При установяване, че лицето е с прекъснати здравноосигурителни права, директорът на РЗОК издава писмен отказ за издаване на ЕЗОК.</w:t>
      </w:r>
    </w:p>
    <w:p w:rsidR="00000000" w:rsidRDefault="00BA214C">
      <w:pPr>
        <w:spacing w:after="0" w:line="240" w:lineRule="auto"/>
        <w:ind w:firstLine="1155"/>
        <w:jc w:val="both"/>
        <w:textAlignment w:val="center"/>
        <w:divId w:val="112948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се издава в сроковете по чл. 12 и се връчва по реда на чл. 61 от Административнопроцесуалния кодекс.</w:t>
      </w:r>
    </w:p>
    <w:p w:rsidR="00000000" w:rsidRDefault="00BA214C">
      <w:pPr>
        <w:spacing w:after="0" w:line="240" w:lineRule="auto"/>
        <w:ind w:firstLine="1155"/>
        <w:jc w:val="both"/>
        <w:textAlignment w:val="center"/>
        <w:divId w:val="1151750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w:t>
      </w:r>
      <w:r>
        <w:rPr>
          <w:rFonts w:ascii="Times New Roman" w:eastAsia="Times New Roman" w:hAnsi="Times New Roman" w:cs="Times New Roman"/>
          <w:color w:val="000000"/>
          <w:sz w:val="24"/>
          <w:szCs w:val="24"/>
        </w:rPr>
        <w:t>казът може да се обжалва по реда на Административнопроцесуалния кодекс.</w:t>
      </w:r>
    </w:p>
    <w:p w:rsidR="00000000" w:rsidRDefault="00BA214C">
      <w:pPr>
        <w:spacing w:after="120" w:line="240" w:lineRule="auto"/>
        <w:ind w:firstLine="1155"/>
        <w:jc w:val="both"/>
        <w:textAlignment w:val="center"/>
        <w:divId w:val="1604722602"/>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246575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Издадена европейска здравноосигурителна карта се обявява от директора на РЗОК за невалидна, когато:</w:t>
      </w:r>
    </w:p>
    <w:p w:rsidR="00000000" w:rsidRDefault="00BA214C">
      <w:pPr>
        <w:spacing w:after="0" w:line="240" w:lineRule="auto"/>
        <w:ind w:firstLine="1155"/>
        <w:jc w:val="both"/>
        <w:textAlignment w:val="center"/>
        <w:divId w:val="950432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здравноосигуреното лице заяви, че картата е изгубена, открадната ил</w:t>
      </w:r>
      <w:r>
        <w:rPr>
          <w:rFonts w:ascii="Times New Roman" w:eastAsia="Times New Roman" w:hAnsi="Times New Roman" w:cs="Times New Roman"/>
          <w:color w:val="000000"/>
          <w:sz w:val="24"/>
          <w:szCs w:val="24"/>
        </w:rPr>
        <w:t>и унищожена;</w:t>
      </w:r>
    </w:p>
    <w:p w:rsidR="00000000" w:rsidRDefault="00BA214C">
      <w:pPr>
        <w:spacing w:after="0" w:line="240" w:lineRule="auto"/>
        <w:ind w:firstLine="1155"/>
        <w:jc w:val="both"/>
        <w:textAlignment w:val="center"/>
        <w:divId w:val="1809471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здравноосигуреното лице е починало;</w:t>
      </w:r>
    </w:p>
    <w:p w:rsidR="00000000" w:rsidRDefault="00BA214C">
      <w:pPr>
        <w:spacing w:after="0" w:line="240" w:lineRule="auto"/>
        <w:ind w:firstLine="1155"/>
        <w:jc w:val="both"/>
        <w:textAlignment w:val="center"/>
        <w:divId w:val="90834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лицето е загубило правото НЗОК да заплати за оказаната му медицинска помощ при условията на чл. 109, ал. 1 ЗЗО, освен ако до датата на обявяването на картата за невалидна възстанови здравноосигурителни</w:t>
      </w:r>
      <w:r>
        <w:rPr>
          <w:rFonts w:ascii="Times New Roman" w:eastAsia="Times New Roman" w:hAnsi="Times New Roman" w:cs="Times New Roman"/>
          <w:color w:val="000000"/>
          <w:sz w:val="24"/>
          <w:szCs w:val="24"/>
        </w:rPr>
        <w:t xml:space="preserve">те си права, както и в случаите по чл. 40а, ал. 1 ЗЗО. </w:t>
      </w:r>
    </w:p>
    <w:p w:rsidR="00000000" w:rsidRDefault="00BA214C">
      <w:pPr>
        <w:spacing w:after="0" w:line="240" w:lineRule="auto"/>
        <w:ind w:firstLine="1155"/>
        <w:jc w:val="both"/>
        <w:textAlignment w:val="center"/>
        <w:divId w:val="1616863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изгубване, кражба или унищожаване на издадена ЕЗОК лицето подава уведомление по образец съгласно приложение № 1 до директора на РЗОК.</w:t>
      </w:r>
    </w:p>
    <w:p w:rsidR="00000000" w:rsidRDefault="00BA214C">
      <w:pPr>
        <w:spacing w:after="0" w:line="240" w:lineRule="auto"/>
        <w:ind w:firstLine="1155"/>
        <w:jc w:val="both"/>
        <w:textAlignment w:val="center"/>
        <w:divId w:val="913472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При смърт на здравноосигуреното лице неговите близки с</w:t>
      </w:r>
      <w:r>
        <w:rPr>
          <w:rFonts w:ascii="Times New Roman" w:eastAsia="Times New Roman" w:hAnsi="Times New Roman" w:cs="Times New Roman"/>
          <w:color w:val="000000"/>
          <w:sz w:val="24"/>
          <w:szCs w:val="24"/>
        </w:rPr>
        <w:t xml:space="preserve">а длъжни да предадат издадената му ЕЗОК в РЗОК. </w:t>
      </w:r>
    </w:p>
    <w:p w:rsidR="00000000" w:rsidRDefault="00BA214C">
      <w:pPr>
        <w:spacing w:after="0" w:line="240" w:lineRule="auto"/>
        <w:ind w:firstLine="1155"/>
        <w:jc w:val="both"/>
        <w:textAlignment w:val="center"/>
        <w:divId w:val="1268390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Обявлението за невалидността на издадена ЕЗОК се публикува на официалната електронна страница на НЗОК.</w:t>
      </w:r>
    </w:p>
    <w:p w:rsidR="00000000" w:rsidRDefault="00BA214C">
      <w:pPr>
        <w:spacing w:after="0" w:line="240" w:lineRule="auto"/>
        <w:ind w:firstLine="1155"/>
        <w:jc w:val="both"/>
        <w:textAlignment w:val="center"/>
        <w:divId w:val="1351639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1, т. 1, както и при възстановяване на здравноосигурителните права на лицето с</w:t>
      </w:r>
      <w:r>
        <w:rPr>
          <w:rFonts w:ascii="Times New Roman" w:eastAsia="Times New Roman" w:hAnsi="Times New Roman" w:cs="Times New Roman"/>
          <w:color w:val="000000"/>
          <w:sz w:val="24"/>
          <w:szCs w:val="24"/>
        </w:rPr>
        <w:t>лед обявяване на ЕЗОК за невалидна, лицето може да подаде молба за издаване на нова ЕЗОК по реда на настоящия раздел.</w:t>
      </w:r>
    </w:p>
    <w:p w:rsidR="00000000" w:rsidRDefault="00BA214C">
      <w:pPr>
        <w:spacing w:after="120" w:line="240" w:lineRule="auto"/>
        <w:ind w:firstLine="1155"/>
        <w:jc w:val="both"/>
        <w:textAlignment w:val="center"/>
        <w:divId w:val="1919173846"/>
        <w:rPr>
          <w:rFonts w:ascii="Times New Roman" w:eastAsia="Times New Roman" w:hAnsi="Times New Roman" w:cs="Times New Roman"/>
          <w:color w:val="000000"/>
          <w:sz w:val="24"/>
          <w:szCs w:val="24"/>
        </w:rPr>
      </w:pPr>
    </w:p>
    <w:p w:rsidR="00000000" w:rsidRDefault="00BA214C">
      <w:pPr>
        <w:spacing w:before="100" w:beforeAutospacing="1" w:after="100" w:afterAutospacing="1" w:line="240" w:lineRule="auto"/>
        <w:jc w:val="center"/>
        <w:textAlignment w:val="center"/>
        <w:divId w:val="178303870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Издаване на удостоверения</w:t>
      </w:r>
    </w:p>
    <w:p w:rsidR="00000000" w:rsidRDefault="00BA214C">
      <w:pPr>
        <w:spacing w:after="0" w:line="240" w:lineRule="auto"/>
        <w:ind w:firstLine="1155"/>
        <w:jc w:val="both"/>
        <w:textAlignment w:val="center"/>
        <w:divId w:val="529686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41 от 2019 г.) За удостоверяване правото на обезщетения в натура на лица,</w:t>
      </w:r>
      <w:r>
        <w:rPr>
          <w:rFonts w:ascii="Times New Roman" w:eastAsia="Times New Roman" w:hAnsi="Times New Roman" w:cs="Times New Roman"/>
          <w:color w:val="000000"/>
          <w:sz w:val="24"/>
          <w:szCs w:val="24"/>
        </w:rPr>
        <w:t xml:space="preserve"> които са задължително здравноосигурени по българското законодателство и пребивават в друга държава - членка на Европейския съюз, Европейското икономическо пространство или Конфедерация Швейцария, НЗОК/РЗОК издава преносим формуляр S1 "Регистрация за ползв</w:t>
      </w:r>
      <w:r>
        <w:rPr>
          <w:rFonts w:ascii="Times New Roman" w:eastAsia="Times New Roman" w:hAnsi="Times New Roman" w:cs="Times New Roman"/>
          <w:color w:val="000000"/>
          <w:sz w:val="24"/>
          <w:szCs w:val="24"/>
        </w:rPr>
        <w:t xml:space="preserve">ане на здравни грижи" или формуляр S072 "Удостоверителен документ за права - пребиваване". Регистрационният формуляр е личен. Пребиваването в другата държава членка се преценява в съответствие с чл. 11 от Регламент (ЕО) № 987/2009 на Европейския парламент </w:t>
      </w:r>
      <w:r>
        <w:rPr>
          <w:rFonts w:ascii="Times New Roman" w:eastAsia="Times New Roman" w:hAnsi="Times New Roman" w:cs="Times New Roman"/>
          <w:color w:val="000000"/>
          <w:sz w:val="24"/>
          <w:szCs w:val="24"/>
        </w:rPr>
        <w:t>и на Съвета от 16 септември 2009 г. за установяване процедурата за прилагане на Регламент (ЕО) № 883/2004 за координация на системите за социална сигурност (ОВ, L 284, 30/10/2009).</w:t>
      </w:r>
    </w:p>
    <w:p w:rsidR="00000000" w:rsidRDefault="00BA214C">
      <w:pPr>
        <w:spacing w:after="120" w:line="240" w:lineRule="auto"/>
        <w:ind w:firstLine="1155"/>
        <w:jc w:val="both"/>
        <w:textAlignment w:val="center"/>
        <w:divId w:val="1224684619"/>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231504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15а. (Нов - ДВ, бр. 41 от 2019 г.) (1) За регистрация в НЗОК на лица,</w:t>
      </w:r>
      <w:r>
        <w:rPr>
          <w:rFonts w:ascii="Times New Roman" w:eastAsia="Times New Roman" w:hAnsi="Times New Roman" w:cs="Times New Roman"/>
          <w:color w:val="000000"/>
          <w:sz w:val="24"/>
          <w:szCs w:val="24"/>
        </w:rPr>
        <w:t xml:space="preserve"> които са осигурени в друга държава - членка на Европейския съюз, Европейското икономическо пространство или Конфедерация Швейцария и пребивават в Република България, лицата представят в РЗОК регистрационен формуляр S1 или S072. Извършената регистрация се </w:t>
      </w:r>
      <w:r>
        <w:rPr>
          <w:rFonts w:ascii="Times New Roman" w:eastAsia="Times New Roman" w:hAnsi="Times New Roman" w:cs="Times New Roman"/>
          <w:color w:val="000000"/>
          <w:sz w:val="24"/>
          <w:szCs w:val="24"/>
        </w:rPr>
        <w:t>съобщава на чуждата осигурителна институция с формуляр S073 "Информация за регистрация - пребиваване".</w:t>
      </w:r>
    </w:p>
    <w:p w:rsidR="00000000" w:rsidRDefault="00BA214C">
      <w:pPr>
        <w:spacing w:after="0" w:line="240" w:lineRule="auto"/>
        <w:ind w:firstLine="1155"/>
        <w:jc w:val="both"/>
        <w:textAlignment w:val="center"/>
        <w:divId w:val="2066443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осигуреното в друга държава членка лице обяви пред РЗОК своето пребиваване в Република България и не притежава регистрационен форм</w:t>
      </w:r>
      <w:r>
        <w:rPr>
          <w:rFonts w:ascii="Times New Roman" w:eastAsia="Times New Roman" w:hAnsi="Times New Roman" w:cs="Times New Roman"/>
          <w:color w:val="000000"/>
          <w:sz w:val="24"/>
          <w:szCs w:val="24"/>
        </w:rPr>
        <w:t>уляр S1 или S072, РЗОК изпраща до компетентната институция формуляр S071 "Искане за удостоверителен документ - пребиваване" с цел издаване на необходимия регистрационен формуляр.</w:t>
      </w:r>
    </w:p>
    <w:p w:rsidR="00000000" w:rsidRDefault="00BA214C">
      <w:pPr>
        <w:spacing w:after="120" w:line="240" w:lineRule="auto"/>
        <w:ind w:firstLine="1155"/>
        <w:jc w:val="both"/>
        <w:textAlignment w:val="center"/>
        <w:divId w:val="850988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Осигуреното лице по ал. 1 информира НЗОК за всяка промяна в положението с</w:t>
      </w:r>
      <w:r>
        <w:rPr>
          <w:rFonts w:ascii="Times New Roman" w:eastAsia="Times New Roman" w:hAnsi="Times New Roman" w:cs="Times New Roman"/>
          <w:color w:val="000000"/>
          <w:sz w:val="24"/>
          <w:szCs w:val="24"/>
        </w:rPr>
        <w:t>и, която има вероятност да промени правото му на обезщетения в натура, по-специално прекратяване или смяна на трудовата или самостоятелната трудова заетост или смяна на пребиваването.</w:t>
      </w:r>
    </w:p>
    <w:p w:rsidR="00000000" w:rsidRDefault="00BA214C">
      <w:pPr>
        <w:spacing w:after="0" w:line="240" w:lineRule="auto"/>
        <w:ind w:firstLine="1155"/>
        <w:jc w:val="both"/>
        <w:textAlignment w:val="center"/>
        <w:divId w:val="1387217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(Изм. - ДВ, бр. 41 от 2019 г.) (1) За регистрация в друга държава - членка на Европейския съюз, Европейското икономическо пространство или Конфедерация Швейцария на членовете на семействата на осигурени по българското законодателство лица, пребивав</w:t>
      </w:r>
      <w:r>
        <w:rPr>
          <w:rFonts w:ascii="Times New Roman" w:eastAsia="Times New Roman" w:hAnsi="Times New Roman" w:cs="Times New Roman"/>
          <w:color w:val="000000"/>
          <w:sz w:val="24"/>
          <w:szCs w:val="24"/>
        </w:rPr>
        <w:t>ащи отделно в другата държава, НЗОК/РЗОК издава формуляр S1 "Регистрация за ползване на здравни грижи" или формуляр S072 "Удостоверителен документ за права - пребиваване".</w:t>
      </w:r>
    </w:p>
    <w:p w:rsidR="00000000" w:rsidRDefault="00BA214C">
      <w:pPr>
        <w:spacing w:after="0" w:line="240" w:lineRule="auto"/>
        <w:ind w:firstLine="1155"/>
        <w:jc w:val="both"/>
        <w:textAlignment w:val="center"/>
        <w:divId w:val="874006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 регистрация в НЗОК на членове на семейството на лица, които са осигурени в др</w:t>
      </w:r>
      <w:r>
        <w:rPr>
          <w:rFonts w:ascii="Times New Roman" w:eastAsia="Times New Roman" w:hAnsi="Times New Roman" w:cs="Times New Roman"/>
          <w:color w:val="000000"/>
          <w:sz w:val="24"/>
          <w:szCs w:val="24"/>
        </w:rPr>
        <w:t>уга държава членка и пребивават в Република България, лицата представят в РЗОК регистрационен формуляр S1 или S072. Извършената регистрация се съобщава на чуждата осигурителна институция с формуляр S073 "Информация за регистрация - пребиваване".</w:t>
      </w:r>
    </w:p>
    <w:p w:rsidR="00000000" w:rsidRDefault="00BA214C">
      <w:pPr>
        <w:spacing w:after="0" w:line="240" w:lineRule="auto"/>
        <w:ind w:firstLine="1155"/>
        <w:jc w:val="both"/>
        <w:textAlignment w:val="center"/>
        <w:divId w:val="393627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w:t>
      </w:r>
      <w:r>
        <w:rPr>
          <w:rFonts w:ascii="Times New Roman" w:eastAsia="Times New Roman" w:hAnsi="Times New Roman" w:cs="Times New Roman"/>
          <w:color w:val="000000"/>
          <w:sz w:val="24"/>
          <w:szCs w:val="24"/>
        </w:rPr>
        <w:t>аите, когато осигуреното в друга държава членка лице обяви пред РЗОК своето пребиваване в Република България и не притежава регистрационен формуляр S1 или S072, РЗОК изпраща до компетентната институция формуляр S071 "Искане за удостоверителен документ - пр</w:t>
      </w:r>
      <w:r>
        <w:rPr>
          <w:rFonts w:ascii="Times New Roman" w:eastAsia="Times New Roman" w:hAnsi="Times New Roman" w:cs="Times New Roman"/>
          <w:color w:val="000000"/>
          <w:sz w:val="24"/>
          <w:szCs w:val="24"/>
        </w:rPr>
        <w:t>ебиваване" с цел издаване на необходимия регистрационен формуляр.</w:t>
      </w:r>
    </w:p>
    <w:p w:rsidR="00000000" w:rsidRDefault="00BA214C">
      <w:pPr>
        <w:spacing w:after="0" w:line="240" w:lineRule="auto"/>
        <w:ind w:firstLine="1155"/>
        <w:jc w:val="both"/>
        <w:textAlignment w:val="center"/>
        <w:divId w:val="244531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Осигуреното лице по ал. 1 информира НЗОК за всяка промяна в положението си, която има вероятност да промени правото му на обезщетения в натура, по-специално прекратяване или смяна на тру</w:t>
      </w:r>
      <w:r>
        <w:rPr>
          <w:rFonts w:ascii="Times New Roman" w:eastAsia="Times New Roman" w:hAnsi="Times New Roman" w:cs="Times New Roman"/>
          <w:color w:val="000000"/>
          <w:sz w:val="24"/>
          <w:szCs w:val="24"/>
        </w:rPr>
        <w:t>довата или самостоятелната трудова заетост или смяна на пребиваването.</w:t>
      </w:r>
    </w:p>
    <w:p w:rsidR="00000000" w:rsidRDefault="00BA214C">
      <w:pPr>
        <w:spacing w:after="120" w:line="240" w:lineRule="auto"/>
        <w:ind w:firstLine="1155"/>
        <w:jc w:val="both"/>
        <w:textAlignment w:val="center"/>
        <w:divId w:val="358549117"/>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829394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41 от 2019 г.) (1) За удостоверяване на право на планова медицинска помощ в държава - членка на Европейския съюз, Европейското икономическо пространство или Ко</w:t>
      </w:r>
      <w:r>
        <w:rPr>
          <w:rFonts w:ascii="Times New Roman" w:eastAsia="Times New Roman" w:hAnsi="Times New Roman" w:cs="Times New Roman"/>
          <w:color w:val="000000"/>
          <w:sz w:val="24"/>
          <w:szCs w:val="24"/>
        </w:rPr>
        <w:t>нфедерация Швейцария на задължително здравноосигурени в Република България лица управителят на НЗОК издава индивидуален административен акт - разрешение за планово лечение в друга държава членка и формуляр S2, когато лицата отговарят на законовите изискван</w:t>
      </w:r>
      <w:r>
        <w:rPr>
          <w:rFonts w:ascii="Times New Roman" w:eastAsia="Times New Roman" w:hAnsi="Times New Roman" w:cs="Times New Roman"/>
          <w:color w:val="000000"/>
          <w:sz w:val="24"/>
          <w:szCs w:val="24"/>
        </w:rPr>
        <w:t>ия за получаване на разрешение за планово лечение в друга държава членка, посочени чл. 20 от Регламент (ЕО) № 883/2004 на Европейския парламент и на Съвета от 29 април 2004 г. за координация на системите за социална сигурност (ОВ, L 166, 30/04/2004), за да</w:t>
      </w:r>
      <w:r>
        <w:rPr>
          <w:rFonts w:ascii="Times New Roman" w:eastAsia="Times New Roman" w:hAnsi="Times New Roman" w:cs="Times New Roman"/>
          <w:color w:val="000000"/>
          <w:sz w:val="24"/>
          <w:szCs w:val="24"/>
        </w:rPr>
        <w:t xml:space="preserve"> отидат в друга държава членка с цел получаване на подходящо за състоянието им планово лечение. Заявлението ведно с документите съгласно чл. 5, ал. 4 могат да бъдат подадени в Централното управление (ЦУ) на НЗОК, чрез РЗОК, по пощата или по електронен път.</w:t>
      </w:r>
    </w:p>
    <w:p w:rsidR="00000000" w:rsidRDefault="00BA214C">
      <w:pPr>
        <w:spacing w:after="0" w:line="240" w:lineRule="auto"/>
        <w:ind w:firstLine="1155"/>
        <w:jc w:val="both"/>
        <w:textAlignment w:val="center"/>
        <w:divId w:val="311756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Заявления за издаване на удостоверения по ал. 1, подадени чрез РЗОК, се препращат в ЦУ на НЗОК в деня на подаването им в РЗОК по ред, утвърден от управителя на НЗОК.</w:t>
      </w:r>
    </w:p>
    <w:p w:rsidR="00000000" w:rsidRDefault="00BA214C">
      <w:pPr>
        <w:spacing w:after="0" w:line="240" w:lineRule="auto"/>
        <w:ind w:firstLine="1155"/>
        <w:jc w:val="both"/>
        <w:textAlignment w:val="center"/>
        <w:divId w:val="1639453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Процедурата за разглеждане на заявления за издаване на разрешение за провеждане н</w:t>
      </w:r>
      <w:r>
        <w:rPr>
          <w:rFonts w:ascii="Times New Roman" w:eastAsia="Times New Roman" w:hAnsi="Times New Roman" w:cs="Times New Roman"/>
          <w:color w:val="000000"/>
          <w:sz w:val="24"/>
          <w:szCs w:val="24"/>
        </w:rPr>
        <w:t>а планово лечение в ЕС (с формуляр S2) за сметка на НЗОК се определя с правила, утвърдени от управителя на НЗОК.</w:t>
      </w:r>
    </w:p>
    <w:p w:rsidR="00000000" w:rsidRDefault="00BA214C">
      <w:pPr>
        <w:spacing w:after="0" w:line="240" w:lineRule="auto"/>
        <w:ind w:firstLine="1155"/>
        <w:jc w:val="both"/>
        <w:textAlignment w:val="center"/>
        <w:divId w:val="1670908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Заявленията по ал. 1 се разглеждат от постоянна комисия в ЦУ на НЗОК. След приключване на процедурата по разглеждане на заявленията, опреде</w:t>
      </w:r>
      <w:r>
        <w:rPr>
          <w:rFonts w:ascii="Times New Roman" w:eastAsia="Times New Roman" w:hAnsi="Times New Roman" w:cs="Times New Roman"/>
          <w:color w:val="000000"/>
          <w:sz w:val="24"/>
          <w:szCs w:val="24"/>
        </w:rPr>
        <w:t>лена в правилата по ал. 3, комисията изготвя мотивирано предложение до управителя на НЗОК за издаване на разрешение за планово лечение в друга държава членка и формуляр S2 или за отказ от издаването му.</w:t>
      </w:r>
    </w:p>
    <w:p w:rsidR="00000000" w:rsidRDefault="00BA214C">
      <w:pPr>
        <w:spacing w:after="0" w:line="240" w:lineRule="auto"/>
        <w:ind w:firstLine="1155"/>
        <w:jc w:val="both"/>
        <w:textAlignment w:val="center"/>
        <w:divId w:val="1849253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Комисията по ал. 4 се създава със заповед на упра</w:t>
      </w:r>
      <w:r>
        <w:rPr>
          <w:rFonts w:ascii="Times New Roman" w:eastAsia="Times New Roman" w:hAnsi="Times New Roman" w:cs="Times New Roman"/>
          <w:color w:val="000000"/>
          <w:sz w:val="24"/>
          <w:szCs w:val="24"/>
        </w:rPr>
        <w:t>вителя на НЗОК.</w:t>
      </w:r>
    </w:p>
    <w:p w:rsidR="00000000" w:rsidRDefault="00BA214C">
      <w:pPr>
        <w:spacing w:after="120" w:line="240" w:lineRule="auto"/>
        <w:ind w:firstLine="1155"/>
        <w:jc w:val="both"/>
        <w:textAlignment w:val="center"/>
        <w:divId w:val="982740028"/>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349016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41 от 2019 г.) (1) За регистрация в друга държава - членка на Европейския съюз, Европейското икономическо пространство или Конфедерация Швейцария на лица, подали искане за българска пенсия, НЗОК/РЗОК издава формуля</w:t>
      </w:r>
      <w:r>
        <w:rPr>
          <w:rFonts w:ascii="Times New Roman" w:eastAsia="Times New Roman" w:hAnsi="Times New Roman" w:cs="Times New Roman"/>
          <w:color w:val="000000"/>
          <w:sz w:val="24"/>
          <w:szCs w:val="24"/>
        </w:rPr>
        <w:t>р S1 "Регистрация за ползване на здравни грижи" или формуляр S072 "Удостоверителен документ за права - пребиваване".</w:t>
      </w:r>
    </w:p>
    <w:p w:rsidR="00000000" w:rsidRDefault="00BA214C">
      <w:pPr>
        <w:spacing w:after="0" w:line="240" w:lineRule="auto"/>
        <w:ind w:firstLine="1155"/>
        <w:jc w:val="both"/>
        <w:textAlignment w:val="center"/>
        <w:divId w:val="64381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За регистрация в НЗОК на лица, подали искане за пенсия от друга държава членка, които пребивават в Република България, лицата представя</w:t>
      </w:r>
      <w:r>
        <w:rPr>
          <w:rFonts w:ascii="Times New Roman" w:eastAsia="Times New Roman" w:hAnsi="Times New Roman" w:cs="Times New Roman"/>
          <w:color w:val="000000"/>
          <w:sz w:val="24"/>
          <w:szCs w:val="24"/>
        </w:rPr>
        <w:t>т в РЗОК регистрационен формуляр S1 или S072. Извършената регистрация се съобщава на чуждата осигурителна институция с формуляр S073 "Информация за регистрация - пребиваване".</w:t>
      </w:r>
    </w:p>
    <w:p w:rsidR="00000000" w:rsidRDefault="00BA214C">
      <w:pPr>
        <w:spacing w:after="0" w:line="240" w:lineRule="auto"/>
        <w:ind w:firstLine="1155"/>
        <w:jc w:val="both"/>
        <w:textAlignment w:val="center"/>
        <w:divId w:val="1042749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осигуреното в друга държава членка лице обяви пред РЗОК с</w:t>
      </w:r>
      <w:r>
        <w:rPr>
          <w:rFonts w:ascii="Times New Roman" w:eastAsia="Times New Roman" w:hAnsi="Times New Roman" w:cs="Times New Roman"/>
          <w:color w:val="000000"/>
          <w:sz w:val="24"/>
          <w:szCs w:val="24"/>
        </w:rPr>
        <w:t>воето пребиваване в Република България и не притежава регистрационен формуляр S1 или S072, РЗОК изпраща до компетентната институция формуляр S071 "Искане за удостоверителен документ - пребиваване" с цел издаване на необходимия регистрационен формуляр.</w:t>
      </w:r>
    </w:p>
    <w:p w:rsidR="00000000" w:rsidRDefault="00BA214C">
      <w:pPr>
        <w:spacing w:after="0" w:line="240" w:lineRule="auto"/>
        <w:ind w:firstLine="1155"/>
        <w:jc w:val="both"/>
        <w:textAlignment w:val="center"/>
        <w:divId w:val="583417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Осигуреното лице по ал. 1 информира НЗОК за всяка промяна в положението си, която има вероятност да промени правото му на обезщетения в натура, по-специално прекратяване или смяна на трудовата или самостоятелната трудова заетост или смяна на пребиваването.</w:t>
      </w:r>
    </w:p>
    <w:p w:rsidR="00000000" w:rsidRDefault="00BA214C">
      <w:pPr>
        <w:spacing w:after="120" w:line="240" w:lineRule="auto"/>
        <w:ind w:firstLine="1155"/>
        <w:jc w:val="both"/>
        <w:textAlignment w:val="center"/>
        <w:divId w:val="281615526"/>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631132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(Изм. - ДВ, бр. 41 от 2019 г.) (1) За регистрация в друга държава членка на осигурени по българското законодателство пенсионери и осигурените членове на техните семейства НЗОК/РЗОК издава формуляр S1 "Регистрация за ползване на здравни грижи" ил</w:t>
      </w:r>
      <w:r>
        <w:rPr>
          <w:rFonts w:ascii="Times New Roman" w:eastAsia="Times New Roman" w:hAnsi="Times New Roman" w:cs="Times New Roman"/>
          <w:color w:val="000000"/>
          <w:sz w:val="24"/>
          <w:szCs w:val="24"/>
        </w:rPr>
        <w:t>и формуляр S072 "Удостоверителен документ за права - пребиваване".</w:t>
      </w:r>
    </w:p>
    <w:p w:rsidR="00000000" w:rsidRDefault="00BA214C">
      <w:pPr>
        <w:spacing w:after="0" w:line="240" w:lineRule="auto"/>
        <w:ind w:firstLine="1155"/>
        <w:jc w:val="both"/>
        <w:textAlignment w:val="center"/>
        <w:divId w:val="1253707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регистрация в НЗОК на осигурени в друга държава членка пенсионери и членове на техните семейства, които пребивават в Република България, лицата представят в РЗОК регистрационен форму</w:t>
      </w:r>
      <w:r>
        <w:rPr>
          <w:rFonts w:ascii="Times New Roman" w:eastAsia="Times New Roman" w:hAnsi="Times New Roman" w:cs="Times New Roman"/>
          <w:color w:val="000000"/>
          <w:sz w:val="24"/>
          <w:szCs w:val="24"/>
        </w:rPr>
        <w:t>ляр S1 или S072. Извършената регистрация се съобщава на чуждата осигурителна институция с формуляр S073 "Информация за регистрация - пребиваване".</w:t>
      </w:r>
    </w:p>
    <w:p w:rsidR="00000000" w:rsidRDefault="00BA214C">
      <w:pPr>
        <w:spacing w:after="0" w:line="240" w:lineRule="auto"/>
        <w:ind w:firstLine="1155"/>
        <w:jc w:val="both"/>
        <w:textAlignment w:val="center"/>
        <w:divId w:val="213661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когато осигуреното в друга държава членка лице обяви пред РЗОК своето пребиваване в Република</w:t>
      </w:r>
      <w:r>
        <w:rPr>
          <w:rFonts w:ascii="Times New Roman" w:eastAsia="Times New Roman" w:hAnsi="Times New Roman" w:cs="Times New Roman"/>
          <w:color w:val="000000"/>
          <w:sz w:val="24"/>
          <w:szCs w:val="24"/>
        </w:rPr>
        <w:t xml:space="preserve"> България и не притежава регистрационен формуляр S1 или S072, РЗОК изпраща до компетентната институция формуляр S071 "Искане за удостоверителен документ - пребиваване" с цел издаване на необходимия регистрационен формуляр.</w:t>
      </w:r>
    </w:p>
    <w:p w:rsidR="00000000" w:rsidRDefault="00BA214C">
      <w:pPr>
        <w:spacing w:after="0" w:line="240" w:lineRule="auto"/>
        <w:ind w:firstLine="1155"/>
        <w:jc w:val="both"/>
        <w:textAlignment w:val="center"/>
        <w:divId w:val="1472402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Осигуреното лице по ал. 1 инф</w:t>
      </w:r>
      <w:r>
        <w:rPr>
          <w:rFonts w:ascii="Times New Roman" w:eastAsia="Times New Roman" w:hAnsi="Times New Roman" w:cs="Times New Roman"/>
          <w:color w:val="000000"/>
          <w:sz w:val="24"/>
          <w:szCs w:val="24"/>
        </w:rPr>
        <w:t>ормира НЗОК за всяка промяна в положението си, която има вероятност да промени правото му на обезщетения в натура, по-специално прекратяване или смяна на трудовата или самостоятелната трудова заетост или смяна на пребиваването.</w:t>
      </w:r>
    </w:p>
    <w:p w:rsidR="00000000" w:rsidRDefault="00BA214C">
      <w:pPr>
        <w:spacing w:after="120" w:line="240" w:lineRule="auto"/>
        <w:ind w:firstLine="1155"/>
        <w:jc w:val="both"/>
        <w:textAlignment w:val="center"/>
        <w:divId w:val="338776488"/>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160148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 бр. 41</w:t>
      </w:r>
      <w:r>
        <w:rPr>
          <w:rFonts w:ascii="Times New Roman" w:eastAsia="Times New Roman" w:hAnsi="Times New Roman" w:cs="Times New Roman"/>
          <w:color w:val="000000"/>
          <w:sz w:val="24"/>
          <w:szCs w:val="24"/>
        </w:rPr>
        <w:t xml:space="preserve"> от 2019 г.) (1) За издаване на удостоверение за завършени здравноосигурителни периоди в съответствие с българското законодателство лицата подават в НЗОК/РЗОК заявление за издаване на формуляр S041 "Отговор на искане за осигурителни периоди - вид на осигур</w:t>
      </w:r>
      <w:r>
        <w:rPr>
          <w:rFonts w:ascii="Times New Roman" w:eastAsia="Times New Roman" w:hAnsi="Times New Roman" w:cs="Times New Roman"/>
          <w:color w:val="000000"/>
          <w:sz w:val="24"/>
          <w:szCs w:val="24"/>
        </w:rPr>
        <w:t>ителния риск: болест и майчинство". Удостоверението се издава и при поискване от чужда осигурителна институция с формуляр S040 "Искане относно периоди - вид на осигурителния риск: болест и майчинство".</w:t>
      </w:r>
    </w:p>
    <w:p w:rsidR="00000000" w:rsidRDefault="00BA214C">
      <w:pPr>
        <w:spacing w:after="0" w:line="240" w:lineRule="auto"/>
        <w:ind w:firstLine="1155"/>
        <w:jc w:val="both"/>
        <w:textAlignment w:val="center"/>
        <w:divId w:val="429199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изречение първо към заявление</w:t>
      </w:r>
      <w:r>
        <w:rPr>
          <w:rFonts w:ascii="Times New Roman" w:eastAsia="Times New Roman" w:hAnsi="Times New Roman" w:cs="Times New Roman"/>
          <w:color w:val="000000"/>
          <w:sz w:val="24"/>
          <w:szCs w:val="24"/>
        </w:rPr>
        <w:t>то се прилагат:</w:t>
      </w:r>
    </w:p>
    <w:p w:rsidR="00000000" w:rsidRDefault="00BA214C">
      <w:pPr>
        <w:spacing w:after="0" w:line="240" w:lineRule="auto"/>
        <w:ind w:firstLine="1155"/>
        <w:jc w:val="both"/>
        <w:textAlignment w:val="center"/>
        <w:divId w:val="1921057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относими документи по чл. 5, ал. 3;</w:t>
      </w:r>
    </w:p>
    <w:p w:rsidR="00000000" w:rsidRDefault="00BA214C">
      <w:pPr>
        <w:spacing w:after="0" w:line="240" w:lineRule="auto"/>
        <w:ind w:firstLine="1155"/>
        <w:jc w:val="both"/>
        <w:textAlignment w:val="center"/>
        <w:divId w:val="1880122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 за завършени периоди на задължително здравно осигуряване в Република България, за които се иска издаване на удостоверението.</w:t>
      </w:r>
    </w:p>
    <w:p w:rsidR="00000000" w:rsidRDefault="00BA214C">
      <w:pPr>
        <w:spacing w:after="0" w:line="240" w:lineRule="auto"/>
        <w:ind w:firstLine="1155"/>
        <w:jc w:val="both"/>
        <w:textAlignment w:val="center"/>
        <w:divId w:val="65989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 изискване на удостоверение за здравноосигурителни период</w:t>
      </w:r>
      <w:r>
        <w:rPr>
          <w:rFonts w:ascii="Times New Roman" w:eastAsia="Times New Roman" w:hAnsi="Times New Roman" w:cs="Times New Roman"/>
          <w:color w:val="000000"/>
          <w:sz w:val="24"/>
          <w:szCs w:val="24"/>
        </w:rPr>
        <w:t>и, завършени съгласно законодателството на друга държава членка, лицата подават в НЗОК/РЗОК заявление за изискване на формуляр S041 "Отговор на искане за осигурителни периоди - вид на осигурителния риск: болест и майчинство" от чуждата осигурителна институ</w:t>
      </w:r>
      <w:r>
        <w:rPr>
          <w:rFonts w:ascii="Times New Roman" w:eastAsia="Times New Roman" w:hAnsi="Times New Roman" w:cs="Times New Roman"/>
          <w:color w:val="000000"/>
          <w:sz w:val="24"/>
          <w:szCs w:val="24"/>
        </w:rPr>
        <w:t>ция. Към заявлението се прилагат:</w:t>
      </w:r>
    </w:p>
    <w:p w:rsidR="00000000" w:rsidRDefault="00BA214C">
      <w:pPr>
        <w:spacing w:after="0" w:line="240" w:lineRule="auto"/>
        <w:ind w:firstLine="1155"/>
        <w:jc w:val="both"/>
        <w:textAlignment w:val="center"/>
        <w:divId w:val="1037506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относими документи по чл. 5, ал. 3;</w:t>
      </w:r>
    </w:p>
    <w:p w:rsidR="00000000" w:rsidRDefault="00BA214C">
      <w:pPr>
        <w:spacing w:after="0" w:line="240" w:lineRule="auto"/>
        <w:ind w:firstLine="1155"/>
        <w:jc w:val="both"/>
        <w:textAlignment w:val="center"/>
        <w:divId w:val="1079403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 доказващи осигуряването в другата държава членка.</w:t>
      </w:r>
    </w:p>
    <w:p w:rsidR="00000000" w:rsidRDefault="00BA214C">
      <w:pPr>
        <w:spacing w:after="120" w:line="240" w:lineRule="auto"/>
        <w:ind w:firstLine="1155"/>
        <w:jc w:val="both"/>
        <w:textAlignment w:val="center"/>
        <w:divId w:val="1606494909"/>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997727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41 от 2019 г.) (1) За удостоверяване на право на обезщетения в натура при трудова злополука или професионална болест на лица, които са задължително здравноосигурени по българското законодателство и имат престой или пребиваване в дру</w:t>
      </w:r>
      <w:r>
        <w:rPr>
          <w:rFonts w:ascii="Times New Roman" w:eastAsia="Times New Roman" w:hAnsi="Times New Roman" w:cs="Times New Roman"/>
          <w:color w:val="000000"/>
          <w:sz w:val="24"/>
          <w:szCs w:val="24"/>
        </w:rPr>
        <w:t>га държава - членка на Европейския съюз, Европейското икономическо пространство или Конфедерация Швейцария, НЗОК издава формуляр DA1 "Право на получаване на здравни грижи при осигуряване за трудови злополуки и професионални болести".</w:t>
      </w:r>
    </w:p>
    <w:p w:rsidR="00000000" w:rsidRDefault="00BA214C">
      <w:pPr>
        <w:spacing w:after="0" w:line="240" w:lineRule="auto"/>
        <w:ind w:firstLine="1155"/>
        <w:jc w:val="both"/>
        <w:textAlignment w:val="center"/>
        <w:divId w:val="38555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Удостоверението по</w:t>
      </w:r>
      <w:r>
        <w:rPr>
          <w:rFonts w:ascii="Times New Roman" w:eastAsia="Times New Roman" w:hAnsi="Times New Roman" w:cs="Times New Roman"/>
          <w:color w:val="000000"/>
          <w:sz w:val="24"/>
          <w:szCs w:val="24"/>
        </w:rPr>
        <w:t xml:space="preserve"> ал. 1 не се издава на лица с прекъснати здравноосигурителни права по чл. 40а, ал. 1 и чл. 109, ал. 1 от ЗЗО.</w:t>
      </w:r>
    </w:p>
    <w:p w:rsidR="00000000" w:rsidRDefault="00BA214C">
      <w:pPr>
        <w:spacing w:after="0" w:line="240" w:lineRule="auto"/>
        <w:ind w:firstLine="1155"/>
        <w:jc w:val="both"/>
        <w:textAlignment w:val="center"/>
        <w:divId w:val="616524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лицата по ал. 2 може да бъде издаден формуляр DA1 при възстановяване на здравноосигурителните им права при условията и по реда на ЗЗО.</w:t>
      </w:r>
    </w:p>
    <w:p w:rsidR="00000000" w:rsidRDefault="00BA214C">
      <w:pPr>
        <w:spacing w:after="120" w:line="240" w:lineRule="auto"/>
        <w:ind w:firstLine="1155"/>
        <w:jc w:val="both"/>
        <w:textAlignment w:val="center"/>
        <w:divId w:val="746918978"/>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669406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22. (Изм. - ДВ, бр. 41 от 2019 г.) (1) При получаване на заявление за издаване на удостоверение по чл. 15, ал. 1, чл. 16, ал. 1, чл. 17, ал. 1, чл. 18, ал. 1 и чл. 19, ал. 1 НЗОК/РЗОК извършва проверка на здравноосигурителния статус на лицето.</w:t>
      </w:r>
    </w:p>
    <w:p w:rsidR="00000000" w:rsidRDefault="00BA214C">
      <w:pPr>
        <w:spacing w:after="0" w:line="240" w:lineRule="auto"/>
        <w:ind w:firstLine="1155"/>
        <w:jc w:val="both"/>
        <w:textAlignment w:val="center"/>
        <w:divId w:val="600726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ус</w:t>
      </w:r>
      <w:r>
        <w:rPr>
          <w:rFonts w:ascii="Times New Roman" w:eastAsia="Times New Roman" w:hAnsi="Times New Roman" w:cs="Times New Roman"/>
          <w:color w:val="000000"/>
          <w:sz w:val="24"/>
          <w:szCs w:val="24"/>
        </w:rPr>
        <w:t>тановяване, че лицето е с непрекъснати здравноосигурителни права, управителят на НЗОК/директорът на РЗОК издава съответното удостоверение.</w:t>
      </w:r>
    </w:p>
    <w:p w:rsidR="00000000" w:rsidRDefault="00BA214C">
      <w:pPr>
        <w:spacing w:after="0" w:line="240" w:lineRule="auto"/>
        <w:ind w:firstLine="1155"/>
        <w:jc w:val="both"/>
        <w:textAlignment w:val="center"/>
        <w:divId w:val="1900630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установяване, че лицето е с прекъснати здравноосигурителни права, управителят на НЗОК/директорът на РЗОК пост</w:t>
      </w:r>
      <w:r>
        <w:rPr>
          <w:rFonts w:ascii="Times New Roman" w:eastAsia="Times New Roman" w:hAnsi="Times New Roman" w:cs="Times New Roman"/>
          <w:color w:val="000000"/>
          <w:sz w:val="24"/>
          <w:szCs w:val="24"/>
        </w:rPr>
        <w:t>ановява писмен отказ за издаване на съответното удостоверение.</w:t>
      </w:r>
    </w:p>
    <w:p w:rsidR="00000000" w:rsidRDefault="00BA214C">
      <w:pPr>
        <w:spacing w:after="120" w:line="240" w:lineRule="auto"/>
        <w:ind w:firstLine="1155"/>
        <w:jc w:val="both"/>
        <w:textAlignment w:val="center"/>
        <w:divId w:val="1738740694"/>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2143383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41 от 2019 г.) (1) Когато в заявлението по чл. 17, ал. 1 са посочени обезщетения в натура от обхвата на чл. 82, ал. 1 и 2 от Закона за здравето извън тези по наредбата</w:t>
      </w:r>
      <w:r>
        <w:rPr>
          <w:rFonts w:ascii="Times New Roman" w:eastAsia="Times New Roman" w:hAnsi="Times New Roman" w:cs="Times New Roman"/>
          <w:color w:val="000000"/>
          <w:sz w:val="24"/>
          <w:szCs w:val="24"/>
        </w:rPr>
        <w:t xml:space="preserve"> по чл. 82, ал. 6 от същия закон, управителят на НЗОК го изпраща в Министерството на здравеопазването в 3-дневен срок от получаването му.</w:t>
      </w:r>
    </w:p>
    <w:p w:rsidR="00000000" w:rsidRDefault="00BA214C">
      <w:pPr>
        <w:spacing w:after="0" w:line="240" w:lineRule="auto"/>
        <w:ind w:firstLine="1155"/>
        <w:jc w:val="both"/>
        <w:textAlignment w:val="center"/>
        <w:divId w:val="1632128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в 10-дневен срок от получаването на заявлението в Министерството на здравеопазването министъръ</w:t>
      </w:r>
      <w:r>
        <w:rPr>
          <w:rFonts w:ascii="Times New Roman" w:eastAsia="Times New Roman" w:hAnsi="Times New Roman" w:cs="Times New Roman"/>
          <w:color w:val="000000"/>
          <w:sz w:val="24"/>
          <w:szCs w:val="24"/>
        </w:rPr>
        <w:t>т на здравеопазването дава писмено съгласие до НЗОК за издаване или отказ за издаване на удостоверението.</w:t>
      </w:r>
    </w:p>
    <w:p w:rsidR="00000000" w:rsidRDefault="00BA214C">
      <w:pPr>
        <w:spacing w:after="120" w:line="240" w:lineRule="auto"/>
        <w:ind w:firstLine="1155"/>
        <w:jc w:val="both"/>
        <w:textAlignment w:val="center"/>
        <w:divId w:val="167987421"/>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525435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23а. (Нов - ДВ, бр. 41 от 2019 г.) (1) Удостоверенията или отказите за издаване на удостоверения се съобщават на заинтересованите лица по реда н</w:t>
      </w:r>
      <w:r>
        <w:rPr>
          <w:rFonts w:ascii="Times New Roman" w:eastAsia="Times New Roman" w:hAnsi="Times New Roman" w:cs="Times New Roman"/>
          <w:color w:val="000000"/>
          <w:sz w:val="24"/>
          <w:szCs w:val="24"/>
        </w:rPr>
        <w:t>а чл. 61 от Административнопроцесуалния кодекс и се изпращат на съответната институция при спазване на указанията, посочени в съответния формуляр.</w:t>
      </w:r>
    </w:p>
    <w:p w:rsidR="00000000" w:rsidRDefault="00BA214C">
      <w:pPr>
        <w:spacing w:after="120" w:line="240" w:lineRule="auto"/>
        <w:ind w:firstLine="1155"/>
        <w:jc w:val="both"/>
        <w:textAlignment w:val="center"/>
        <w:divId w:val="285501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Отказът за издаване на удостоверение може да се обжалва по реда на Административнопроцесуалния кодекс.</w:t>
      </w:r>
    </w:p>
    <w:p w:rsidR="00000000" w:rsidRDefault="00BA214C">
      <w:pPr>
        <w:spacing w:after="120" w:line="240" w:lineRule="auto"/>
        <w:ind w:firstLine="1155"/>
        <w:jc w:val="both"/>
        <w:textAlignment w:val="center"/>
        <w:divId w:val="2105572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w:t>
      </w:r>
      <w:r>
        <w:rPr>
          <w:rFonts w:ascii="Times New Roman" w:eastAsia="Times New Roman" w:hAnsi="Times New Roman" w:cs="Times New Roman"/>
          <w:color w:val="000000"/>
          <w:sz w:val="24"/>
          <w:szCs w:val="24"/>
        </w:rPr>
        <w:t xml:space="preserve">. 23б. (Нов - ДВ, бр. 41 от 2019 г.) За издаването на документи, необходими за упражняване на здравноосигурителни права съгласно правилата за координация на системите за социална сигурност в случаите по чл. 82, ал. 1а и 3 от Закона за здравето, се спазват </w:t>
      </w:r>
      <w:r>
        <w:rPr>
          <w:rFonts w:ascii="Times New Roman" w:eastAsia="Times New Roman" w:hAnsi="Times New Roman" w:cs="Times New Roman"/>
          <w:color w:val="000000"/>
          <w:sz w:val="24"/>
          <w:szCs w:val="24"/>
        </w:rPr>
        <w:t>правилата, въведени с наредбата, издадена на основание чл. 82, ал. 6 от Закона за здравето.</w:t>
      </w:r>
    </w:p>
    <w:p w:rsidR="00000000" w:rsidRDefault="00BA214C">
      <w:pPr>
        <w:spacing w:after="0" w:line="240" w:lineRule="auto"/>
        <w:ind w:firstLine="1155"/>
        <w:jc w:val="both"/>
        <w:textAlignment w:val="center"/>
        <w:divId w:val="630525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23в. (Нов - ДВ, бр. 41 от 2019 г.) (1) Националната здравноосигурителна каса съдейства при поискване от пациента за осигуряване на информация за лечебните завед</w:t>
      </w:r>
      <w:r>
        <w:rPr>
          <w:rFonts w:ascii="Times New Roman" w:eastAsia="Times New Roman" w:hAnsi="Times New Roman" w:cs="Times New Roman"/>
          <w:color w:val="000000"/>
          <w:sz w:val="24"/>
          <w:szCs w:val="24"/>
        </w:rPr>
        <w:t>ения в държавите - членки на Европейския съюз, Европейското икономическо пространство и Конфедерация Швейцария.</w:t>
      </w:r>
    </w:p>
    <w:p w:rsidR="00000000" w:rsidRDefault="00BA214C">
      <w:pPr>
        <w:spacing w:after="0" w:line="240" w:lineRule="auto"/>
        <w:ind w:firstLine="1155"/>
        <w:jc w:val="both"/>
        <w:textAlignment w:val="center"/>
        <w:divId w:val="1463619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Националната здравноосигурителна каса може да определя лечебното заведение, за което да издаде формуляр за планово лечение в лечебно заведен</w:t>
      </w:r>
      <w:r>
        <w:rPr>
          <w:rFonts w:ascii="Times New Roman" w:eastAsia="Times New Roman" w:hAnsi="Times New Roman" w:cs="Times New Roman"/>
          <w:color w:val="000000"/>
          <w:sz w:val="24"/>
          <w:szCs w:val="24"/>
        </w:rPr>
        <w:t>ие по ал. 1, независимо от посоченото в заявлението на пациента.</w:t>
      </w:r>
    </w:p>
    <w:p w:rsidR="00000000" w:rsidRDefault="00BA214C">
      <w:pPr>
        <w:spacing w:after="120" w:line="240" w:lineRule="auto"/>
        <w:ind w:firstLine="1155"/>
        <w:jc w:val="both"/>
        <w:textAlignment w:val="center"/>
        <w:divId w:val="26184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 да издаде съответното удостоверение, в случаите, когато не може да бъде осигурено своевременно лечение в страната поради липса на медицински специалисти и/или на такива с необходими</w:t>
      </w:r>
      <w:r>
        <w:rPr>
          <w:rFonts w:ascii="Times New Roman" w:eastAsia="Times New Roman" w:hAnsi="Times New Roman" w:cs="Times New Roman"/>
          <w:color w:val="000000"/>
          <w:sz w:val="24"/>
          <w:szCs w:val="24"/>
        </w:rPr>
        <w:t>я опит, въз основа на предоставено експертно становище от съответен експертен съвет по чл. 6а, ал. 1, т. 1 от Закона за здравето или негов член/членове, НЗОК може да обсъди възможността за участие на чуждестранни специалисти у нас, по предложение на съотве</w:t>
      </w:r>
      <w:r>
        <w:rPr>
          <w:rFonts w:ascii="Times New Roman" w:eastAsia="Times New Roman" w:hAnsi="Times New Roman" w:cs="Times New Roman"/>
          <w:color w:val="000000"/>
          <w:sz w:val="24"/>
          <w:szCs w:val="24"/>
        </w:rPr>
        <w:t>тното лечебно заведение, за предоставяне на съответната медицинска услуга по конкретното заявление. Предложеното от експертния съвет, съответно от неговия член/членове, лечебно заведение в Република България следва да има сключен договор с чуждестранен спе</w:t>
      </w:r>
      <w:r>
        <w:rPr>
          <w:rFonts w:ascii="Times New Roman" w:eastAsia="Times New Roman" w:hAnsi="Times New Roman" w:cs="Times New Roman"/>
          <w:color w:val="000000"/>
          <w:sz w:val="24"/>
          <w:szCs w:val="24"/>
        </w:rPr>
        <w:t>циалист и писмено да потвърди, че може да осигури присъствието на специалиста в рамките на обоснования в становището медицински оправдан срок.</w:t>
      </w:r>
    </w:p>
    <w:p w:rsidR="00000000" w:rsidRDefault="00BA214C">
      <w:pPr>
        <w:spacing w:before="100" w:beforeAutospacing="1" w:after="240" w:line="240" w:lineRule="auto"/>
        <w:jc w:val="center"/>
        <w:textAlignment w:val="center"/>
        <w:divId w:val="128372531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BA214C">
      <w:pPr>
        <w:spacing w:after="0" w:line="240" w:lineRule="auto"/>
        <w:ind w:firstLine="1155"/>
        <w:jc w:val="both"/>
        <w:textAlignment w:val="center"/>
        <w:divId w:val="1523278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тази наредба:</w:t>
      </w:r>
    </w:p>
    <w:p w:rsidR="00000000" w:rsidRDefault="00BA214C">
      <w:pPr>
        <w:spacing w:after="0" w:line="240" w:lineRule="auto"/>
        <w:ind w:firstLine="1155"/>
        <w:jc w:val="both"/>
        <w:textAlignment w:val="center"/>
        <w:divId w:val="1736277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41 от 2019 г.) "правила за координа</w:t>
      </w:r>
      <w:r>
        <w:rPr>
          <w:rFonts w:ascii="Times New Roman" w:eastAsia="Times New Roman" w:hAnsi="Times New Roman" w:cs="Times New Roman"/>
          <w:color w:val="000000"/>
          <w:sz w:val="24"/>
          <w:szCs w:val="24"/>
        </w:rPr>
        <w:t>ция на системите за социална сигурност" са правилата, въведени с Регламент (ЕО) № 883/2004 на Европейския парламент и на Съвета от 29 април 2004 г. за координация на системите за социална сигурност и с Регламент (ЕО) № 987/2009 на Европейския парламент и н</w:t>
      </w:r>
      <w:r>
        <w:rPr>
          <w:rFonts w:ascii="Times New Roman" w:eastAsia="Times New Roman" w:hAnsi="Times New Roman" w:cs="Times New Roman"/>
          <w:color w:val="000000"/>
          <w:sz w:val="24"/>
          <w:szCs w:val="24"/>
        </w:rPr>
        <w:t>а Съвета от 16 септември 2009 г. за установяване процедурата за прилагане на Регламент (ЕО) № 883/2004 за координация на системите за социална сигурност, както и с всички други регламенти, които ги изменят, допълват или заменят;</w:t>
      </w:r>
    </w:p>
    <w:p w:rsidR="00000000" w:rsidRDefault="00BA214C">
      <w:pPr>
        <w:spacing w:after="0" w:line="240" w:lineRule="auto"/>
        <w:ind w:firstLine="1155"/>
        <w:jc w:val="both"/>
        <w:textAlignment w:val="center"/>
        <w:divId w:val="1412578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"обезщетения в натура" с</w:t>
      </w:r>
      <w:r>
        <w:rPr>
          <w:rFonts w:ascii="Times New Roman" w:eastAsia="Times New Roman" w:hAnsi="Times New Roman" w:cs="Times New Roman"/>
          <w:color w:val="000000"/>
          <w:sz w:val="24"/>
          <w:szCs w:val="24"/>
        </w:rPr>
        <w:t>а непарични обезщетения, изразяващи се в предоставяне на медицинска помощ при болест, майчинство, трудова злополука и професионална болест, покривани от публичната система на здравеопазването;</w:t>
      </w:r>
    </w:p>
    <w:p w:rsidR="00000000" w:rsidRDefault="00BA214C">
      <w:pPr>
        <w:spacing w:after="0" w:line="240" w:lineRule="auto"/>
        <w:ind w:firstLine="1155"/>
        <w:jc w:val="both"/>
        <w:textAlignment w:val="center"/>
        <w:divId w:val="1885018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"компетентна институция" е институцията, от която съответнот</w:t>
      </w:r>
      <w:r>
        <w:rPr>
          <w:rFonts w:ascii="Times New Roman" w:eastAsia="Times New Roman" w:hAnsi="Times New Roman" w:cs="Times New Roman"/>
          <w:color w:val="000000"/>
          <w:sz w:val="24"/>
          <w:szCs w:val="24"/>
        </w:rPr>
        <w:t>о лице има право на обезщетения в натура в момента на подаване на заявлението;</w:t>
      </w:r>
    </w:p>
    <w:p w:rsidR="00000000" w:rsidRDefault="00BA214C">
      <w:pPr>
        <w:spacing w:after="0" w:line="240" w:lineRule="auto"/>
        <w:ind w:firstLine="1155"/>
        <w:jc w:val="both"/>
        <w:textAlignment w:val="center"/>
        <w:divId w:val="1943607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"компетентна държава" е държавата-членка, на чиято територия се намира компетентната институция;</w:t>
      </w:r>
    </w:p>
    <w:p w:rsidR="00000000" w:rsidRDefault="00BA214C">
      <w:pPr>
        <w:spacing w:after="0" w:line="240" w:lineRule="auto"/>
        <w:ind w:firstLine="1155"/>
        <w:jc w:val="both"/>
        <w:textAlignment w:val="center"/>
        <w:divId w:val="93791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"институция по мястото на пребиваване" и "институция по мястото на престой</w:t>
      </w:r>
      <w:r>
        <w:rPr>
          <w:rFonts w:ascii="Times New Roman" w:eastAsia="Times New Roman" w:hAnsi="Times New Roman" w:cs="Times New Roman"/>
          <w:color w:val="000000"/>
          <w:sz w:val="24"/>
          <w:szCs w:val="24"/>
        </w:rPr>
        <w:t>" е съответно институцията, която е компетентна да предоставя обезщетения в натура по мястото на пребиваване, съответно по мястото на престой на правоимащото лице, съгласно прилаганото от тази институция законодателство или когато не съществува такава инст</w:t>
      </w:r>
      <w:r>
        <w:rPr>
          <w:rFonts w:ascii="Times New Roman" w:eastAsia="Times New Roman" w:hAnsi="Times New Roman" w:cs="Times New Roman"/>
          <w:color w:val="000000"/>
          <w:sz w:val="24"/>
          <w:szCs w:val="24"/>
        </w:rPr>
        <w:t>итуция, институцията, определена от компетентния орган на въпросната държава членка;</w:t>
      </w:r>
    </w:p>
    <w:p w:rsidR="00000000" w:rsidRDefault="00BA214C">
      <w:pPr>
        <w:spacing w:after="0" w:line="240" w:lineRule="auto"/>
        <w:ind w:firstLine="1155"/>
        <w:jc w:val="both"/>
        <w:textAlignment w:val="center"/>
        <w:divId w:val="352851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"членове на семейство" са съпруг, съпруга, деца до 18-годишна възраст, а ако продължават образованието си - до 26-годишна възраст, а ако са поставени под запрещение или</w:t>
      </w:r>
      <w:r>
        <w:rPr>
          <w:rFonts w:ascii="Times New Roman" w:eastAsia="Times New Roman" w:hAnsi="Times New Roman" w:cs="Times New Roman"/>
          <w:color w:val="000000"/>
          <w:sz w:val="24"/>
          <w:szCs w:val="24"/>
        </w:rPr>
        <w:t xml:space="preserve"> трайно намалена работоспособност - независимо от възрастта;</w:t>
      </w:r>
    </w:p>
    <w:p w:rsidR="00000000" w:rsidRDefault="00BA214C">
      <w:pPr>
        <w:spacing w:after="0" w:line="240" w:lineRule="auto"/>
        <w:ind w:firstLine="1155"/>
        <w:jc w:val="both"/>
        <w:textAlignment w:val="center"/>
        <w:divId w:val="1334379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41 от 2019 г.) "пребиваване" е обичайното местопребиваване, определено в съответствие с чл. 11 от Регламент (ЕО) № 987/2009 на Европейския парламент и на Съвета от 16 септември</w:t>
      </w:r>
      <w:r>
        <w:rPr>
          <w:rFonts w:ascii="Times New Roman" w:eastAsia="Times New Roman" w:hAnsi="Times New Roman" w:cs="Times New Roman"/>
          <w:color w:val="000000"/>
          <w:sz w:val="24"/>
          <w:szCs w:val="24"/>
        </w:rPr>
        <w:t xml:space="preserve"> 2009 г. за установяване процедурата за прилагане на Регламент (ЕО) № 883/2004 за координация на системите за социална сигурност;</w:t>
      </w:r>
    </w:p>
    <w:p w:rsidR="00000000" w:rsidRDefault="00BA214C">
      <w:pPr>
        <w:spacing w:after="0" w:line="240" w:lineRule="auto"/>
        <w:ind w:firstLine="1155"/>
        <w:jc w:val="both"/>
        <w:textAlignment w:val="center"/>
        <w:divId w:val="1679189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"престой" е временното пребиваване;</w:t>
      </w:r>
    </w:p>
    <w:p w:rsidR="00000000" w:rsidRDefault="00BA214C">
      <w:pPr>
        <w:spacing w:after="0" w:line="240" w:lineRule="auto"/>
        <w:ind w:firstLine="1155"/>
        <w:jc w:val="both"/>
        <w:textAlignment w:val="center"/>
        <w:divId w:val="20873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41 от 2019 г.) "заети и самостоятелно заети лица" са лицата по смисъла на чл. 1, букви "а" и "б" на Регламент (ЕО) № 883/2004 на Европейския парламент и на Съвета от 29 април 2004 г. за координация на системите за социална сигурност;</w:t>
      </w:r>
    </w:p>
    <w:p w:rsidR="00000000" w:rsidRDefault="00BA214C">
      <w:pPr>
        <w:spacing w:after="0" w:line="240" w:lineRule="auto"/>
        <w:ind w:firstLine="1155"/>
        <w:jc w:val="both"/>
        <w:textAlignment w:val="center"/>
        <w:divId w:val="1200751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(нова - ДВ, бр. 41 от 2019 г.) "извънредни обстоятелства" са: липса на ЕЗОК поради забравяне, изгубване или кражба, невъзможност лицето да получи ЕЗОК в кратък срок преди пътуване извън компетентната държава на здравно осигуряване или поради временна техн</w:t>
      </w:r>
      <w:r>
        <w:rPr>
          <w:rFonts w:ascii="Times New Roman" w:eastAsia="Times New Roman" w:hAnsi="Times New Roman" w:cs="Times New Roman"/>
          <w:color w:val="000000"/>
          <w:sz w:val="24"/>
          <w:szCs w:val="24"/>
        </w:rPr>
        <w:t>ическа невъзможност на компетентната здравноосигурителна институция да издаде ЕЗОК;</w:t>
      </w:r>
    </w:p>
    <w:p w:rsidR="00000000" w:rsidRDefault="00BA214C">
      <w:pPr>
        <w:spacing w:after="0" w:line="240" w:lineRule="auto"/>
        <w:ind w:firstLine="1155"/>
        <w:jc w:val="both"/>
        <w:textAlignment w:val="center"/>
        <w:divId w:val="822159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(нова - ДВ, бр. 41 от 2019 г.) "пограничен работник" е всяко лице, упражняващо дейност като заето или като самостоятелно заето лице в една държава членка и което пребив</w:t>
      </w:r>
      <w:r>
        <w:rPr>
          <w:rFonts w:ascii="Times New Roman" w:eastAsia="Times New Roman" w:hAnsi="Times New Roman" w:cs="Times New Roman"/>
          <w:color w:val="000000"/>
          <w:sz w:val="24"/>
          <w:szCs w:val="24"/>
        </w:rPr>
        <w:t>ава в друга държава членка, в която се завръща по правило всекидневно или поне веднъж седмично.</w:t>
      </w:r>
    </w:p>
    <w:p w:rsidR="00000000" w:rsidRDefault="00BA214C">
      <w:pPr>
        <w:spacing w:after="150" w:line="240" w:lineRule="auto"/>
        <w:ind w:firstLine="1155"/>
        <w:jc w:val="both"/>
        <w:textAlignment w:val="center"/>
        <w:divId w:val="439572499"/>
        <w:rPr>
          <w:rFonts w:ascii="Times New Roman" w:eastAsia="Times New Roman" w:hAnsi="Times New Roman" w:cs="Times New Roman"/>
          <w:color w:val="000000"/>
          <w:sz w:val="24"/>
          <w:szCs w:val="24"/>
        </w:rPr>
      </w:pPr>
    </w:p>
    <w:p w:rsidR="00000000" w:rsidRDefault="00BA214C">
      <w:pPr>
        <w:spacing w:before="100" w:beforeAutospacing="1" w:after="260" w:line="240" w:lineRule="auto"/>
        <w:jc w:val="center"/>
        <w:textAlignment w:val="center"/>
        <w:divId w:val="187099550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BA214C">
      <w:pPr>
        <w:spacing w:after="0" w:line="240" w:lineRule="auto"/>
        <w:ind w:firstLine="1155"/>
        <w:jc w:val="both"/>
        <w:textAlignment w:val="center"/>
        <w:divId w:val="326255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се издава на основание чл. 80а, ал. 3 от Закона за здравното осигуряване и влиза в сила от 1 януари 2007 г</w:t>
      </w:r>
      <w:r>
        <w:rPr>
          <w:rFonts w:ascii="Times New Roman" w:eastAsia="Times New Roman" w:hAnsi="Times New Roman" w:cs="Times New Roman"/>
          <w:color w:val="000000"/>
          <w:sz w:val="24"/>
          <w:szCs w:val="24"/>
        </w:rPr>
        <w:t>.</w:t>
      </w:r>
    </w:p>
    <w:p w:rsidR="00000000" w:rsidRDefault="00BA214C">
      <w:pPr>
        <w:spacing w:after="150" w:line="240" w:lineRule="auto"/>
        <w:ind w:firstLine="1155"/>
        <w:jc w:val="both"/>
        <w:textAlignment w:val="center"/>
        <w:divId w:val="1244070493"/>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086150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(Изм. - ДВ, бр. 41 от 2019 г.) В изпълнение на чл. 4 и чл. 95 от 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w:t>
      </w:r>
      <w:r>
        <w:rPr>
          <w:rFonts w:ascii="Times New Roman" w:eastAsia="Times New Roman" w:hAnsi="Times New Roman" w:cs="Times New Roman"/>
          <w:color w:val="000000"/>
          <w:sz w:val="24"/>
          <w:szCs w:val="24"/>
        </w:rPr>
        <w:t>те за социална сигурност в случаите, когато заявителят е посочил, че институцията в другата държава членка изрично изисква формуляр от вида Е, Националната здравноосигурителна каса/районната здравноосигурителна каса може да издава формуляри Е104, Е123 и вс</w:t>
      </w:r>
      <w:r>
        <w:rPr>
          <w:rFonts w:ascii="Times New Roman" w:eastAsia="Times New Roman" w:hAnsi="Times New Roman" w:cs="Times New Roman"/>
          <w:color w:val="000000"/>
          <w:sz w:val="24"/>
          <w:szCs w:val="24"/>
        </w:rPr>
        <w:t xml:space="preserve">якакви други Е-формуляри, приложими в изпълнение на Регламент (ЕИО) № 1408/71 на Съвета за прилагане на системи за социална сигурност към лицата, които се движат в рамките на Общността - наети, самостоятелно заети лица и членовете на техните </w:t>
      </w:r>
      <w:r>
        <w:rPr>
          <w:rFonts w:ascii="Times New Roman" w:eastAsia="Times New Roman" w:hAnsi="Times New Roman" w:cs="Times New Roman"/>
          <w:color w:val="000000"/>
          <w:sz w:val="24"/>
          <w:szCs w:val="24"/>
        </w:rPr>
        <w:lastRenderedPageBreak/>
        <w:t>семейства, кои</w:t>
      </w:r>
      <w:r>
        <w:rPr>
          <w:rFonts w:ascii="Times New Roman" w:eastAsia="Times New Roman" w:hAnsi="Times New Roman" w:cs="Times New Roman"/>
          <w:color w:val="000000"/>
          <w:sz w:val="24"/>
          <w:szCs w:val="24"/>
        </w:rPr>
        <w:t>то не са задължително здравноосигурени на друго основание (ОВ, L 149, 05/07/1971) и Регламент (ЕИО) № 574/72 на Съвета, определящ процедурата за прилагане на Регламент (ЕИО) № 1408/71 на Съвета (ОВ, L 74, 27/03/1972), и е длъжна да приема издадени Е-формул</w:t>
      </w:r>
      <w:r>
        <w:rPr>
          <w:rFonts w:ascii="Times New Roman" w:eastAsia="Times New Roman" w:hAnsi="Times New Roman" w:cs="Times New Roman"/>
          <w:color w:val="000000"/>
          <w:sz w:val="24"/>
          <w:szCs w:val="24"/>
        </w:rPr>
        <w:t>яри и информация върху всякакъв документ, издаден от институция на друга държава членка, дори и тя да е базирана на неактуални формат, съдържание или структура, до изтичане на преходните периоди и тяхното удължаване от Административната комисия за координа</w:t>
      </w:r>
      <w:r>
        <w:rPr>
          <w:rFonts w:ascii="Times New Roman" w:eastAsia="Times New Roman" w:hAnsi="Times New Roman" w:cs="Times New Roman"/>
          <w:color w:val="000000"/>
          <w:sz w:val="24"/>
          <w:szCs w:val="24"/>
        </w:rPr>
        <w:t>ция на системите за социална сигурност, съответно до започване прилагането от държавите членки на системата за електронен обмен на данни за социална сигурност - EESSI, базирана на структурирани електронни документи (SED) или други документи, различни от Е-</w:t>
      </w:r>
      <w:r>
        <w:rPr>
          <w:rFonts w:ascii="Times New Roman" w:eastAsia="Times New Roman" w:hAnsi="Times New Roman" w:cs="Times New Roman"/>
          <w:color w:val="000000"/>
          <w:sz w:val="24"/>
          <w:szCs w:val="24"/>
        </w:rPr>
        <w:t>формулярите, а за приетите от НЗОК/РЗОК документи, издадени от институциите на други държави членки - до изтичане на срока на валидност на тези документи или докато бъдат оттеглени или заменени с документи, издадени или предадени по силата на Регламент (ЕО</w:t>
      </w:r>
      <w:r>
        <w:rPr>
          <w:rFonts w:ascii="Times New Roman" w:eastAsia="Times New Roman" w:hAnsi="Times New Roman" w:cs="Times New Roman"/>
          <w:color w:val="000000"/>
          <w:sz w:val="24"/>
          <w:szCs w:val="24"/>
        </w:rPr>
        <w:t>) № 883/2004 и Регламент (ЕО) № 987/2009.</w:t>
      </w:r>
    </w:p>
    <w:p w:rsidR="00000000" w:rsidRDefault="00BA214C">
      <w:pPr>
        <w:spacing w:after="150" w:line="240" w:lineRule="auto"/>
        <w:ind w:firstLine="1155"/>
        <w:jc w:val="both"/>
        <w:textAlignment w:val="center"/>
        <w:divId w:val="396824130"/>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43474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(Отм. - ДВ, бр. 41 от 2019 г.)</w:t>
      </w:r>
    </w:p>
    <w:p w:rsidR="00000000" w:rsidRDefault="00BA214C">
      <w:pPr>
        <w:spacing w:after="150" w:line="240" w:lineRule="auto"/>
        <w:ind w:firstLine="1155"/>
        <w:jc w:val="both"/>
        <w:textAlignment w:val="center"/>
        <w:divId w:val="1913150301"/>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542521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14, ал. 2</w:t>
      </w:r>
    </w:p>
    <w:p w:rsidR="00000000" w:rsidRDefault="00BA214C">
      <w:pPr>
        <w:spacing w:after="0" w:line="240" w:lineRule="auto"/>
        <w:ind w:firstLine="1155"/>
        <w:jc w:val="both"/>
        <w:textAlignment w:val="center"/>
        <w:divId w:val="30691051"/>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137234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41 от 2019 г.)</w:t>
      </w:r>
    </w:p>
    <w:p w:rsidR="00000000" w:rsidRDefault="00BA214C">
      <w:pPr>
        <w:spacing w:after="120" w:line="240" w:lineRule="auto"/>
        <w:ind w:firstLine="1155"/>
        <w:jc w:val="both"/>
        <w:textAlignment w:val="center"/>
        <w:divId w:val="30691051"/>
        <w:rPr>
          <w:rFonts w:ascii="Times New Roman" w:eastAsia="Times New Roman" w:hAnsi="Times New Roman" w:cs="Times New Roman"/>
          <w:color w:val="000000"/>
          <w:sz w:val="24"/>
          <w:szCs w:val="24"/>
        </w:rPr>
      </w:pPr>
    </w:p>
    <w:p w:rsidR="00000000" w:rsidRDefault="00BA214C">
      <w:pPr>
        <w:spacing w:after="0" w:line="240" w:lineRule="auto"/>
        <w:ind w:firstLine="1155"/>
        <w:jc w:val="both"/>
        <w:textAlignment w:val="center"/>
        <w:divId w:val="63448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20, ал. 1</w:t>
      </w:r>
    </w:p>
    <w:p w:rsidR="00000000" w:rsidRDefault="00BA214C">
      <w:pPr>
        <w:spacing w:after="0" w:line="240" w:lineRule="auto"/>
        <w:ind w:firstLine="1155"/>
        <w:jc w:val="both"/>
        <w:textAlignment w:val="center"/>
        <w:divId w:val="428505642"/>
        <w:rPr>
          <w:rFonts w:ascii="Times New Roman" w:eastAsia="Times New Roman" w:hAnsi="Times New Roman" w:cs="Times New Roman"/>
          <w:color w:val="000000"/>
          <w:sz w:val="24"/>
          <w:szCs w:val="24"/>
        </w:rPr>
      </w:pPr>
    </w:p>
    <w:p w:rsidR="00000000" w:rsidRDefault="00BA214C">
      <w:pPr>
        <w:spacing w:after="120" w:line="240" w:lineRule="auto"/>
        <w:ind w:firstLine="1155"/>
        <w:jc w:val="both"/>
        <w:textAlignment w:val="center"/>
        <w:divId w:val="1761485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41 от 2019 г.)</w:t>
      </w:r>
    </w:p>
    <w:p w:rsidR="00BA214C" w:rsidRDefault="00BA214C">
      <w:pPr>
        <w:spacing w:after="240"/>
        <w:ind w:firstLine="1155"/>
        <w:jc w:val="both"/>
        <w:textAlignment w:val="center"/>
        <w:divId w:val="428505642"/>
        <w:rPr>
          <w:rFonts w:eastAsia="Times New Roman"/>
          <w:color w:val="000000"/>
        </w:rPr>
      </w:pPr>
    </w:p>
    <w:sectPr w:rsidR="00BA214C">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14C" w:rsidRDefault="00BA214C">
      <w:pPr>
        <w:spacing w:after="0" w:line="240" w:lineRule="auto"/>
      </w:pPr>
      <w:r>
        <w:separator/>
      </w:r>
    </w:p>
  </w:endnote>
  <w:endnote w:type="continuationSeparator" w:id="0">
    <w:p w:rsidR="00BA214C" w:rsidRDefault="00BA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02" w:rsidRDefault="00BA214C">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14C" w:rsidRDefault="00BA214C">
      <w:pPr>
        <w:spacing w:after="0" w:line="240" w:lineRule="auto"/>
      </w:pPr>
      <w:r>
        <w:separator/>
      </w:r>
    </w:p>
  </w:footnote>
  <w:footnote w:type="continuationSeparator" w:id="0">
    <w:p w:rsidR="00BA214C" w:rsidRDefault="00BA21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02"/>
    <w:rsid w:val="00832E02"/>
    <w:rsid w:val="00BA214C"/>
    <w:rsid w:val="00D1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46D89-3302-47AA-B909-CA12B01D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07613">
      <w:bodyDiv w:val="1"/>
      <w:marLeft w:val="390"/>
      <w:marRight w:val="390"/>
      <w:marTop w:val="0"/>
      <w:marBottom w:val="0"/>
      <w:divBdr>
        <w:top w:val="none" w:sz="0" w:space="0" w:color="auto"/>
        <w:left w:val="none" w:sz="0" w:space="0" w:color="auto"/>
        <w:bottom w:val="none" w:sz="0" w:space="0" w:color="auto"/>
        <w:right w:val="none" w:sz="0" w:space="0" w:color="auto"/>
      </w:divBdr>
      <w:divsChild>
        <w:div w:id="299843825">
          <w:marLeft w:val="0"/>
          <w:marRight w:val="0"/>
          <w:marTop w:val="0"/>
          <w:marBottom w:val="0"/>
          <w:divBdr>
            <w:top w:val="none" w:sz="0" w:space="0" w:color="auto"/>
            <w:left w:val="none" w:sz="0" w:space="0" w:color="auto"/>
            <w:bottom w:val="none" w:sz="0" w:space="0" w:color="auto"/>
            <w:right w:val="none" w:sz="0" w:space="0" w:color="auto"/>
          </w:divBdr>
        </w:div>
        <w:div w:id="1996836967">
          <w:marLeft w:val="0"/>
          <w:marRight w:val="0"/>
          <w:marTop w:val="75"/>
          <w:marBottom w:val="0"/>
          <w:divBdr>
            <w:top w:val="none" w:sz="0" w:space="0" w:color="auto"/>
            <w:left w:val="none" w:sz="0" w:space="0" w:color="auto"/>
            <w:bottom w:val="none" w:sz="0" w:space="0" w:color="auto"/>
            <w:right w:val="none" w:sz="0" w:space="0" w:color="auto"/>
          </w:divBdr>
        </w:div>
        <w:div w:id="348289380">
          <w:marLeft w:val="0"/>
          <w:marRight w:val="0"/>
          <w:marTop w:val="75"/>
          <w:marBottom w:val="0"/>
          <w:divBdr>
            <w:top w:val="none" w:sz="0" w:space="0" w:color="auto"/>
            <w:left w:val="none" w:sz="0" w:space="0" w:color="auto"/>
            <w:bottom w:val="none" w:sz="0" w:space="0" w:color="auto"/>
            <w:right w:val="none" w:sz="0" w:space="0" w:color="auto"/>
          </w:divBdr>
        </w:div>
        <w:div w:id="313342273">
          <w:marLeft w:val="0"/>
          <w:marRight w:val="0"/>
          <w:marTop w:val="75"/>
          <w:marBottom w:val="0"/>
          <w:divBdr>
            <w:top w:val="none" w:sz="0" w:space="0" w:color="auto"/>
            <w:left w:val="none" w:sz="0" w:space="0" w:color="auto"/>
            <w:bottom w:val="none" w:sz="0" w:space="0" w:color="auto"/>
            <w:right w:val="none" w:sz="0" w:space="0" w:color="auto"/>
          </w:divBdr>
        </w:div>
        <w:div w:id="92864594">
          <w:marLeft w:val="0"/>
          <w:marRight w:val="0"/>
          <w:marTop w:val="150"/>
          <w:marBottom w:val="0"/>
          <w:divBdr>
            <w:top w:val="none" w:sz="0" w:space="0" w:color="auto"/>
            <w:left w:val="none" w:sz="0" w:space="0" w:color="auto"/>
            <w:bottom w:val="none" w:sz="0" w:space="0" w:color="auto"/>
            <w:right w:val="none" w:sz="0" w:space="0" w:color="auto"/>
          </w:divBdr>
        </w:div>
        <w:div w:id="222714229">
          <w:marLeft w:val="0"/>
          <w:marRight w:val="0"/>
          <w:marTop w:val="0"/>
          <w:marBottom w:val="120"/>
          <w:divBdr>
            <w:top w:val="none" w:sz="0" w:space="0" w:color="auto"/>
            <w:left w:val="none" w:sz="0" w:space="0" w:color="auto"/>
            <w:bottom w:val="none" w:sz="0" w:space="0" w:color="auto"/>
            <w:right w:val="none" w:sz="0" w:space="0" w:color="auto"/>
          </w:divBdr>
          <w:divsChild>
            <w:div w:id="1190952282">
              <w:marLeft w:val="0"/>
              <w:marRight w:val="0"/>
              <w:marTop w:val="0"/>
              <w:marBottom w:val="0"/>
              <w:divBdr>
                <w:top w:val="none" w:sz="0" w:space="0" w:color="auto"/>
                <w:left w:val="none" w:sz="0" w:space="0" w:color="auto"/>
                <w:bottom w:val="none" w:sz="0" w:space="0" w:color="auto"/>
                <w:right w:val="none" w:sz="0" w:space="0" w:color="auto"/>
              </w:divBdr>
            </w:div>
          </w:divsChild>
        </w:div>
        <w:div w:id="949319647">
          <w:marLeft w:val="0"/>
          <w:marRight w:val="0"/>
          <w:marTop w:val="0"/>
          <w:marBottom w:val="120"/>
          <w:divBdr>
            <w:top w:val="none" w:sz="0" w:space="0" w:color="auto"/>
            <w:left w:val="none" w:sz="0" w:space="0" w:color="auto"/>
            <w:bottom w:val="none" w:sz="0" w:space="0" w:color="auto"/>
            <w:right w:val="none" w:sz="0" w:space="0" w:color="auto"/>
          </w:divBdr>
          <w:divsChild>
            <w:div w:id="1933736583">
              <w:marLeft w:val="0"/>
              <w:marRight w:val="0"/>
              <w:marTop w:val="0"/>
              <w:marBottom w:val="0"/>
              <w:divBdr>
                <w:top w:val="none" w:sz="0" w:space="0" w:color="auto"/>
                <w:left w:val="none" w:sz="0" w:space="0" w:color="auto"/>
                <w:bottom w:val="none" w:sz="0" w:space="0" w:color="auto"/>
                <w:right w:val="none" w:sz="0" w:space="0" w:color="auto"/>
              </w:divBdr>
            </w:div>
            <w:div w:id="882130201">
              <w:marLeft w:val="0"/>
              <w:marRight w:val="0"/>
              <w:marTop w:val="0"/>
              <w:marBottom w:val="0"/>
              <w:divBdr>
                <w:top w:val="none" w:sz="0" w:space="0" w:color="auto"/>
                <w:left w:val="none" w:sz="0" w:space="0" w:color="auto"/>
                <w:bottom w:val="none" w:sz="0" w:space="0" w:color="auto"/>
                <w:right w:val="none" w:sz="0" w:space="0" w:color="auto"/>
              </w:divBdr>
            </w:div>
            <w:div w:id="2103184817">
              <w:marLeft w:val="0"/>
              <w:marRight w:val="0"/>
              <w:marTop w:val="0"/>
              <w:marBottom w:val="0"/>
              <w:divBdr>
                <w:top w:val="none" w:sz="0" w:space="0" w:color="auto"/>
                <w:left w:val="none" w:sz="0" w:space="0" w:color="auto"/>
                <w:bottom w:val="none" w:sz="0" w:space="0" w:color="auto"/>
                <w:right w:val="none" w:sz="0" w:space="0" w:color="auto"/>
              </w:divBdr>
            </w:div>
          </w:divsChild>
        </w:div>
        <w:div w:id="1043335567">
          <w:marLeft w:val="0"/>
          <w:marRight w:val="0"/>
          <w:marTop w:val="0"/>
          <w:marBottom w:val="120"/>
          <w:divBdr>
            <w:top w:val="none" w:sz="0" w:space="0" w:color="auto"/>
            <w:left w:val="none" w:sz="0" w:space="0" w:color="auto"/>
            <w:bottom w:val="none" w:sz="0" w:space="0" w:color="auto"/>
            <w:right w:val="none" w:sz="0" w:space="0" w:color="auto"/>
          </w:divBdr>
          <w:divsChild>
            <w:div w:id="1510875856">
              <w:marLeft w:val="0"/>
              <w:marRight w:val="0"/>
              <w:marTop w:val="0"/>
              <w:marBottom w:val="0"/>
              <w:divBdr>
                <w:top w:val="none" w:sz="0" w:space="0" w:color="auto"/>
                <w:left w:val="none" w:sz="0" w:space="0" w:color="auto"/>
                <w:bottom w:val="none" w:sz="0" w:space="0" w:color="auto"/>
                <w:right w:val="none" w:sz="0" w:space="0" w:color="auto"/>
              </w:divBdr>
            </w:div>
            <w:div w:id="363942999">
              <w:marLeft w:val="0"/>
              <w:marRight w:val="0"/>
              <w:marTop w:val="0"/>
              <w:marBottom w:val="0"/>
              <w:divBdr>
                <w:top w:val="none" w:sz="0" w:space="0" w:color="auto"/>
                <w:left w:val="none" w:sz="0" w:space="0" w:color="auto"/>
                <w:bottom w:val="none" w:sz="0" w:space="0" w:color="auto"/>
                <w:right w:val="none" w:sz="0" w:space="0" w:color="auto"/>
              </w:divBdr>
            </w:div>
          </w:divsChild>
        </w:div>
        <w:div w:id="2020109554">
          <w:marLeft w:val="0"/>
          <w:marRight w:val="0"/>
          <w:marTop w:val="0"/>
          <w:marBottom w:val="120"/>
          <w:divBdr>
            <w:top w:val="none" w:sz="0" w:space="0" w:color="auto"/>
            <w:left w:val="none" w:sz="0" w:space="0" w:color="auto"/>
            <w:bottom w:val="none" w:sz="0" w:space="0" w:color="auto"/>
            <w:right w:val="none" w:sz="0" w:space="0" w:color="auto"/>
          </w:divBdr>
          <w:divsChild>
            <w:div w:id="1356228872">
              <w:marLeft w:val="0"/>
              <w:marRight w:val="0"/>
              <w:marTop w:val="0"/>
              <w:marBottom w:val="0"/>
              <w:divBdr>
                <w:top w:val="none" w:sz="0" w:space="0" w:color="auto"/>
                <w:left w:val="none" w:sz="0" w:space="0" w:color="auto"/>
                <w:bottom w:val="none" w:sz="0" w:space="0" w:color="auto"/>
                <w:right w:val="none" w:sz="0" w:space="0" w:color="auto"/>
              </w:divBdr>
            </w:div>
            <w:div w:id="1880315793">
              <w:marLeft w:val="0"/>
              <w:marRight w:val="0"/>
              <w:marTop w:val="0"/>
              <w:marBottom w:val="0"/>
              <w:divBdr>
                <w:top w:val="none" w:sz="0" w:space="0" w:color="auto"/>
                <w:left w:val="none" w:sz="0" w:space="0" w:color="auto"/>
                <w:bottom w:val="none" w:sz="0" w:space="0" w:color="auto"/>
                <w:right w:val="none" w:sz="0" w:space="0" w:color="auto"/>
              </w:divBdr>
            </w:div>
          </w:divsChild>
        </w:div>
        <w:div w:id="1379008982">
          <w:marLeft w:val="0"/>
          <w:marRight w:val="0"/>
          <w:marTop w:val="0"/>
          <w:marBottom w:val="120"/>
          <w:divBdr>
            <w:top w:val="none" w:sz="0" w:space="0" w:color="auto"/>
            <w:left w:val="none" w:sz="0" w:space="0" w:color="auto"/>
            <w:bottom w:val="none" w:sz="0" w:space="0" w:color="auto"/>
            <w:right w:val="none" w:sz="0" w:space="0" w:color="auto"/>
          </w:divBdr>
          <w:divsChild>
            <w:div w:id="729957701">
              <w:marLeft w:val="0"/>
              <w:marRight w:val="0"/>
              <w:marTop w:val="0"/>
              <w:marBottom w:val="0"/>
              <w:divBdr>
                <w:top w:val="none" w:sz="0" w:space="0" w:color="auto"/>
                <w:left w:val="none" w:sz="0" w:space="0" w:color="auto"/>
                <w:bottom w:val="none" w:sz="0" w:space="0" w:color="auto"/>
                <w:right w:val="none" w:sz="0" w:space="0" w:color="auto"/>
              </w:divBdr>
            </w:div>
            <w:div w:id="2073236406">
              <w:marLeft w:val="0"/>
              <w:marRight w:val="0"/>
              <w:marTop w:val="0"/>
              <w:marBottom w:val="0"/>
              <w:divBdr>
                <w:top w:val="none" w:sz="0" w:space="0" w:color="auto"/>
                <w:left w:val="none" w:sz="0" w:space="0" w:color="auto"/>
                <w:bottom w:val="none" w:sz="0" w:space="0" w:color="auto"/>
                <w:right w:val="none" w:sz="0" w:space="0" w:color="auto"/>
              </w:divBdr>
            </w:div>
            <w:div w:id="1309743765">
              <w:marLeft w:val="0"/>
              <w:marRight w:val="0"/>
              <w:marTop w:val="0"/>
              <w:marBottom w:val="0"/>
              <w:divBdr>
                <w:top w:val="none" w:sz="0" w:space="0" w:color="auto"/>
                <w:left w:val="none" w:sz="0" w:space="0" w:color="auto"/>
                <w:bottom w:val="none" w:sz="0" w:space="0" w:color="auto"/>
                <w:right w:val="none" w:sz="0" w:space="0" w:color="auto"/>
              </w:divBdr>
            </w:div>
            <w:div w:id="1172987401">
              <w:marLeft w:val="0"/>
              <w:marRight w:val="0"/>
              <w:marTop w:val="0"/>
              <w:marBottom w:val="0"/>
              <w:divBdr>
                <w:top w:val="none" w:sz="0" w:space="0" w:color="auto"/>
                <w:left w:val="none" w:sz="0" w:space="0" w:color="auto"/>
                <w:bottom w:val="none" w:sz="0" w:space="0" w:color="auto"/>
                <w:right w:val="none" w:sz="0" w:space="0" w:color="auto"/>
              </w:divBdr>
            </w:div>
            <w:div w:id="812596315">
              <w:marLeft w:val="0"/>
              <w:marRight w:val="0"/>
              <w:marTop w:val="0"/>
              <w:marBottom w:val="0"/>
              <w:divBdr>
                <w:top w:val="none" w:sz="0" w:space="0" w:color="auto"/>
                <w:left w:val="none" w:sz="0" w:space="0" w:color="auto"/>
                <w:bottom w:val="none" w:sz="0" w:space="0" w:color="auto"/>
                <w:right w:val="none" w:sz="0" w:space="0" w:color="auto"/>
              </w:divBdr>
            </w:div>
            <w:div w:id="59863088">
              <w:marLeft w:val="0"/>
              <w:marRight w:val="0"/>
              <w:marTop w:val="0"/>
              <w:marBottom w:val="0"/>
              <w:divBdr>
                <w:top w:val="none" w:sz="0" w:space="0" w:color="auto"/>
                <w:left w:val="none" w:sz="0" w:space="0" w:color="auto"/>
                <w:bottom w:val="none" w:sz="0" w:space="0" w:color="auto"/>
                <w:right w:val="none" w:sz="0" w:space="0" w:color="auto"/>
              </w:divBdr>
            </w:div>
            <w:div w:id="2088069472">
              <w:marLeft w:val="0"/>
              <w:marRight w:val="0"/>
              <w:marTop w:val="0"/>
              <w:marBottom w:val="0"/>
              <w:divBdr>
                <w:top w:val="none" w:sz="0" w:space="0" w:color="auto"/>
                <w:left w:val="none" w:sz="0" w:space="0" w:color="auto"/>
                <w:bottom w:val="none" w:sz="0" w:space="0" w:color="auto"/>
                <w:right w:val="none" w:sz="0" w:space="0" w:color="auto"/>
              </w:divBdr>
            </w:div>
            <w:div w:id="630792782">
              <w:marLeft w:val="0"/>
              <w:marRight w:val="0"/>
              <w:marTop w:val="0"/>
              <w:marBottom w:val="0"/>
              <w:divBdr>
                <w:top w:val="none" w:sz="0" w:space="0" w:color="auto"/>
                <w:left w:val="none" w:sz="0" w:space="0" w:color="auto"/>
                <w:bottom w:val="none" w:sz="0" w:space="0" w:color="auto"/>
                <w:right w:val="none" w:sz="0" w:space="0" w:color="auto"/>
              </w:divBdr>
            </w:div>
            <w:div w:id="274750494">
              <w:marLeft w:val="0"/>
              <w:marRight w:val="0"/>
              <w:marTop w:val="0"/>
              <w:marBottom w:val="0"/>
              <w:divBdr>
                <w:top w:val="none" w:sz="0" w:space="0" w:color="auto"/>
                <w:left w:val="none" w:sz="0" w:space="0" w:color="auto"/>
                <w:bottom w:val="none" w:sz="0" w:space="0" w:color="auto"/>
                <w:right w:val="none" w:sz="0" w:space="0" w:color="auto"/>
              </w:divBdr>
            </w:div>
            <w:div w:id="166213692">
              <w:marLeft w:val="0"/>
              <w:marRight w:val="0"/>
              <w:marTop w:val="0"/>
              <w:marBottom w:val="0"/>
              <w:divBdr>
                <w:top w:val="none" w:sz="0" w:space="0" w:color="auto"/>
                <w:left w:val="none" w:sz="0" w:space="0" w:color="auto"/>
                <w:bottom w:val="none" w:sz="0" w:space="0" w:color="auto"/>
                <w:right w:val="none" w:sz="0" w:space="0" w:color="auto"/>
              </w:divBdr>
            </w:div>
            <w:div w:id="1915234632">
              <w:marLeft w:val="0"/>
              <w:marRight w:val="0"/>
              <w:marTop w:val="0"/>
              <w:marBottom w:val="0"/>
              <w:divBdr>
                <w:top w:val="none" w:sz="0" w:space="0" w:color="auto"/>
                <w:left w:val="none" w:sz="0" w:space="0" w:color="auto"/>
                <w:bottom w:val="none" w:sz="0" w:space="0" w:color="auto"/>
                <w:right w:val="none" w:sz="0" w:space="0" w:color="auto"/>
              </w:divBdr>
            </w:div>
          </w:divsChild>
        </w:div>
        <w:div w:id="1411459751">
          <w:marLeft w:val="0"/>
          <w:marRight w:val="0"/>
          <w:marTop w:val="0"/>
          <w:marBottom w:val="120"/>
          <w:divBdr>
            <w:top w:val="none" w:sz="0" w:space="0" w:color="auto"/>
            <w:left w:val="none" w:sz="0" w:space="0" w:color="auto"/>
            <w:bottom w:val="none" w:sz="0" w:space="0" w:color="auto"/>
            <w:right w:val="none" w:sz="0" w:space="0" w:color="auto"/>
          </w:divBdr>
          <w:divsChild>
            <w:div w:id="2038046988">
              <w:marLeft w:val="0"/>
              <w:marRight w:val="0"/>
              <w:marTop w:val="0"/>
              <w:marBottom w:val="0"/>
              <w:divBdr>
                <w:top w:val="none" w:sz="0" w:space="0" w:color="auto"/>
                <w:left w:val="none" w:sz="0" w:space="0" w:color="auto"/>
                <w:bottom w:val="none" w:sz="0" w:space="0" w:color="auto"/>
                <w:right w:val="none" w:sz="0" w:space="0" w:color="auto"/>
              </w:divBdr>
            </w:div>
          </w:divsChild>
        </w:div>
        <w:div w:id="893858163">
          <w:marLeft w:val="0"/>
          <w:marRight w:val="0"/>
          <w:marTop w:val="0"/>
          <w:marBottom w:val="120"/>
          <w:divBdr>
            <w:top w:val="none" w:sz="0" w:space="0" w:color="auto"/>
            <w:left w:val="none" w:sz="0" w:space="0" w:color="auto"/>
            <w:bottom w:val="none" w:sz="0" w:space="0" w:color="auto"/>
            <w:right w:val="none" w:sz="0" w:space="0" w:color="auto"/>
          </w:divBdr>
          <w:divsChild>
            <w:div w:id="1292632880">
              <w:marLeft w:val="0"/>
              <w:marRight w:val="0"/>
              <w:marTop w:val="0"/>
              <w:marBottom w:val="0"/>
              <w:divBdr>
                <w:top w:val="none" w:sz="0" w:space="0" w:color="auto"/>
                <w:left w:val="none" w:sz="0" w:space="0" w:color="auto"/>
                <w:bottom w:val="none" w:sz="0" w:space="0" w:color="auto"/>
                <w:right w:val="none" w:sz="0" w:space="0" w:color="auto"/>
              </w:divBdr>
            </w:div>
            <w:div w:id="1331255414">
              <w:marLeft w:val="0"/>
              <w:marRight w:val="0"/>
              <w:marTop w:val="0"/>
              <w:marBottom w:val="0"/>
              <w:divBdr>
                <w:top w:val="none" w:sz="0" w:space="0" w:color="auto"/>
                <w:left w:val="none" w:sz="0" w:space="0" w:color="auto"/>
                <w:bottom w:val="none" w:sz="0" w:space="0" w:color="auto"/>
                <w:right w:val="none" w:sz="0" w:space="0" w:color="auto"/>
              </w:divBdr>
            </w:div>
            <w:div w:id="1106998795">
              <w:marLeft w:val="0"/>
              <w:marRight w:val="0"/>
              <w:marTop w:val="0"/>
              <w:marBottom w:val="0"/>
              <w:divBdr>
                <w:top w:val="none" w:sz="0" w:space="0" w:color="auto"/>
                <w:left w:val="none" w:sz="0" w:space="0" w:color="auto"/>
                <w:bottom w:val="none" w:sz="0" w:space="0" w:color="auto"/>
                <w:right w:val="none" w:sz="0" w:space="0" w:color="auto"/>
              </w:divBdr>
            </w:div>
            <w:div w:id="775566286">
              <w:marLeft w:val="0"/>
              <w:marRight w:val="0"/>
              <w:marTop w:val="0"/>
              <w:marBottom w:val="0"/>
              <w:divBdr>
                <w:top w:val="none" w:sz="0" w:space="0" w:color="auto"/>
                <w:left w:val="none" w:sz="0" w:space="0" w:color="auto"/>
                <w:bottom w:val="none" w:sz="0" w:space="0" w:color="auto"/>
                <w:right w:val="none" w:sz="0" w:space="0" w:color="auto"/>
              </w:divBdr>
            </w:div>
            <w:div w:id="2024165062">
              <w:marLeft w:val="0"/>
              <w:marRight w:val="0"/>
              <w:marTop w:val="0"/>
              <w:marBottom w:val="0"/>
              <w:divBdr>
                <w:top w:val="none" w:sz="0" w:space="0" w:color="auto"/>
                <w:left w:val="none" w:sz="0" w:space="0" w:color="auto"/>
                <w:bottom w:val="none" w:sz="0" w:space="0" w:color="auto"/>
                <w:right w:val="none" w:sz="0" w:space="0" w:color="auto"/>
              </w:divBdr>
            </w:div>
            <w:div w:id="607658909">
              <w:marLeft w:val="0"/>
              <w:marRight w:val="0"/>
              <w:marTop w:val="0"/>
              <w:marBottom w:val="0"/>
              <w:divBdr>
                <w:top w:val="none" w:sz="0" w:space="0" w:color="auto"/>
                <w:left w:val="none" w:sz="0" w:space="0" w:color="auto"/>
                <w:bottom w:val="none" w:sz="0" w:space="0" w:color="auto"/>
                <w:right w:val="none" w:sz="0" w:space="0" w:color="auto"/>
              </w:divBdr>
            </w:div>
            <w:div w:id="1085223300">
              <w:marLeft w:val="0"/>
              <w:marRight w:val="0"/>
              <w:marTop w:val="0"/>
              <w:marBottom w:val="0"/>
              <w:divBdr>
                <w:top w:val="none" w:sz="0" w:space="0" w:color="auto"/>
                <w:left w:val="none" w:sz="0" w:space="0" w:color="auto"/>
                <w:bottom w:val="none" w:sz="0" w:space="0" w:color="auto"/>
                <w:right w:val="none" w:sz="0" w:space="0" w:color="auto"/>
              </w:divBdr>
            </w:div>
            <w:div w:id="873425015">
              <w:marLeft w:val="0"/>
              <w:marRight w:val="0"/>
              <w:marTop w:val="0"/>
              <w:marBottom w:val="0"/>
              <w:divBdr>
                <w:top w:val="none" w:sz="0" w:space="0" w:color="auto"/>
                <w:left w:val="none" w:sz="0" w:space="0" w:color="auto"/>
                <w:bottom w:val="none" w:sz="0" w:space="0" w:color="auto"/>
                <w:right w:val="none" w:sz="0" w:space="0" w:color="auto"/>
              </w:divBdr>
            </w:div>
            <w:div w:id="1196238702">
              <w:marLeft w:val="0"/>
              <w:marRight w:val="0"/>
              <w:marTop w:val="0"/>
              <w:marBottom w:val="0"/>
              <w:divBdr>
                <w:top w:val="none" w:sz="0" w:space="0" w:color="auto"/>
                <w:left w:val="none" w:sz="0" w:space="0" w:color="auto"/>
                <w:bottom w:val="none" w:sz="0" w:space="0" w:color="auto"/>
                <w:right w:val="none" w:sz="0" w:space="0" w:color="auto"/>
              </w:divBdr>
            </w:div>
          </w:divsChild>
        </w:div>
        <w:div w:id="845751147">
          <w:marLeft w:val="0"/>
          <w:marRight w:val="0"/>
          <w:marTop w:val="0"/>
          <w:marBottom w:val="120"/>
          <w:divBdr>
            <w:top w:val="none" w:sz="0" w:space="0" w:color="auto"/>
            <w:left w:val="none" w:sz="0" w:space="0" w:color="auto"/>
            <w:bottom w:val="none" w:sz="0" w:space="0" w:color="auto"/>
            <w:right w:val="none" w:sz="0" w:space="0" w:color="auto"/>
          </w:divBdr>
          <w:divsChild>
            <w:div w:id="521167380">
              <w:marLeft w:val="0"/>
              <w:marRight w:val="0"/>
              <w:marTop w:val="0"/>
              <w:marBottom w:val="0"/>
              <w:divBdr>
                <w:top w:val="none" w:sz="0" w:space="0" w:color="auto"/>
                <w:left w:val="none" w:sz="0" w:space="0" w:color="auto"/>
                <w:bottom w:val="none" w:sz="0" w:space="0" w:color="auto"/>
                <w:right w:val="none" w:sz="0" w:space="0" w:color="auto"/>
              </w:divBdr>
            </w:div>
            <w:div w:id="1178696375">
              <w:marLeft w:val="0"/>
              <w:marRight w:val="0"/>
              <w:marTop w:val="0"/>
              <w:marBottom w:val="0"/>
              <w:divBdr>
                <w:top w:val="none" w:sz="0" w:space="0" w:color="auto"/>
                <w:left w:val="none" w:sz="0" w:space="0" w:color="auto"/>
                <w:bottom w:val="none" w:sz="0" w:space="0" w:color="auto"/>
                <w:right w:val="none" w:sz="0" w:space="0" w:color="auto"/>
              </w:divBdr>
            </w:div>
            <w:div w:id="1985040010">
              <w:marLeft w:val="0"/>
              <w:marRight w:val="0"/>
              <w:marTop w:val="0"/>
              <w:marBottom w:val="0"/>
              <w:divBdr>
                <w:top w:val="none" w:sz="0" w:space="0" w:color="auto"/>
                <w:left w:val="none" w:sz="0" w:space="0" w:color="auto"/>
                <w:bottom w:val="none" w:sz="0" w:space="0" w:color="auto"/>
                <w:right w:val="none" w:sz="0" w:space="0" w:color="auto"/>
              </w:divBdr>
            </w:div>
          </w:divsChild>
        </w:div>
        <w:div w:id="1347904853">
          <w:marLeft w:val="0"/>
          <w:marRight w:val="0"/>
          <w:marTop w:val="150"/>
          <w:marBottom w:val="0"/>
          <w:divBdr>
            <w:top w:val="none" w:sz="0" w:space="0" w:color="auto"/>
            <w:left w:val="none" w:sz="0" w:space="0" w:color="auto"/>
            <w:bottom w:val="none" w:sz="0" w:space="0" w:color="auto"/>
            <w:right w:val="none" w:sz="0" w:space="0" w:color="auto"/>
          </w:divBdr>
        </w:div>
        <w:div w:id="1276446226">
          <w:marLeft w:val="0"/>
          <w:marRight w:val="0"/>
          <w:marTop w:val="0"/>
          <w:marBottom w:val="120"/>
          <w:divBdr>
            <w:top w:val="none" w:sz="0" w:space="0" w:color="auto"/>
            <w:left w:val="none" w:sz="0" w:space="0" w:color="auto"/>
            <w:bottom w:val="none" w:sz="0" w:space="0" w:color="auto"/>
            <w:right w:val="none" w:sz="0" w:space="0" w:color="auto"/>
          </w:divBdr>
          <w:divsChild>
            <w:div w:id="81727203">
              <w:marLeft w:val="0"/>
              <w:marRight w:val="0"/>
              <w:marTop w:val="0"/>
              <w:marBottom w:val="0"/>
              <w:divBdr>
                <w:top w:val="none" w:sz="0" w:space="0" w:color="auto"/>
                <w:left w:val="none" w:sz="0" w:space="0" w:color="auto"/>
                <w:bottom w:val="none" w:sz="0" w:space="0" w:color="auto"/>
                <w:right w:val="none" w:sz="0" w:space="0" w:color="auto"/>
              </w:divBdr>
            </w:div>
            <w:div w:id="566494337">
              <w:marLeft w:val="0"/>
              <w:marRight w:val="0"/>
              <w:marTop w:val="0"/>
              <w:marBottom w:val="0"/>
              <w:divBdr>
                <w:top w:val="none" w:sz="0" w:space="0" w:color="auto"/>
                <w:left w:val="none" w:sz="0" w:space="0" w:color="auto"/>
                <w:bottom w:val="none" w:sz="0" w:space="0" w:color="auto"/>
                <w:right w:val="none" w:sz="0" w:space="0" w:color="auto"/>
              </w:divBdr>
            </w:div>
            <w:div w:id="1611277400">
              <w:marLeft w:val="0"/>
              <w:marRight w:val="0"/>
              <w:marTop w:val="0"/>
              <w:marBottom w:val="0"/>
              <w:divBdr>
                <w:top w:val="none" w:sz="0" w:space="0" w:color="auto"/>
                <w:left w:val="none" w:sz="0" w:space="0" w:color="auto"/>
                <w:bottom w:val="none" w:sz="0" w:space="0" w:color="auto"/>
                <w:right w:val="none" w:sz="0" w:space="0" w:color="auto"/>
              </w:divBdr>
            </w:div>
            <w:div w:id="1546411367">
              <w:marLeft w:val="0"/>
              <w:marRight w:val="0"/>
              <w:marTop w:val="0"/>
              <w:marBottom w:val="0"/>
              <w:divBdr>
                <w:top w:val="none" w:sz="0" w:space="0" w:color="auto"/>
                <w:left w:val="none" w:sz="0" w:space="0" w:color="auto"/>
                <w:bottom w:val="none" w:sz="0" w:space="0" w:color="auto"/>
                <w:right w:val="none" w:sz="0" w:space="0" w:color="auto"/>
              </w:divBdr>
            </w:div>
          </w:divsChild>
        </w:div>
        <w:div w:id="773943418">
          <w:marLeft w:val="0"/>
          <w:marRight w:val="0"/>
          <w:marTop w:val="0"/>
          <w:marBottom w:val="120"/>
          <w:divBdr>
            <w:top w:val="none" w:sz="0" w:space="0" w:color="auto"/>
            <w:left w:val="none" w:sz="0" w:space="0" w:color="auto"/>
            <w:bottom w:val="none" w:sz="0" w:space="0" w:color="auto"/>
            <w:right w:val="none" w:sz="0" w:space="0" w:color="auto"/>
          </w:divBdr>
          <w:divsChild>
            <w:div w:id="1499274857">
              <w:marLeft w:val="0"/>
              <w:marRight w:val="0"/>
              <w:marTop w:val="0"/>
              <w:marBottom w:val="0"/>
              <w:divBdr>
                <w:top w:val="none" w:sz="0" w:space="0" w:color="auto"/>
                <w:left w:val="none" w:sz="0" w:space="0" w:color="auto"/>
                <w:bottom w:val="none" w:sz="0" w:space="0" w:color="auto"/>
                <w:right w:val="none" w:sz="0" w:space="0" w:color="auto"/>
              </w:divBdr>
            </w:div>
            <w:div w:id="1167288536">
              <w:marLeft w:val="0"/>
              <w:marRight w:val="0"/>
              <w:marTop w:val="0"/>
              <w:marBottom w:val="0"/>
              <w:divBdr>
                <w:top w:val="none" w:sz="0" w:space="0" w:color="auto"/>
                <w:left w:val="none" w:sz="0" w:space="0" w:color="auto"/>
                <w:bottom w:val="none" w:sz="0" w:space="0" w:color="auto"/>
                <w:right w:val="none" w:sz="0" w:space="0" w:color="auto"/>
              </w:divBdr>
            </w:div>
            <w:div w:id="1067537655">
              <w:marLeft w:val="0"/>
              <w:marRight w:val="0"/>
              <w:marTop w:val="0"/>
              <w:marBottom w:val="0"/>
              <w:divBdr>
                <w:top w:val="none" w:sz="0" w:space="0" w:color="auto"/>
                <w:left w:val="none" w:sz="0" w:space="0" w:color="auto"/>
                <w:bottom w:val="none" w:sz="0" w:space="0" w:color="auto"/>
                <w:right w:val="none" w:sz="0" w:space="0" w:color="auto"/>
              </w:divBdr>
            </w:div>
          </w:divsChild>
        </w:div>
        <w:div w:id="217403367">
          <w:marLeft w:val="0"/>
          <w:marRight w:val="0"/>
          <w:marTop w:val="0"/>
          <w:marBottom w:val="120"/>
          <w:divBdr>
            <w:top w:val="none" w:sz="0" w:space="0" w:color="auto"/>
            <w:left w:val="none" w:sz="0" w:space="0" w:color="auto"/>
            <w:bottom w:val="none" w:sz="0" w:space="0" w:color="auto"/>
            <w:right w:val="none" w:sz="0" w:space="0" w:color="auto"/>
          </w:divBdr>
          <w:divsChild>
            <w:div w:id="358554099">
              <w:marLeft w:val="0"/>
              <w:marRight w:val="0"/>
              <w:marTop w:val="0"/>
              <w:marBottom w:val="0"/>
              <w:divBdr>
                <w:top w:val="none" w:sz="0" w:space="0" w:color="auto"/>
                <w:left w:val="none" w:sz="0" w:space="0" w:color="auto"/>
                <w:bottom w:val="none" w:sz="0" w:space="0" w:color="auto"/>
                <w:right w:val="none" w:sz="0" w:space="0" w:color="auto"/>
              </w:divBdr>
            </w:div>
          </w:divsChild>
        </w:div>
        <w:div w:id="348071831">
          <w:marLeft w:val="0"/>
          <w:marRight w:val="0"/>
          <w:marTop w:val="0"/>
          <w:marBottom w:val="120"/>
          <w:divBdr>
            <w:top w:val="none" w:sz="0" w:space="0" w:color="auto"/>
            <w:left w:val="none" w:sz="0" w:space="0" w:color="auto"/>
            <w:bottom w:val="none" w:sz="0" w:space="0" w:color="auto"/>
            <w:right w:val="none" w:sz="0" w:space="0" w:color="auto"/>
          </w:divBdr>
          <w:divsChild>
            <w:div w:id="15930732">
              <w:marLeft w:val="0"/>
              <w:marRight w:val="0"/>
              <w:marTop w:val="0"/>
              <w:marBottom w:val="0"/>
              <w:divBdr>
                <w:top w:val="none" w:sz="0" w:space="0" w:color="auto"/>
                <w:left w:val="none" w:sz="0" w:space="0" w:color="auto"/>
                <w:bottom w:val="none" w:sz="0" w:space="0" w:color="auto"/>
                <w:right w:val="none" w:sz="0" w:space="0" w:color="auto"/>
              </w:divBdr>
            </w:div>
            <w:div w:id="1602299003">
              <w:marLeft w:val="0"/>
              <w:marRight w:val="0"/>
              <w:marTop w:val="0"/>
              <w:marBottom w:val="0"/>
              <w:divBdr>
                <w:top w:val="none" w:sz="0" w:space="0" w:color="auto"/>
                <w:left w:val="none" w:sz="0" w:space="0" w:color="auto"/>
                <w:bottom w:val="none" w:sz="0" w:space="0" w:color="auto"/>
                <w:right w:val="none" w:sz="0" w:space="0" w:color="auto"/>
              </w:divBdr>
            </w:div>
            <w:div w:id="437455320">
              <w:marLeft w:val="0"/>
              <w:marRight w:val="0"/>
              <w:marTop w:val="0"/>
              <w:marBottom w:val="0"/>
              <w:divBdr>
                <w:top w:val="none" w:sz="0" w:space="0" w:color="auto"/>
                <w:left w:val="none" w:sz="0" w:space="0" w:color="auto"/>
                <w:bottom w:val="none" w:sz="0" w:space="0" w:color="auto"/>
                <w:right w:val="none" w:sz="0" w:space="0" w:color="auto"/>
              </w:divBdr>
            </w:div>
            <w:div w:id="650402539">
              <w:marLeft w:val="0"/>
              <w:marRight w:val="0"/>
              <w:marTop w:val="0"/>
              <w:marBottom w:val="0"/>
              <w:divBdr>
                <w:top w:val="none" w:sz="0" w:space="0" w:color="auto"/>
                <w:left w:val="none" w:sz="0" w:space="0" w:color="auto"/>
                <w:bottom w:val="none" w:sz="0" w:space="0" w:color="auto"/>
                <w:right w:val="none" w:sz="0" w:space="0" w:color="auto"/>
              </w:divBdr>
            </w:div>
          </w:divsChild>
        </w:div>
        <w:div w:id="833305573">
          <w:marLeft w:val="0"/>
          <w:marRight w:val="0"/>
          <w:marTop w:val="0"/>
          <w:marBottom w:val="120"/>
          <w:divBdr>
            <w:top w:val="none" w:sz="0" w:space="0" w:color="auto"/>
            <w:left w:val="none" w:sz="0" w:space="0" w:color="auto"/>
            <w:bottom w:val="none" w:sz="0" w:space="0" w:color="auto"/>
            <w:right w:val="none" w:sz="0" w:space="0" w:color="auto"/>
          </w:divBdr>
          <w:divsChild>
            <w:div w:id="1373768325">
              <w:marLeft w:val="0"/>
              <w:marRight w:val="0"/>
              <w:marTop w:val="0"/>
              <w:marBottom w:val="0"/>
              <w:divBdr>
                <w:top w:val="none" w:sz="0" w:space="0" w:color="auto"/>
                <w:left w:val="none" w:sz="0" w:space="0" w:color="auto"/>
                <w:bottom w:val="none" w:sz="0" w:space="0" w:color="auto"/>
                <w:right w:val="none" w:sz="0" w:space="0" w:color="auto"/>
              </w:divBdr>
            </w:div>
            <w:div w:id="507792400">
              <w:marLeft w:val="0"/>
              <w:marRight w:val="0"/>
              <w:marTop w:val="0"/>
              <w:marBottom w:val="0"/>
              <w:divBdr>
                <w:top w:val="none" w:sz="0" w:space="0" w:color="auto"/>
                <w:left w:val="none" w:sz="0" w:space="0" w:color="auto"/>
                <w:bottom w:val="none" w:sz="0" w:space="0" w:color="auto"/>
                <w:right w:val="none" w:sz="0" w:space="0" w:color="auto"/>
              </w:divBdr>
            </w:div>
          </w:divsChild>
        </w:div>
        <w:div w:id="1604722602">
          <w:marLeft w:val="0"/>
          <w:marRight w:val="0"/>
          <w:marTop w:val="0"/>
          <w:marBottom w:val="120"/>
          <w:divBdr>
            <w:top w:val="none" w:sz="0" w:space="0" w:color="auto"/>
            <w:left w:val="none" w:sz="0" w:space="0" w:color="auto"/>
            <w:bottom w:val="none" w:sz="0" w:space="0" w:color="auto"/>
            <w:right w:val="none" w:sz="0" w:space="0" w:color="auto"/>
          </w:divBdr>
          <w:divsChild>
            <w:div w:id="1215242502">
              <w:marLeft w:val="0"/>
              <w:marRight w:val="0"/>
              <w:marTop w:val="0"/>
              <w:marBottom w:val="0"/>
              <w:divBdr>
                <w:top w:val="none" w:sz="0" w:space="0" w:color="auto"/>
                <w:left w:val="none" w:sz="0" w:space="0" w:color="auto"/>
                <w:bottom w:val="none" w:sz="0" w:space="0" w:color="auto"/>
                <w:right w:val="none" w:sz="0" w:space="0" w:color="auto"/>
              </w:divBdr>
            </w:div>
            <w:div w:id="112948881">
              <w:marLeft w:val="0"/>
              <w:marRight w:val="0"/>
              <w:marTop w:val="0"/>
              <w:marBottom w:val="0"/>
              <w:divBdr>
                <w:top w:val="none" w:sz="0" w:space="0" w:color="auto"/>
                <w:left w:val="none" w:sz="0" w:space="0" w:color="auto"/>
                <w:bottom w:val="none" w:sz="0" w:space="0" w:color="auto"/>
                <w:right w:val="none" w:sz="0" w:space="0" w:color="auto"/>
              </w:divBdr>
            </w:div>
            <w:div w:id="1151750045">
              <w:marLeft w:val="0"/>
              <w:marRight w:val="0"/>
              <w:marTop w:val="0"/>
              <w:marBottom w:val="0"/>
              <w:divBdr>
                <w:top w:val="none" w:sz="0" w:space="0" w:color="auto"/>
                <w:left w:val="none" w:sz="0" w:space="0" w:color="auto"/>
                <w:bottom w:val="none" w:sz="0" w:space="0" w:color="auto"/>
                <w:right w:val="none" w:sz="0" w:space="0" w:color="auto"/>
              </w:divBdr>
            </w:div>
          </w:divsChild>
        </w:div>
        <w:div w:id="1919173846">
          <w:marLeft w:val="0"/>
          <w:marRight w:val="0"/>
          <w:marTop w:val="0"/>
          <w:marBottom w:val="120"/>
          <w:divBdr>
            <w:top w:val="none" w:sz="0" w:space="0" w:color="auto"/>
            <w:left w:val="none" w:sz="0" w:space="0" w:color="auto"/>
            <w:bottom w:val="none" w:sz="0" w:space="0" w:color="auto"/>
            <w:right w:val="none" w:sz="0" w:space="0" w:color="auto"/>
          </w:divBdr>
          <w:divsChild>
            <w:div w:id="1246575885">
              <w:marLeft w:val="0"/>
              <w:marRight w:val="0"/>
              <w:marTop w:val="0"/>
              <w:marBottom w:val="0"/>
              <w:divBdr>
                <w:top w:val="none" w:sz="0" w:space="0" w:color="auto"/>
                <w:left w:val="none" w:sz="0" w:space="0" w:color="auto"/>
                <w:bottom w:val="none" w:sz="0" w:space="0" w:color="auto"/>
                <w:right w:val="none" w:sz="0" w:space="0" w:color="auto"/>
              </w:divBdr>
            </w:div>
            <w:div w:id="950432142">
              <w:marLeft w:val="0"/>
              <w:marRight w:val="0"/>
              <w:marTop w:val="0"/>
              <w:marBottom w:val="0"/>
              <w:divBdr>
                <w:top w:val="none" w:sz="0" w:space="0" w:color="auto"/>
                <w:left w:val="none" w:sz="0" w:space="0" w:color="auto"/>
                <w:bottom w:val="none" w:sz="0" w:space="0" w:color="auto"/>
                <w:right w:val="none" w:sz="0" w:space="0" w:color="auto"/>
              </w:divBdr>
            </w:div>
            <w:div w:id="1809471882">
              <w:marLeft w:val="0"/>
              <w:marRight w:val="0"/>
              <w:marTop w:val="0"/>
              <w:marBottom w:val="0"/>
              <w:divBdr>
                <w:top w:val="none" w:sz="0" w:space="0" w:color="auto"/>
                <w:left w:val="none" w:sz="0" w:space="0" w:color="auto"/>
                <w:bottom w:val="none" w:sz="0" w:space="0" w:color="auto"/>
                <w:right w:val="none" w:sz="0" w:space="0" w:color="auto"/>
              </w:divBdr>
            </w:div>
            <w:div w:id="908342919">
              <w:marLeft w:val="0"/>
              <w:marRight w:val="0"/>
              <w:marTop w:val="0"/>
              <w:marBottom w:val="0"/>
              <w:divBdr>
                <w:top w:val="none" w:sz="0" w:space="0" w:color="auto"/>
                <w:left w:val="none" w:sz="0" w:space="0" w:color="auto"/>
                <w:bottom w:val="none" w:sz="0" w:space="0" w:color="auto"/>
                <w:right w:val="none" w:sz="0" w:space="0" w:color="auto"/>
              </w:divBdr>
            </w:div>
            <w:div w:id="1616863273">
              <w:marLeft w:val="0"/>
              <w:marRight w:val="0"/>
              <w:marTop w:val="0"/>
              <w:marBottom w:val="0"/>
              <w:divBdr>
                <w:top w:val="none" w:sz="0" w:space="0" w:color="auto"/>
                <w:left w:val="none" w:sz="0" w:space="0" w:color="auto"/>
                <w:bottom w:val="none" w:sz="0" w:space="0" w:color="auto"/>
                <w:right w:val="none" w:sz="0" w:space="0" w:color="auto"/>
              </w:divBdr>
            </w:div>
            <w:div w:id="913472699">
              <w:marLeft w:val="0"/>
              <w:marRight w:val="0"/>
              <w:marTop w:val="0"/>
              <w:marBottom w:val="0"/>
              <w:divBdr>
                <w:top w:val="none" w:sz="0" w:space="0" w:color="auto"/>
                <w:left w:val="none" w:sz="0" w:space="0" w:color="auto"/>
                <w:bottom w:val="none" w:sz="0" w:space="0" w:color="auto"/>
                <w:right w:val="none" w:sz="0" w:space="0" w:color="auto"/>
              </w:divBdr>
            </w:div>
            <w:div w:id="1268390642">
              <w:marLeft w:val="0"/>
              <w:marRight w:val="0"/>
              <w:marTop w:val="0"/>
              <w:marBottom w:val="0"/>
              <w:divBdr>
                <w:top w:val="none" w:sz="0" w:space="0" w:color="auto"/>
                <w:left w:val="none" w:sz="0" w:space="0" w:color="auto"/>
                <w:bottom w:val="none" w:sz="0" w:space="0" w:color="auto"/>
                <w:right w:val="none" w:sz="0" w:space="0" w:color="auto"/>
              </w:divBdr>
            </w:div>
            <w:div w:id="1351639060">
              <w:marLeft w:val="0"/>
              <w:marRight w:val="0"/>
              <w:marTop w:val="0"/>
              <w:marBottom w:val="0"/>
              <w:divBdr>
                <w:top w:val="none" w:sz="0" w:space="0" w:color="auto"/>
                <w:left w:val="none" w:sz="0" w:space="0" w:color="auto"/>
                <w:bottom w:val="none" w:sz="0" w:space="0" w:color="auto"/>
                <w:right w:val="none" w:sz="0" w:space="0" w:color="auto"/>
              </w:divBdr>
            </w:div>
          </w:divsChild>
        </w:div>
        <w:div w:id="1783038707">
          <w:marLeft w:val="0"/>
          <w:marRight w:val="0"/>
          <w:marTop w:val="150"/>
          <w:marBottom w:val="0"/>
          <w:divBdr>
            <w:top w:val="none" w:sz="0" w:space="0" w:color="auto"/>
            <w:left w:val="none" w:sz="0" w:space="0" w:color="auto"/>
            <w:bottom w:val="none" w:sz="0" w:space="0" w:color="auto"/>
            <w:right w:val="none" w:sz="0" w:space="0" w:color="auto"/>
          </w:divBdr>
        </w:div>
        <w:div w:id="1224684619">
          <w:marLeft w:val="0"/>
          <w:marRight w:val="0"/>
          <w:marTop w:val="0"/>
          <w:marBottom w:val="120"/>
          <w:divBdr>
            <w:top w:val="none" w:sz="0" w:space="0" w:color="auto"/>
            <w:left w:val="none" w:sz="0" w:space="0" w:color="auto"/>
            <w:bottom w:val="none" w:sz="0" w:space="0" w:color="auto"/>
            <w:right w:val="none" w:sz="0" w:space="0" w:color="auto"/>
          </w:divBdr>
          <w:divsChild>
            <w:div w:id="529686920">
              <w:marLeft w:val="0"/>
              <w:marRight w:val="0"/>
              <w:marTop w:val="0"/>
              <w:marBottom w:val="0"/>
              <w:divBdr>
                <w:top w:val="none" w:sz="0" w:space="0" w:color="auto"/>
                <w:left w:val="none" w:sz="0" w:space="0" w:color="auto"/>
                <w:bottom w:val="none" w:sz="0" w:space="0" w:color="auto"/>
                <w:right w:val="none" w:sz="0" w:space="0" w:color="auto"/>
              </w:divBdr>
            </w:div>
          </w:divsChild>
        </w:div>
        <w:div w:id="428741735">
          <w:marLeft w:val="0"/>
          <w:marRight w:val="0"/>
          <w:marTop w:val="0"/>
          <w:marBottom w:val="120"/>
          <w:divBdr>
            <w:top w:val="none" w:sz="0" w:space="0" w:color="auto"/>
            <w:left w:val="none" w:sz="0" w:space="0" w:color="auto"/>
            <w:bottom w:val="none" w:sz="0" w:space="0" w:color="auto"/>
            <w:right w:val="none" w:sz="0" w:space="0" w:color="auto"/>
          </w:divBdr>
          <w:divsChild>
            <w:div w:id="1231504836">
              <w:marLeft w:val="0"/>
              <w:marRight w:val="0"/>
              <w:marTop w:val="0"/>
              <w:marBottom w:val="0"/>
              <w:divBdr>
                <w:top w:val="none" w:sz="0" w:space="0" w:color="auto"/>
                <w:left w:val="none" w:sz="0" w:space="0" w:color="auto"/>
                <w:bottom w:val="none" w:sz="0" w:space="0" w:color="auto"/>
                <w:right w:val="none" w:sz="0" w:space="0" w:color="auto"/>
              </w:divBdr>
            </w:div>
            <w:div w:id="2066443183">
              <w:marLeft w:val="0"/>
              <w:marRight w:val="0"/>
              <w:marTop w:val="0"/>
              <w:marBottom w:val="0"/>
              <w:divBdr>
                <w:top w:val="none" w:sz="0" w:space="0" w:color="auto"/>
                <w:left w:val="none" w:sz="0" w:space="0" w:color="auto"/>
                <w:bottom w:val="none" w:sz="0" w:space="0" w:color="auto"/>
                <w:right w:val="none" w:sz="0" w:space="0" w:color="auto"/>
              </w:divBdr>
            </w:div>
            <w:div w:id="850988887">
              <w:marLeft w:val="0"/>
              <w:marRight w:val="0"/>
              <w:marTop w:val="0"/>
              <w:marBottom w:val="0"/>
              <w:divBdr>
                <w:top w:val="none" w:sz="0" w:space="0" w:color="auto"/>
                <w:left w:val="none" w:sz="0" w:space="0" w:color="auto"/>
                <w:bottom w:val="none" w:sz="0" w:space="0" w:color="auto"/>
                <w:right w:val="none" w:sz="0" w:space="0" w:color="auto"/>
              </w:divBdr>
            </w:div>
          </w:divsChild>
        </w:div>
        <w:div w:id="358549117">
          <w:marLeft w:val="0"/>
          <w:marRight w:val="0"/>
          <w:marTop w:val="0"/>
          <w:marBottom w:val="120"/>
          <w:divBdr>
            <w:top w:val="none" w:sz="0" w:space="0" w:color="auto"/>
            <w:left w:val="none" w:sz="0" w:space="0" w:color="auto"/>
            <w:bottom w:val="none" w:sz="0" w:space="0" w:color="auto"/>
            <w:right w:val="none" w:sz="0" w:space="0" w:color="auto"/>
          </w:divBdr>
          <w:divsChild>
            <w:div w:id="1387217619">
              <w:marLeft w:val="0"/>
              <w:marRight w:val="0"/>
              <w:marTop w:val="0"/>
              <w:marBottom w:val="0"/>
              <w:divBdr>
                <w:top w:val="none" w:sz="0" w:space="0" w:color="auto"/>
                <w:left w:val="none" w:sz="0" w:space="0" w:color="auto"/>
                <w:bottom w:val="none" w:sz="0" w:space="0" w:color="auto"/>
                <w:right w:val="none" w:sz="0" w:space="0" w:color="auto"/>
              </w:divBdr>
            </w:div>
            <w:div w:id="874006914">
              <w:marLeft w:val="0"/>
              <w:marRight w:val="0"/>
              <w:marTop w:val="0"/>
              <w:marBottom w:val="0"/>
              <w:divBdr>
                <w:top w:val="none" w:sz="0" w:space="0" w:color="auto"/>
                <w:left w:val="none" w:sz="0" w:space="0" w:color="auto"/>
                <w:bottom w:val="none" w:sz="0" w:space="0" w:color="auto"/>
                <w:right w:val="none" w:sz="0" w:space="0" w:color="auto"/>
              </w:divBdr>
            </w:div>
            <w:div w:id="393627860">
              <w:marLeft w:val="0"/>
              <w:marRight w:val="0"/>
              <w:marTop w:val="0"/>
              <w:marBottom w:val="0"/>
              <w:divBdr>
                <w:top w:val="none" w:sz="0" w:space="0" w:color="auto"/>
                <w:left w:val="none" w:sz="0" w:space="0" w:color="auto"/>
                <w:bottom w:val="none" w:sz="0" w:space="0" w:color="auto"/>
                <w:right w:val="none" w:sz="0" w:space="0" w:color="auto"/>
              </w:divBdr>
            </w:div>
            <w:div w:id="244531675">
              <w:marLeft w:val="0"/>
              <w:marRight w:val="0"/>
              <w:marTop w:val="0"/>
              <w:marBottom w:val="0"/>
              <w:divBdr>
                <w:top w:val="none" w:sz="0" w:space="0" w:color="auto"/>
                <w:left w:val="none" w:sz="0" w:space="0" w:color="auto"/>
                <w:bottom w:val="none" w:sz="0" w:space="0" w:color="auto"/>
                <w:right w:val="none" w:sz="0" w:space="0" w:color="auto"/>
              </w:divBdr>
            </w:div>
          </w:divsChild>
        </w:div>
        <w:div w:id="982740028">
          <w:marLeft w:val="0"/>
          <w:marRight w:val="0"/>
          <w:marTop w:val="0"/>
          <w:marBottom w:val="120"/>
          <w:divBdr>
            <w:top w:val="none" w:sz="0" w:space="0" w:color="auto"/>
            <w:left w:val="none" w:sz="0" w:space="0" w:color="auto"/>
            <w:bottom w:val="none" w:sz="0" w:space="0" w:color="auto"/>
            <w:right w:val="none" w:sz="0" w:space="0" w:color="auto"/>
          </w:divBdr>
          <w:divsChild>
            <w:div w:id="1829394889">
              <w:marLeft w:val="0"/>
              <w:marRight w:val="0"/>
              <w:marTop w:val="0"/>
              <w:marBottom w:val="0"/>
              <w:divBdr>
                <w:top w:val="none" w:sz="0" w:space="0" w:color="auto"/>
                <w:left w:val="none" w:sz="0" w:space="0" w:color="auto"/>
                <w:bottom w:val="none" w:sz="0" w:space="0" w:color="auto"/>
                <w:right w:val="none" w:sz="0" w:space="0" w:color="auto"/>
              </w:divBdr>
            </w:div>
            <w:div w:id="311756413">
              <w:marLeft w:val="0"/>
              <w:marRight w:val="0"/>
              <w:marTop w:val="0"/>
              <w:marBottom w:val="0"/>
              <w:divBdr>
                <w:top w:val="none" w:sz="0" w:space="0" w:color="auto"/>
                <w:left w:val="none" w:sz="0" w:space="0" w:color="auto"/>
                <w:bottom w:val="none" w:sz="0" w:space="0" w:color="auto"/>
                <w:right w:val="none" w:sz="0" w:space="0" w:color="auto"/>
              </w:divBdr>
            </w:div>
            <w:div w:id="1639453827">
              <w:marLeft w:val="0"/>
              <w:marRight w:val="0"/>
              <w:marTop w:val="0"/>
              <w:marBottom w:val="0"/>
              <w:divBdr>
                <w:top w:val="none" w:sz="0" w:space="0" w:color="auto"/>
                <w:left w:val="none" w:sz="0" w:space="0" w:color="auto"/>
                <w:bottom w:val="none" w:sz="0" w:space="0" w:color="auto"/>
                <w:right w:val="none" w:sz="0" w:space="0" w:color="auto"/>
              </w:divBdr>
            </w:div>
            <w:div w:id="1670908615">
              <w:marLeft w:val="0"/>
              <w:marRight w:val="0"/>
              <w:marTop w:val="0"/>
              <w:marBottom w:val="0"/>
              <w:divBdr>
                <w:top w:val="none" w:sz="0" w:space="0" w:color="auto"/>
                <w:left w:val="none" w:sz="0" w:space="0" w:color="auto"/>
                <w:bottom w:val="none" w:sz="0" w:space="0" w:color="auto"/>
                <w:right w:val="none" w:sz="0" w:space="0" w:color="auto"/>
              </w:divBdr>
            </w:div>
            <w:div w:id="1849253242">
              <w:marLeft w:val="0"/>
              <w:marRight w:val="0"/>
              <w:marTop w:val="0"/>
              <w:marBottom w:val="0"/>
              <w:divBdr>
                <w:top w:val="none" w:sz="0" w:space="0" w:color="auto"/>
                <w:left w:val="none" w:sz="0" w:space="0" w:color="auto"/>
                <w:bottom w:val="none" w:sz="0" w:space="0" w:color="auto"/>
                <w:right w:val="none" w:sz="0" w:space="0" w:color="auto"/>
              </w:divBdr>
            </w:div>
          </w:divsChild>
        </w:div>
        <w:div w:id="281615526">
          <w:marLeft w:val="0"/>
          <w:marRight w:val="0"/>
          <w:marTop w:val="0"/>
          <w:marBottom w:val="120"/>
          <w:divBdr>
            <w:top w:val="none" w:sz="0" w:space="0" w:color="auto"/>
            <w:left w:val="none" w:sz="0" w:space="0" w:color="auto"/>
            <w:bottom w:val="none" w:sz="0" w:space="0" w:color="auto"/>
            <w:right w:val="none" w:sz="0" w:space="0" w:color="auto"/>
          </w:divBdr>
          <w:divsChild>
            <w:div w:id="1349016736">
              <w:marLeft w:val="0"/>
              <w:marRight w:val="0"/>
              <w:marTop w:val="0"/>
              <w:marBottom w:val="0"/>
              <w:divBdr>
                <w:top w:val="none" w:sz="0" w:space="0" w:color="auto"/>
                <w:left w:val="none" w:sz="0" w:space="0" w:color="auto"/>
                <w:bottom w:val="none" w:sz="0" w:space="0" w:color="auto"/>
                <w:right w:val="none" w:sz="0" w:space="0" w:color="auto"/>
              </w:divBdr>
            </w:div>
            <w:div w:id="64381430">
              <w:marLeft w:val="0"/>
              <w:marRight w:val="0"/>
              <w:marTop w:val="0"/>
              <w:marBottom w:val="0"/>
              <w:divBdr>
                <w:top w:val="none" w:sz="0" w:space="0" w:color="auto"/>
                <w:left w:val="none" w:sz="0" w:space="0" w:color="auto"/>
                <w:bottom w:val="none" w:sz="0" w:space="0" w:color="auto"/>
                <w:right w:val="none" w:sz="0" w:space="0" w:color="auto"/>
              </w:divBdr>
            </w:div>
            <w:div w:id="1042749986">
              <w:marLeft w:val="0"/>
              <w:marRight w:val="0"/>
              <w:marTop w:val="0"/>
              <w:marBottom w:val="0"/>
              <w:divBdr>
                <w:top w:val="none" w:sz="0" w:space="0" w:color="auto"/>
                <w:left w:val="none" w:sz="0" w:space="0" w:color="auto"/>
                <w:bottom w:val="none" w:sz="0" w:space="0" w:color="auto"/>
                <w:right w:val="none" w:sz="0" w:space="0" w:color="auto"/>
              </w:divBdr>
            </w:div>
            <w:div w:id="583417227">
              <w:marLeft w:val="0"/>
              <w:marRight w:val="0"/>
              <w:marTop w:val="0"/>
              <w:marBottom w:val="0"/>
              <w:divBdr>
                <w:top w:val="none" w:sz="0" w:space="0" w:color="auto"/>
                <w:left w:val="none" w:sz="0" w:space="0" w:color="auto"/>
                <w:bottom w:val="none" w:sz="0" w:space="0" w:color="auto"/>
                <w:right w:val="none" w:sz="0" w:space="0" w:color="auto"/>
              </w:divBdr>
            </w:div>
          </w:divsChild>
        </w:div>
        <w:div w:id="338776488">
          <w:marLeft w:val="0"/>
          <w:marRight w:val="0"/>
          <w:marTop w:val="0"/>
          <w:marBottom w:val="120"/>
          <w:divBdr>
            <w:top w:val="none" w:sz="0" w:space="0" w:color="auto"/>
            <w:left w:val="none" w:sz="0" w:space="0" w:color="auto"/>
            <w:bottom w:val="none" w:sz="0" w:space="0" w:color="auto"/>
            <w:right w:val="none" w:sz="0" w:space="0" w:color="auto"/>
          </w:divBdr>
          <w:divsChild>
            <w:div w:id="631132351">
              <w:marLeft w:val="0"/>
              <w:marRight w:val="0"/>
              <w:marTop w:val="0"/>
              <w:marBottom w:val="0"/>
              <w:divBdr>
                <w:top w:val="none" w:sz="0" w:space="0" w:color="auto"/>
                <w:left w:val="none" w:sz="0" w:space="0" w:color="auto"/>
                <w:bottom w:val="none" w:sz="0" w:space="0" w:color="auto"/>
                <w:right w:val="none" w:sz="0" w:space="0" w:color="auto"/>
              </w:divBdr>
            </w:div>
            <w:div w:id="1253707033">
              <w:marLeft w:val="0"/>
              <w:marRight w:val="0"/>
              <w:marTop w:val="0"/>
              <w:marBottom w:val="0"/>
              <w:divBdr>
                <w:top w:val="none" w:sz="0" w:space="0" w:color="auto"/>
                <w:left w:val="none" w:sz="0" w:space="0" w:color="auto"/>
                <w:bottom w:val="none" w:sz="0" w:space="0" w:color="auto"/>
                <w:right w:val="none" w:sz="0" w:space="0" w:color="auto"/>
              </w:divBdr>
            </w:div>
            <w:div w:id="213661799">
              <w:marLeft w:val="0"/>
              <w:marRight w:val="0"/>
              <w:marTop w:val="0"/>
              <w:marBottom w:val="0"/>
              <w:divBdr>
                <w:top w:val="none" w:sz="0" w:space="0" w:color="auto"/>
                <w:left w:val="none" w:sz="0" w:space="0" w:color="auto"/>
                <w:bottom w:val="none" w:sz="0" w:space="0" w:color="auto"/>
                <w:right w:val="none" w:sz="0" w:space="0" w:color="auto"/>
              </w:divBdr>
            </w:div>
            <w:div w:id="1472402554">
              <w:marLeft w:val="0"/>
              <w:marRight w:val="0"/>
              <w:marTop w:val="0"/>
              <w:marBottom w:val="0"/>
              <w:divBdr>
                <w:top w:val="none" w:sz="0" w:space="0" w:color="auto"/>
                <w:left w:val="none" w:sz="0" w:space="0" w:color="auto"/>
                <w:bottom w:val="none" w:sz="0" w:space="0" w:color="auto"/>
                <w:right w:val="none" w:sz="0" w:space="0" w:color="auto"/>
              </w:divBdr>
            </w:div>
          </w:divsChild>
        </w:div>
        <w:div w:id="1606494909">
          <w:marLeft w:val="0"/>
          <w:marRight w:val="0"/>
          <w:marTop w:val="0"/>
          <w:marBottom w:val="120"/>
          <w:divBdr>
            <w:top w:val="none" w:sz="0" w:space="0" w:color="auto"/>
            <w:left w:val="none" w:sz="0" w:space="0" w:color="auto"/>
            <w:bottom w:val="none" w:sz="0" w:space="0" w:color="auto"/>
            <w:right w:val="none" w:sz="0" w:space="0" w:color="auto"/>
          </w:divBdr>
          <w:divsChild>
            <w:div w:id="1160148290">
              <w:marLeft w:val="0"/>
              <w:marRight w:val="0"/>
              <w:marTop w:val="0"/>
              <w:marBottom w:val="0"/>
              <w:divBdr>
                <w:top w:val="none" w:sz="0" w:space="0" w:color="auto"/>
                <w:left w:val="none" w:sz="0" w:space="0" w:color="auto"/>
                <w:bottom w:val="none" w:sz="0" w:space="0" w:color="auto"/>
                <w:right w:val="none" w:sz="0" w:space="0" w:color="auto"/>
              </w:divBdr>
            </w:div>
            <w:div w:id="429199037">
              <w:marLeft w:val="0"/>
              <w:marRight w:val="0"/>
              <w:marTop w:val="0"/>
              <w:marBottom w:val="0"/>
              <w:divBdr>
                <w:top w:val="none" w:sz="0" w:space="0" w:color="auto"/>
                <w:left w:val="none" w:sz="0" w:space="0" w:color="auto"/>
                <w:bottom w:val="none" w:sz="0" w:space="0" w:color="auto"/>
                <w:right w:val="none" w:sz="0" w:space="0" w:color="auto"/>
              </w:divBdr>
            </w:div>
            <w:div w:id="1921057051">
              <w:marLeft w:val="0"/>
              <w:marRight w:val="0"/>
              <w:marTop w:val="0"/>
              <w:marBottom w:val="0"/>
              <w:divBdr>
                <w:top w:val="none" w:sz="0" w:space="0" w:color="auto"/>
                <w:left w:val="none" w:sz="0" w:space="0" w:color="auto"/>
                <w:bottom w:val="none" w:sz="0" w:space="0" w:color="auto"/>
                <w:right w:val="none" w:sz="0" w:space="0" w:color="auto"/>
              </w:divBdr>
            </w:div>
            <w:div w:id="1880122463">
              <w:marLeft w:val="0"/>
              <w:marRight w:val="0"/>
              <w:marTop w:val="0"/>
              <w:marBottom w:val="0"/>
              <w:divBdr>
                <w:top w:val="none" w:sz="0" w:space="0" w:color="auto"/>
                <w:left w:val="none" w:sz="0" w:space="0" w:color="auto"/>
                <w:bottom w:val="none" w:sz="0" w:space="0" w:color="auto"/>
                <w:right w:val="none" w:sz="0" w:space="0" w:color="auto"/>
              </w:divBdr>
            </w:div>
            <w:div w:id="659890090">
              <w:marLeft w:val="0"/>
              <w:marRight w:val="0"/>
              <w:marTop w:val="0"/>
              <w:marBottom w:val="0"/>
              <w:divBdr>
                <w:top w:val="none" w:sz="0" w:space="0" w:color="auto"/>
                <w:left w:val="none" w:sz="0" w:space="0" w:color="auto"/>
                <w:bottom w:val="none" w:sz="0" w:space="0" w:color="auto"/>
                <w:right w:val="none" w:sz="0" w:space="0" w:color="auto"/>
              </w:divBdr>
            </w:div>
            <w:div w:id="1037506647">
              <w:marLeft w:val="0"/>
              <w:marRight w:val="0"/>
              <w:marTop w:val="0"/>
              <w:marBottom w:val="0"/>
              <w:divBdr>
                <w:top w:val="none" w:sz="0" w:space="0" w:color="auto"/>
                <w:left w:val="none" w:sz="0" w:space="0" w:color="auto"/>
                <w:bottom w:val="none" w:sz="0" w:space="0" w:color="auto"/>
                <w:right w:val="none" w:sz="0" w:space="0" w:color="auto"/>
              </w:divBdr>
            </w:div>
            <w:div w:id="1079403252">
              <w:marLeft w:val="0"/>
              <w:marRight w:val="0"/>
              <w:marTop w:val="0"/>
              <w:marBottom w:val="0"/>
              <w:divBdr>
                <w:top w:val="none" w:sz="0" w:space="0" w:color="auto"/>
                <w:left w:val="none" w:sz="0" w:space="0" w:color="auto"/>
                <w:bottom w:val="none" w:sz="0" w:space="0" w:color="auto"/>
                <w:right w:val="none" w:sz="0" w:space="0" w:color="auto"/>
              </w:divBdr>
            </w:div>
          </w:divsChild>
        </w:div>
        <w:div w:id="746918978">
          <w:marLeft w:val="0"/>
          <w:marRight w:val="0"/>
          <w:marTop w:val="0"/>
          <w:marBottom w:val="120"/>
          <w:divBdr>
            <w:top w:val="none" w:sz="0" w:space="0" w:color="auto"/>
            <w:left w:val="none" w:sz="0" w:space="0" w:color="auto"/>
            <w:bottom w:val="none" w:sz="0" w:space="0" w:color="auto"/>
            <w:right w:val="none" w:sz="0" w:space="0" w:color="auto"/>
          </w:divBdr>
          <w:divsChild>
            <w:div w:id="997727734">
              <w:marLeft w:val="0"/>
              <w:marRight w:val="0"/>
              <w:marTop w:val="0"/>
              <w:marBottom w:val="0"/>
              <w:divBdr>
                <w:top w:val="none" w:sz="0" w:space="0" w:color="auto"/>
                <w:left w:val="none" w:sz="0" w:space="0" w:color="auto"/>
                <w:bottom w:val="none" w:sz="0" w:space="0" w:color="auto"/>
                <w:right w:val="none" w:sz="0" w:space="0" w:color="auto"/>
              </w:divBdr>
            </w:div>
            <w:div w:id="38555835">
              <w:marLeft w:val="0"/>
              <w:marRight w:val="0"/>
              <w:marTop w:val="0"/>
              <w:marBottom w:val="0"/>
              <w:divBdr>
                <w:top w:val="none" w:sz="0" w:space="0" w:color="auto"/>
                <w:left w:val="none" w:sz="0" w:space="0" w:color="auto"/>
                <w:bottom w:val="none" w:sz="0" w:space="0" w:color="auto"/>
                <w:right w:val="none" w:sz="0" w:space="0" w:color="auto"/>
              </w:divBdr>
            </w:div>
            <w:div w:id="616524158">
              <w:marLeft w:val="0"/>
              <w:marRight w:val="0"/>
              <w:marTop w:val="0"/>
              <w:marBottom w:val="0"/>
              <w:divBdr>
                <w:top w:val="none" w:sz="0" w:space="0" w:color="auto"/>
                <w:left w:val="none" w:sz="0" w:space="0" w:color="auto"/>
                <w:bottom w:val="none" w:sz="0" w:space="0" w:color="auto"/>
                <w:right w:val="none" w:sz="0" w:space="0" w:color="auto"/>
              </w:divBdr>
            </w:div>
          </w:divsChild>
        </w:div>
        <w:div w:id="1738740694">
          <w:marLeft w:val="0"/>
          <w:marRight w:val="0"/>
          <w:marTop w:val="0"/>
          <w:marBottom w:val="120"/>
          <w:divBdr>
            <w:top w:val="none" w:sz="0" w:space="0" w:color="auto"/>
            <w:left w:val="none" w:sz="0" w:space="0" w:color="auto"/>
            <w:bottom w:val="none" w:sz="0" w:space="0" w:color="auto"/>
            <w:right w:val="none" w:sz="0" w:space="0" w:color="auto"/>
          </w:divBdr>
          <w:divsChild>
            <w:div w:id="669406261">
              <w:marLeft w:val="0"/>
              <w:marRight w:val="0"/>
              <w:marTop w:val="0"/>
              <w:marBottom w:val="0"/>
              <w:divBdr>
                <w:top w:val="none" w:sz="0" w:space="0" w:color="auto"/>
                <w:left w:val="none" w:sz="0" w:space="0" w:color="auto"/>
                <w:bottom w:val="none" w:sz="0" w:space="0" w:color="auto"/>
                <w:right w:val="none" w:sz="0" w:space="0" w:color="auto"/>
              </w:divBdr>
            </w:div>
            <w:div w:id="600726554">
              <w:marLeft w:val="0"/>
              <w:marRight w:val="0"/>
              <w:marTop w:val="0"/>
              <w:marBottom w:val="0"/>
              <w:divBdr>
                <w:top w:val="none" w:sz="0" w:space="0" w:color="auto"/>
                <w:left w:val="none" w:sz="0" w:space="0" w:color="auto"/>
                <w:bottom w:val="none" w:sz="0" w:space="0" w:color="auto"/>
                <w:right w:val="none" w:sz="0" w:space="0" w:color="auto"/>
              </w:divBdr>
            </w:div>
            <w:div w:id="1900630174">
              <w:marLeft w:val="0"/>
              <w:marRight w:val="0"/>
              <w:marTop w:val="0"/>
              <w:marBottom w:val="0"/>
              <w:divBdr>
                <w:top w:val="none" w:sz="0" w:space="0" w:color="auto"/>
                <w:left w:val="none" w:sz="0" w:space="0" w:color="auto"/>
                <w:bottom w:val="none" w:sz="0" w:space="0" w:color="auto"/>
                <w:right w:val="none" w:sz="0" w:space="0" w:color="auto"/>
              </w:divBdr>
            </w:div>
          </w:divsChild>
        </w:div>
        <w:div w:id="167987421">
          <w:marLeft w:val="0"/>
          <w:marRight w:val="0"/>
          <w:marTop w:val="0"/>
          <w:marBottom w:val="120"/>
          <w:divBdr>
            <w:top w:val="none" w:sz="0" w:space="0" w:color="auto"/>
            <w:left w:val="none" w:sz="0" w:space="0" w:color="auto"/>
            <w:bottom w:val="none" w:sz="0" w:space="0" w:color="auto"/>
            <w:right w:val="none" w:sz="0" w:space="0" w:color="auto"/>
          </w:divBdr>
          <w:divsChild>
            <w:div w:id="2143383255">
              <w:marLeft w:val="0"/>
              <w:marRight w:val="0"/>
              <w:marTop w:val="0"/>
              <w:marBottom w:val="0"/>
              <w:divBdr>
                <w:top w:val="none" w:sz="0" w:space="0" w:color="auto"/>
                <w:left w:val="none" w:sz="0" w:space="0" w:color="auto"/>
                <w:bottom w:val="none" w:sz="0" w:space="0" w:color="auto"/>
                <w:right w:val="none" w:sz="0" w:space="0" w:color="auto"/>
              </w:divBdr>
            </w:div>
            <w:div w:id="1632128876">
              <w:marLeft w:val="0"/>
              <w:marRight w:val="0"/>
              <w:marTop w:val="0"/>
              <w:marBottom w:val="0"/>
              <w:divBdr>
                <w:top w:val="none" w:sz="0" w:space="0" w:color="auto"/>
                <w:left w:val="none" w:sz="0" w:space="0" w:color="auto"/>
                <w:bottom w:val="none" w:sz="0" w:space="0" w:color="auto"/>
                <w:right w:val="none" w:sz="0" w:space="0" w:color="auto"/>
              </w:divBdr>
            </w:div>
          </w:divsChild>
        </w:div>
        <w:div w:id="458960969">
          <w:marLeft w:val="0"/>
          <w:marRight w:val="0"/>
          <w:marTop w:val="0"/>
          <w:marBottom w:val="120"/>
          <w:divBdr>
            <w:top w:val="none" w:sz="0" w:space="0" w:color="auto"/>
            <w:left w:val="none" w:sz="0" w:space="0" w:color="auto"/>
            <w:bottom w:val="none" w:sz="0" w:space="0" w:color="auto"/>
            <w:right w:val="none" w:sz="0" w:space="0" w:color="auto"/>
          </w:divBdr>
          <w:divsChild>
            <w:div w:id="1525435011">
              <w:marLeft w:val="0"/>
              <w:marRight w:val="0"/>
              <w:marTop w:val="0"/>
              <w:marBottom w:val="0"/>
              <w:divBdr>
                <w:top w:val="none" w:sz="0" w:space="0" w:color="auto"/>
                <w:left w:val="none" w:sz="0" w:space="0" w:color="auto"/>
                <w:bottom w:val="none" w:sz="0" w:space="0" w:color="auto"/>
                <w:right w:val="none" w:sz="0" w:space="0" w:color="auto"/>
              </w:divBdr>
            </w:div>
            <w:div w:id="285501661">
              <w:marLeft w:val="0"/>
              <w:marRight w:val="0"/>
              <w:marTop w:val="0"/>
              <w:marBottom w:val="0"/>
              <w:divBdr>
                <w:top w:val="none" w:sz="0" w:space="0" w:color="auto"/>
                <w:left w:val="none" w:sz="0" w:space="0" w:color="auto"/>
                <w:bottom w:val="none" w:sz="0" w:space="0" w:color="auto"/>
                <w:right w:val="none" w:sz="0" w:space="0" w:color="auto"/>
              </w:divBdr>
            </w:div>
          </w:divsChild>
        </w:div>
        <w:div w:id="31618130">
          <w:marLeft w:val="0"/>
          <w:marRight w:val="0"/>
          <w:marTop w:val="0"/>
          <w:marBottom w:val="120"/>
          <w:divBdr>
            <w:top w:val="none" w:sz="0" w:space="0" w:color="auto"/>
            <w:left w:val="none" w:sz="0" w:space="0" w:color="auto"/>
            <w:bottom w:val="none" w:sz="0" w:space="0" w:color="auto"/>
            <w:right w:val="none" w:sz="0" w:space="0" w:color="auto"/>
          </w:divBdr>
          <w:divsChild>
            <w:div w:id="2105572581">
              <w:marLeft w:val="0"/>
              <w:marRight w:val="0"/>
              <w:marTop w:val="0"/>
              <w:marBottom w:val="0"/>
              <w:divBdr>
                <w:top w:val="none" w:sz="0" w:space="0" w:color="auto"/>
                <w:left w:val="none" w:sz="0" w:space="0" w:color="auto"/>
                <w:bottom w:val="none" w:sz="0" w:space="0" w:color="auto"/>
                <w:right w:val="none" w:sz="0" w:space="0" w:color="auto"/>
              </w:divBdr>
            </w:div>
          </w:divsChild>
        </w:div>
        <w:div w:id="626010170">
          <w:marLeft w:val="0"/>
          <w:marRight w:val="0"/>
          <w:marTop w:val="0"/>
          <w:marBottom w:val="120"/>
          <w:divBdr>
            <w:top w:val="none" w:sz="0" w:space="0" w:color="auto"/>
            <w:left w:val="none" w:sz="0" w:space="0" w:color="auto"/>
            <w:bottom w:val="none" w:sz="0" w:space="0" w:color="auto"/>
            <w:right w:val="none" w:sz="0" w:space="0" w:color="auto"/>
          </w:divBdr>
          <w:divsChild>
            <w:div w:id="630525572">
              <w:marLeft w:val="0"/>
              <w:marRight w:val="0"/>
              <w:marTop w:val="0"/>
              <w:marBottom w:val="0"/>
              <w:divBdr>
                <w:top w:val="none" w:sz="0" w:space="0" w:color="auto"/>
                <w:left w:val="none" w:sz="0" w:space="0" w:color="auto"/>
                <w:bottom w:val="none" w:sz="0" w:space="0" w:color="auto"/>
                <w:right w:val="none" w:sz="0" w:space="0" w:color="auto"/>
              </w:divBdr>
            </w:div>
            <w:div w:id="1463619322">
              <w:marLeft w:val="0"/>
              <w:marRight w:val="0"/>
              <w:marTop w:val="0"/>
              <w:marBottom w:val="0"/>
              <w:divBdr>
                <w:top w:val="none" w:sz="0" w:space="0" w:color="auto"/>
                <w:left w:val="none" w:sz="0" w:space="0" w:color="auto"/>
                <w:bottom w:val="none" w:sz="0" w:space="0" w:color="auto"/>
                <w:right w:val="none" w:sz="0" w:space="0" w:color="auto"/>
              </w:divBdr>
            </w:div>
            <w:div w:id="261841814">
              <w:marLeft w:val="0"/>
              <w:marRight w:val="0"/>
              <w:marTop w:val="0"/>
              <w:marBottom w:val="0"/>
              <w:divBdr>
                <w:top w:val="none" w:sz="0" w:space="0" w:color="auto"/>
                <w:left w:val="none" w:sz="0" w:space="0" w:color="auto"/>
                <w:bottom w:val="none" w:sz="0" w:space="0" w:color="auto"/>
                <w:right w:val="none" w:sz="0" w:space="0" w:color="auto"/>
              </w:divBdr>
            </w:div>
          </w:divsChild>
        </w:div>
        <w:div w:id="1283725319">
          <w:marLeft w:val="0"/>
          <w:marRight w:val="0"/>
          <w:marTop w:val="75"/>
          <w:marBottom w:val="0"/>
          <w:divBdr>
            <w:top w:val="none" w:sz="0" w:space="0" w:color="auto"/>
            <w:left w:val="none" w:sz="0" w:space="0" w:color="auto"/>
            <w:bottom w:val="none" w:sz="0" w:space="0" w:color="auto"/>
            <w:right w:val="none" w:sz="0" w:space="0" w:color="auto"/>
          </w:divBdr>
        </w:div>
        <w:div w:id="439572499">
          <w:marLeft w:val="0"/>
          <w:marRight w:val="0"/>
          <w:marTop w:val="0"/>
          <w:marBottom w:val="150"/>
          <w:divBdr>
            <w:top w:val="none" w:sz="0" w:space="0" w:color="auto"/>
            <w:left w:val="none" w:sz="0" w:space="0" w:color="auto"/>
            <w:bottom w:val="none" w:sz="0" w:space="0" w:color="auto"/>
            <w:right w:val="none" w:sz="0" w:space="0" w:color="auto"/>
          </w:divBdr>
          <w:divsChild>
            <w:div w:id="1523278617">
              <w:marLeft w:val="0"/>
              <w:marRight w:val="0"/>
              <w:marTop w:val="0"/>
              <w:marBottom w:val="0"/>
              <w:divBdr>
                <w:top w:val="none" w:sz="0" w:space="0" w:color="auto"/>
                <w:left w:val="none" w:sz="0" w:space="0" w:color="auto"/>
                <w:bottom w:val="none" w:sz="0" w:space="0" w:color="auto"/>
                <w:right w:val="none" w:sz="0" w:space="0" w:color="auto"/>
              </w:divBdr>
            </w:div>
            <w:div w:id="1736277263">
              <w:marLeft w:val="0"/>
              <w:marRight w:val="0"/>
              <w:marTop w:val="0"/>
              <w:marBottom w:val="0"/>
              <w:divBdr>
                <w:top w:val="none" w:sz="0" w:space="0" w:color="auto"/>
                <w:left w:val="none" w:sz="0" w:space="0" w:color="auto"/>
                <w:bottom w:val="none" w:sz="0" w:space="0" w:color="auto"/>
                <w:right w:val="none" w:sz="0" w:space="0" w:color="auto"/>
              </w:divBdr>
            </w:div>
            <w:div w:id="1412578781">
              <w:marLeft w:val="0"/>
              <w:marRight w:val="0"/>
              <w:marTop w:val="0"/>
              <w:marBottom w:val="0"/>
              <w:divBdr>
                <w:top w:val="none" w:sz="0" w:space="0" w:color="auto"/>
                <w:left w:val="none" w:sz="0" w:space="0" w:color="auto"/>
                <w:bottom w:val="none" w:sz="0" w:space="0" w:color="auto"/>
                <w:right w:val="none" w:sz="0" w:space="0" w:color="auto"/>
              </w:divBdr>
            </w:div>
            <w:div w:id="1885018320">
              <w:marLeft w:val="0"/>
              <w:marRight w:val="0"/>
              <w:marTop w:val="0"/>
              <w:marBottom w:val="0"/>
              <w:divBdr>
                <w:top w:val="none" w:sz="0" w:space="0" w:color="auto"/>
                <w:left w:val="none" w:sz="0" w:space="0" w:color="auto"/>
                <w:bottom w:val="none" w:sz="0" w:space="0" w:color="auto"/>
                <w:right w:val="none" w:sz="0" w:space="0" w:color="auto"/>
              </w:divBdr>
            </w:div>
            <w:div w:id="1943607161">
              <w:marLeft w:val="0"/>
              <w:marRight w:val="0"/>
              <w:marTop w:val="0"/>
              <w:marBottom w:val="0"/>
              <w:divBdr>
                <w:top w:val="none" w:sz="0" w:space="0" w:color="auto"/>
                <w:left w:val="none" w:sz="0" w:space="0" w:color="auto"/>
                <w:bottom w:val="none" w:sz="0" w:space="0" w:color="auto"/>
                <w:right w:val="none" w:sz="0" w:space="0" w:color="auto"/>
              </w:divBdr>
            </w:div>
            <w:div w:id="93791809">
              <w:marLeft w:val="0"/>
              <w:marRight w:val="0"/>
              <w:marTop w:val="0"/>
              <w:marBottom w:val="0"/>
              <w:divBdr>
                <w:top w:val="none" w:sz="0" w:space="0" w:color="auto"/>
                <w:left w:val="none" w:sz="0" w:space="0" w:color="auto"/>
                <w:bottom w:val="none" w:sz="0" w:space="0" w:color="auto"/>
                <w:right w:val="none" w:sz="0" w:space="0" w:color="auto"/>
              </w:divBdr>
            </w:div>
            <w:div w:id="352851748">
              <w:marLeft w:val="0"/>
              <w:marRight w:val="0"/>
              <w:marTop w:val="0"/>
              <w:marBottom w:val="0"/>
              <w:divBdr>
                <w:top w:val="none" w:sz="0" w:space="0" w:color="auto"/>
                <w:left w:val="none" w:sz="0" w:space="0" w:color="auto"/>
                <w:bottom w:val="none" w:sz="0" w:space="0" w:color="auto"/>
                <w:right w:val="none" w:sz="0" w:space="0" w:color="auto"/>
              </w:divBdr>
            </w:div>
            <w:div w:id="1334379439">
              <w:marLeft w:val="0"/>
              <w:marRight w:val="0"/>
              <w:marTop w:val="0"/>
              <w:marBottom w:val="0"/>
              <w:divBdr>
                <w:top w:val="none" w:sz="0" w:space="0" w:color="auto"/>
                <w:left w:val="none" w:sz="0" w:space="0" w:color="auto"/>
                <w:bottom w:val="none" w:sz="0" w:space="0" w:color="auto"/>
                <w:right w:val="none" w:sz="0" w:space="0" w:color="auto"/>
              </w:divBdr>
            </w:div>
            <w:div w:id="1679189957">
              <w:marLeft w:val="0"/>
              <w:marRight w:val="0"/>
              <w:marTop w:val="0"/>
              <w:marBottom w:val="0"/>
              <w:divBdr>
                <w:top w:val="none" w:sz="0" w:space="0" w:color="auto"/>
                <w:left w:val="none" w:sz="0" w:space="0" w:color="auto"/>
                <w:bottom w:val="none" w:sz="0" w:space="0" w:color="auto"/>
                <w:right w:val="none" w:sz="0" w:space="0" w:color="auto"/>
              </w:divBdr>
            </w:div>
            <w:div w:id="208733430">
              <w:marLeft w:val="0"/>
              <w:marRight w:val="0"/>
              <w:marTop w:val="0"/>
              <w:marBottom w:val="0"/>
              <w:divBdr>
                <w:top w:val="none" w:sz="0" w:space="0" w:color="auto"/>
                <w:left w:val="none" w:sz="0" w:space="0" w:color="auto"/>
                <w:bottom w:val="none" w:sz="0" w:space="0" w:color="auto"/>
                <w:right w:val="none" w:sz="0" w:space="0" w:color="auto"/>
              </w:divBdr>
            </w:div>
            <w:div w:id="1200751074">
              <w:marLeft w:val="0"/>
              <w:marRight w:val="0"/>
              <w:marTop w:val="0"/>
              <w:marBottom w:val="0"/>
              <w:divBdr>
                <w:top w:val="none" w:sz="0" w:space="0" w:color="auto"/>
                <w:left w:val="none" w:sz="0" w:space="0" w:color="auto"/>
                <w:bottom w:val="none" w:sz="0" w:space="0" w:color="auto"/>
                <w:right w:val="none" w:sz="0" w:space="0" w:color="auto"/>
              </w:divBdr>
            </w:div>
            <w:div w:id="822159720">
              <w:marLeft w:val="0"/>
              <w:marRight w:val="0"/>
              <w:marTop w:val="0"/>
              <w:marBottom w:val="0"/>
              <w:divBdr>
                <w:top w:val="none" w:sz="0" w:space="0" w:color="auto"/>
                <w:left w:val="none" w:sz="0" w:space="0" w:color="auto"/>
                <w:bottom w:val="none" w:sz="0" w:space="0" w:color="auto"/>
                <w:right w:val="none" w:sz="0" w:space="0" w:color="auto"/>
              </w:divBdr>
            </w:div>
          </w:divsChild>
        </w:div>
        <w:div w:id="1870995509">
          <w:marLeft w:val="0"/>
          <w:marRight w:val="0"/>
          <w:marTop w:val="150"/>
          <w:marBottom w:val="0"/>
          <w:divBdr>
            <w:top w:val="none" w:sz="0" w:space="0" w:color="auto"/>
            <w:left w:val="none" w:sz="0" w:space="0" w:color="auto"/>
            <w:bottom w:val="none" w:sz="0" w:space="0" w:color="auto"/>
            <w:right w:val="none" w:sz="0" w:space="0" w:color="auto"/>
          </w:divBdr>
        </w:div>
        <w:div w:id="1244070493">
          <w:marLeft w:val="0"/>
          <w:marRight w:val="0"/>
          <w:marTop w:val="0"/>
          <w:marBottom w:val="150"/>
          <w:divBdr>
            <w:top w:val="none" w:sz="0" w:space="0" w:color="auto"/>
            <w:left w:val="none" w:sz="0" w:space="0" w:color="auto"/>
            <w:bottom w:val="none" w:sz="0" w:space="0" w:color="auto"/>
            <w:right w:val="none" w:sz="0" w:space="0" w:color="auto"/>
          </w:divBdr>
          <w:divsChild>
            <w:div w:id="326255222">
              <w:marLeft w:val="0"/>
              <w:marRight w:val="0"/>
              <w:marTop w:val="0"/>
              <w:marBottom w:val="0"/>
              <w:divBdr>
                <w:top w:val="none" w:sz="0" w:space="0" w:color="auto"/>
                <w:left w:val="none" w:sz="0" w:space="0" w:color="auto"/>
                <w:bottom w:val="none" w:sz="0" w:space="0" w:color="auto"/>
                <w:right w:val="none" w:sz="0" w:space="0" w:color="auto"/>
              </w:divBdr>
            </w:div>
          </w:divsChild>
        </w:div>
        <w:div w:id="396824130">
          <w:marLeft w:val="0"/>
          <w:marRight w:val="0"/>
          <w:marTop w:val="0"/>
          <w:marBottom w:val="150"/>
          <w:divBdr>
            <w:top w:val="none" w:sz="0" w:space="0" w:color="auto"/>
            <w:left w:val="none" w:sz="0" w:space="0" w:color="auto"/>
            <w:bottom w:val="none" w:sz="0" w:space="0" w:color="auto"/>
            <w:right w:val="none" w:sz="0" w:space="0" w:color="auto"/>
          </w:divBdr>
          <w:divsChild>
            <w:div w:id="1086150576">
              <w:marLeft w:val="0"/>
              <w:marRight w:val="0"/>
              <w:marTop w:val="0"/>
              <w:marBottom w:val="0"/>
              <w:divBdr>
                <w:top w:val="none" w:sz="0" w:space="0" w:color="auto"/>
                <w:left w:val="none" w:sz="0" w:space="0" w:color="auto"/>
                <w:bottom w:val="none" w:sz="0" w:space="0" w:color="auto"/>
                <w:right w:val="none" w:sz="0" w:space="0" w:color="auto"/>
              </w:divBdr>
            </w:div>
          </w:divsChild>
        </w:div>
        <w:div w:id="1913150301">
          <w:marLeft w:val="0"/>
          <w:marRight w:val="0"/>
          <w:marTop w:val="0"/>
          <w:marBottom w:val="150"/>
          <w:divBdr>
            <w:top w:val="none" w:sz="0" w:space="0" w:color="auto"/>
            <w:left w:val="none" w:sz="0" w:space="0" w:color="auto"/>
            <w:bottom w:val="none" w:sz="0" w:space="0" w:color="auto"/>
            <w:right w:val="none" w:sz="0" w:space="0" w:color="auto"/>
          </w:divBdr>
          <w:divsChild>
            <w:div w:id="143474515">
              <w:marLeft w:val="0"/>
              <w:marRight w:val="0"/>
              <w:marTop w:val="0"/>
              <w:marBottom w:val="0"/>
              <w:divBdr>
                <w:top w:val="none" w:sz="0" w:space="0" w:color="auto"/>
                <w:left w:val="none" w:sz="0" w:space="0" w:color="auto"/>
                <w:bottom w:val="none" w:sz="0" w:space="0" w:color="auto"/>
                <w:right w:val="none" w:sz="0" w:space="0" w:color="auto"/>
              </w:divBdr>
            </w:div>
          </w:divsChild>
        </w:div>
        <w:div w:id="30691051">
          <w:marLeft w:val="0"/>
          <w:marRight w:val="0"/>
          <w:marTop w:val="0"/>
          <w:marBottom w:val="120"/>
          <w:divBdr>
            <w:top w:val="none" w:sz="0" w:space="0" w:color="auto"/>
            <w:left w:val="none" w:sz="0" w:space="0" w:color="auto"/>
            <w:bottom w:val="none" w:sz="0" w:space="0" w:color="auto"/>
            <w:right w:val="none" w:sz="0" w:space="0" w:color="auto"/>
          </w:divBdr>
          <w:divsChild>
            <w:div w:id="542521138">
              <w:marLeft w:val="0"/>
              <w:marRight w:val="0"/>
              <w:marTop w:val="0"/>
              <w:marBottom w:val="0"/>
              <w:divBdr>
                <w:top w:val="none" w:sz="0" w:space="0" w:color="auto"/>
                <w:left w:val="none" w:sz="0" w:space="0" w:color="auto"/>
                <w:bottom w:val="none" w:sz="0" w:space="0" w:color="auto"/>
                <w:right w:val="none" w:sz="0" w:space="0" w:color="auto"/>
              </w:divBdr>
            </w:div>
            <w:div w:id="137234125">
              <w:marLeft w:val="0"/>
              <w:marRight w:val="0"/>
              <w:marTop w:val="0"/>
              <w:marBottom w:val="0"/>
              <w:divBdr>
                <w:top w:val="none" w:sz="0" w:space="0" w:color="auto"/>
                <w:left w:val="none" w:sz="0" w:space="0" w:color="auto"/>
                <w:bottom w:val="none" w:sz="0" w:space="0" w:color="auto"/>
                <w:right w:val="none" w:sz="0" w:space="0" w:color="auto"/>
              </w:divBdr>
            </w:div>
          </w:divsChild>
        </w:div>
        <w:div w:id="428505642">
          <w:marLeft w:val="0"/>
          <w:marRight w:val="0"/>
          <w:marTop w:val="0"/>
          <w:marBottom w:val="120"/>
          <w:divBdr>
            <w:top w:val="none" w:sz="0" w:space="0" w:color="auto"/>
            <w:left w:val="none" w:sz="0" w:space="0" w:color="auto"/>
            <w:bottom w:val="none" w:sz="0" w:space="0" w:color="auto"/>
            <w:right w:val="none" w:sz="0" w:space="0" w:color="auto"/>
          </w:divBdr>
          <w:divsChild>
            <w:div w:id="634481084">
              <w:marLeft w:val="0"/>
              <w:marRight w:val="0"/>
              <w:marTop w:val="0"/>
              <w:marBottom w:val="0"/>
              <w:divBdr>
                <w:top w:val="none" w:sz="0" w:space="0" w:color="auto"/>
                <w:left w:val="none" w:sz="0" w:space="0" w:color="auto"/>
                <w:bottom w:val="none" w:sz="0" w:space="0" w:color="auto"/>
                <w:right w:val="none" w:sz="0" w:space="0" w:color="auto"/>
              </w:divBdr>
            </w:div>
            <w:div w:id="17614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 Стоянова Димитрова</dc:creator>
  <cp:lastModifiedBy>Светла Стоянова Димитрова</cp:lastModifiedBy>
  <cp:revision>2</cp:revision>
  <dcterms:created xsi:type="dcterms:W3CDTF">2022-09-09T07:45:00Z</dcterms:created>
  <dcterms:modified xsi:type="dcterms:W3CDTF">2022-09-09T07:45:00Z</dcterms:modified>
</cp:coreProperties>
</file>