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138C">
      <w:pPr>
        <w:spacing w:before="100" w:beforeAutospacing="1" w:after="100" w:afterAutospacing="1" w:line="240" w:lineRule="auto"/>
        <w:jc w:val="center"/>
        <w:textAlignment w:val="center"/>
        <w:divId w:val="180125958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МЕДИЦИНСКИТЕ ИЗДЕЛИЯ</w:t>
      </w:r>
    </w:p>
    <w:p w:rsidR="00000000" w:rsidRDefault="00E2138C">
      <w:pPr>
        <w:spacing w:after="0" w:line="240" w:lineRule="auto"/>
        <w:ind w:firstLine="1155"/>
        <w:textAlignment w:val="center"/>
        <w:divId w:val="154759614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12.06.2007 г.</w:t>
      </w:r>
    </w:p>
    <w:p w:rsidR="00000000" w:rsidRDefault="00E2138C">
      <w:pPr>
        <w:spacing w:before="100" w:beforeAutospacing="1" w:after="100" w:afterAutospacing="1" w:line="240" w:lineRule="auto"/>
        <w:ind w:firstLine="1155"/>
        <w:jc w:val="both"/>
        <w:textAlignment w:val="center"/>
        <w:divId w:val="80276795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бр.46 от 12 юни 2007г., изм. ДВ. бр.110 от 30 декември 2008г., изм. ДВ. бр.41 от 2 юни 2009г., изм. ДВ. бр.82 от 16 октомври 2009г., изм. ДВ. бр.98 от 14 декември 2010г., изм. ДВ. бр.39 от 20 май 2011г., изм. ДВ. бр.60 от 5 август 2011г., изм. и д</w:t>
      </w:r>
      <w:r>
        <w:rPr>
          <w:rFonts w:ascii="Times New Roman" w:hAnsi="Times New Roman" w:cs="Times New Roman"/>
          <w:i/>
          <w:iCs/>
          <w:color w:val="000000"/>
          <w:sz w:val="24"/>
          <w:szCs w:val="24"/>
        </w:rPr>
        <w:t>оп. ДВ. бр.54 от 17 юли 2012г., доп. ДВ. бр.84 от 2 ноември 2012г., изм. ДВ. бр.14 от 20 февруари 2015г., изм. и доп. ДВ. бр.38 от 26 май 2015г., изм. ДВ. бр.14 от 19 февруари 2016г., изм. ДВ. бр.43 от 7 юни 2016г., изм. и доп. ДВ. бр.84 от 12 октомври 201</w:t>
      </w:r>
      <w:r>
        <w:rPr>
          <w:rFonts w:ascii="Times New Roman" w:hAnsi="Times New Roman" w:cs="Times New Roman"/>
          <w:i/>
          <w:iCs/>
          <w:color w:val="000000"/>
          <w:sz w:val="24"/>
          <w:szCs w:val="24"/>
        </w:rPr>
        <w:t>8г., изм. ДВ. бр.102 от 11 декември 2018г., изм. ДВ. бр.105 от 18 декември 2018г., изм. ДВ. бр.17 от 26 февруари 2019г., изм. и доп. ДВ. бр.67 от 28 юли 2020г.</w:t>
      </w:r>
    </w:p>
    <w:p w:rsidR="00000000" w:rsidRDefault="00E2138C">
      <w:pPr>
        <w:spacing w:after="120" w:line="240" w:lineRule="auto"/>
        <w:ind w:firstLine="1155"/>
        <w:jc w:val="both"/>
        <w:textAlignment w:val="center"/>
        <w:divId w:val="131649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602-01-78/01.09.2006 г.</w:t>
      </w:r>
    </w:p>
    <w:p w:rsidR="00000000" w:rsidRDefault="00E2138C">
      <w:pPr>
        <w:spacing w:before="100" w:beforeAutospacing="1" w:after="100" w:afterAutospacing="1" w:line="240" w:lineRule="auto"/>
        <w:jc w:val="center"/>
        <w:textAlignment w:val="center"/>
        <w:divId w:val="8143744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E2138C">
      <w:pPr>
        <w:spacing w:before="100" w:beforeAutospacing="1" w:after="100" w:afterAutospacing="1" w:line="240" w:lineRule="auto"/>
        <w:jc w:val="center"/>
        <w:textAlignment w:val="center"/>
        <w:divId w:val="71292955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w:t>
      </w:r>
    </w:p>
    <w:p w:rsidR="00000000" w:rsidRDefault="00E2138C">
      <w:pPr>
        <w:spacing w:after="0" w:line="240" w:lineRule="auto"/>
        <w:ind w:firstLine="1155"/>
        <w:jc w:val="both"/>
        <w:textAlignment w:val="center"/>
        <w:divId w:val="787160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 </w:t>
      </w:r>
      <w:r>
        <w:rPr>
          <w:rFonts w:ascii="Times New Roman" w:eastAsia="Times New Roman" w:hAnsi="Times New Roman" w:cs="Times New Roman"/>
          <w:color w:val="000000"/>
          <w:sz w:val="24"/>
          <w:szCs w:val="24"/>
        </w:rPr>
        <w:t>(1) Този закон урежда:</w:t>
      </w:r>
    </w:p>
    <w:p w:rsidR="00000000" w:rsidRDefault="00E2138C">
      <w:pPr>
        <w:spacing w:after="0" w:line="240" w:lineRule="auto"/>
        <w:ind w:firstLine="1155"/>
        <w:jc w:val="both"/>
        <w:textAlignment w:val="center"/>
        <w:divId w:val="28331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и реда за пускане на пазара и/или пускане в действие на медицински изделия;</w:t>
      </w:r>
    </w:p>
    <w:p w:rsidR="00000000" w:rsidRDefault="00E2138C">
      <w:pPr>
        <w:spacing w:after="0" w:line="240" w:lineRule="auto"/>
        <w:ind w:firstLine="1155"/>
        <w:jc w:val="both"/>
        <w:textAlignment w:val="center"/>
        <w:divId w:val="33096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задълженията на производителя, на неговия упълномощен представител и на вносителя на медицински изделия;</w:t>
      </w:r>
    </w:p>
    <w:p w:rsidR="00000000" w:rsidRDefault="00E2138C">
      <w:pPr>
        <w:spacing w:after="0" w:line="240" w:lineRule="auto"/>
        <w:ind w:firstLine="1155"/>
        <w:jc w:val="both"/>
        <w:textAlignment w:val="center"/>
        <w:divId w:val="1219703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38 от 2015 г., в </w:t>
      </w:r>
      <w:r>
        <w:rPr>
          <w:rFonts w:ascii="Times New Roman" w:eastAsia="Times New Roman" w:hAnsi="Times New Roman" w:cs="Times New Roman"/>
          <w:color w:val="000000"/>
          <w:sz w:val="24"/>
          <w:szCs w:val="24"/>
        </w:rPr>
        <w:t>сила от 26.05.2015 г.) условията и реда за определяне и наблюдение на нотифицираните органи;</w:t>
      </w:r>
    </w:p>
    <w:p w:rsidR="00000000" w:rsidRDefault="00E2138C">
      <w:pPr>
        <w:spacing w:after="0" w:line="240" w:lineRule="auto"/>
        <w:ind w:firstLine="1155"/>
        <w:jc w:val="both"/>
        <w:textAlignment w:val="center"/>
        <w:divId w:val="170151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условията и реда за извършване на клинични изпитвания на медицински изделия;</w:t>
      </w:r>
    </w:p>
    <w:p w:rsidR="00000000" w:rsidRDefault="00E2138C">
      <w:pPr>
        <w:spacing w:after="0" w:line="240" w:lineRule="auto"/>
        <w:ind w:firstLine="1155"/>
        <w:jc w:val="both"/>
        <w:textAlignment w:val="center"/>
        <w:divId w:val="1321498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2012 г.) условията и реда за извършване на търговия с меди</w:t>
      </w:r>
      <w:r>
        <w:rPr>
          <w:rFonts w:ascii="Times New Roman" w:eastAsia="Times New Roman" w:hAnsi="Times New Roman" w:cs="Times New Roman"/>
          <w:color w:val="000000"/>
          <w:sz w:val="24"/>
          <w:szCs w:val="24"/>
        </w:rPr>
        <w:t>цински изделия;</w:t>
      </w:r>
    </w:p>
    <w:p w:rsidR="00000000" w:rsidRDefault="00E2138C">
      <w:pPr>
        <w:spacing w:after="0" w:line="240" w:lineRule="auto"/>
        <w:ind w:firstLine="1155"/>
        <w:jc w:val="both"/>
        <w:textAlignment w:val="center"/>
        <w:divId w:val="45641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надзора на пазара на медицински изделия;</w:t>
      </w:r>
    </w:p>
    <w:p w:rsidR="00000000" w:rsidRDefault="00E2138C">
      <w:pPr>
        <w:spacing w:after="0" w:line="240" w:lineRule="auto"/>
        <w:ind w:firstLine="1155"/>
        <w:jc w:val="both"/>
        <w:textAlignment w:val="center"/>
        <w:divId w:val="2221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системата за уведомяване и оценяване на инциденти/потенциални инциденти, свързани с медицински изделия.</w:t>
      </w:r>
    </w:p>
    <w:p w:rsidR="00000000" w:rsidRDefault="00E2138C">
      <w:pPr>
        <w:spacing w:after="0" w:line="240" w:lineRule="auto"/>
        <w:ind w:firstLine="1155"/>
        <w:jc w:val="both"/>
        <w:textAlignment w:val="center"/>
        <w:divId w:val="56310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2015 г., в сила от 26.05.2015 г.) Законът има за цел:</w:t>
      </w:r>
    </w:p>
    <w:p w:rsidR="00000000" w:rsidRDefault="00E2138C">
      <w:pPr>
        <w:spacing w:after="0" w:line="240" w:lineRule="auto"/>
        <w:ind w:firstLine="1155"/>
        <w:jc w:val="both"/>
        <w:textAlignment w:val="center"/>
        <w:divId w:val="338118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гар</w:t>
      </w:r>
      <w:r>
        <w:rPr>
          <w:rFonts w:ascii="Times New Roman" w:eastAsia="Times New Roman" w:hAnsi="Times New Roman" w:cs="Times New Roman"/>
          <w:color w:val="000000"/>
          <w:sz w:val="24"/>
          <w:szCs w:val="24"/>
        </w:rPr>
        <w:t>антира пускането на пазара и/или в действие на медицински изделия, които не застрашават живота и здравето на пациентите, на медицинските специалисти или на трети лица, когато изделията се използват по предназначение и се съхраняват, разпространяват, инстал</w:t>
      </w:r>
      <w:r>
        <w:rPr>
          <w:rFonts w:ascii="Times New Roman" w:eastAsia="Times New Roman" w:hAnsi="Times New Roman" w:cs="Times New Roman"/>
          <w:color w:val="000000"/>
          <w:sz w:val="24"/>
          <w:szCs w:val="24"/>
        </w:rPr>
        <w:t>ират, имплантират и поддържат в съответствие с инструкциите на производителите;</w:t>
      </w:r>
    </w:p>
    <w:p w:rsidR="00000000" w:rsidRDefault="00E2138C">
      <w:pPr>
        <w:spacing w:after="0" w:line="240" w:lineRule="auto"/>
        <w:ind w:firstLine="1155"/>
        <w:jc w:val="both"/>
        <w:textAlignment w:val="center"/>
        <w:divId w:val="2109038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осигури прилагането на Регламент за изпълнение (ЕС) № 920/2013 на Комисията от 24 септември 2013 г. за определяне и наблюдение на нотифицираните органи съгласно Директива</w:t>
      </w:r>
      <w:r>
        <w:rPr>
          <w:rFonts w:ascii="Times New Roman" w:eastAsia="Times New Roman" w:hAnsi="Times New Roman" w:cs="Times New Roman"/>
          <w:color w:val="000000"/>
          <w:sz w:val="24"/>
          <w:szCs w:val="24"/>
        </w:rPr>
        <w:t xml:space="preserve"> 90/385/ЕИО на Съвета относно </w:t>
      </w:r>
      <w:r>
        <w:rPr>
          <w:rFonts w:ascii="Times New Roman" w:eastAsia="Times New Roman" w:hAnsi="Times New Roman" w:cs="Times New Roman"/>
          <w:color w:val="000000"/>
          <w:sz w:val="24"/>
          <w:szCs w:val="24"/>
        </w:rPr>
        <w:lastRenderedPageBreak/>
        <w:t>активните имплантируеми медицински изделия и Директива 93/42/ЕИО на Съвета относно медицинските изделия (ОB, L 253/8 от 25 септември 2013 г.), наричан по-нататък "Регламент за изпълнение (ЕС) № 920/2013".</w:t>
      </w:r>
    </w:p>
    <w:p w:rsidR="00000000" w:rsidRDefault="00E2138C">
      <w:pPr>
        <w:spacing w:after="120" w:line="240" w:lineRule="auto"/>
        <w:ind w:firstLine="1155"/>
        <w:jc w:val="both"/>
        <w:textAlignment w:val="center"/>
        <w:divId w:val="118004594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2097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В зависи</w:t>
      </w:r>
      <w:r>
        <w:rPr>
          <w:rFonts w:ascii="Times New Roman" w:eastAsia="Times New Roman" w:hAnsi="Times New Roman" w:cs="Times New Roman"/>
          <w:color w:val="000000"/>
          <w:sz w:val="24"/>
          <w:szCs w:val="24"/>
        </w:rPr>
        <w:t>мост от предназначеното от производителя действие медицинските изделия се разделят на:</w:t>
      </w:r>
    </w:p>
    <w:p w:rsidR="00000000" w:rsidRDefault="00E2138C">
      <w:pPr>
        <w:spacing w:after="0" w:line="240" w:lineRule="auto"/>
        <w:ind w:firstLine="1155"/>
        <w:jc w:val="both"/>
        <w:textAlignment w:val="center"/>
        <w:divId w:val="169843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 витро диагностични медицински изделия;</w:t>
      </w:r>
    </w:p>
    <w:p w:rsidR="00000000" w:rsidRDefault="00E2138C">
      <w:pPr>
        <w:spacing w:after="0" w:line="240" w:lineRule="auto"/>
        <w:ind w:firstLine="1155"/>
        <w:jc w:val="both"/>
        <w:textAlignment w:val="center"/>
        <w:divId w:val="31695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активни имплантируеми медицински изделия;</w:t>
      </w:r>
    </w:p>
    <w:p w:rsidR="00000000" w:rsidRDefault="00E2138C">
      <w:pPr>
        <w:spacing w:after="0" w:line="240" w:lineRule="auto"/>
        <w:ind w:firstLine="1155"/>
        <w:jc w:val="both"/>
        <w:textAlignment w:val="center"/>
        <w:divId w:val="96203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 изделия, различни от посочените в т. 1 и 2.</w:t>
      </w:r>
    </w:p>
    <w:p w:rsidR="00000000" w:rsidRDefault="00E2138C">
      <w:pPr>
        <w:spacing w:after="0" w:line="240" w:lineRule="auto"/>
        <w:ind w:firstLine="1155"/>
        <w:jc w:val="both"/>
        <w:textAlignment w:val="center"/>
        <w:divId w:val="173272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изде</w:t>
      </w:r>
      <w:r>
        <w:rPr>
          <w:rFonts w:ascii="Times New Roman" w:eastAsia="Times New Roman" w:hAnsi="Times New Roman" w:cs="Times New Roman"/>
          <w:color w:val="000000"/>
          <w:sz w:val="24"/>
          <w:szCs w:val="24"/>
        </w:rPr>
        <w:t>лия по ал. 1, т. 1 в зависимост от потенциалния риск, свързан с тях, се групират в списък А, списък Б и изделия за самотестуване и други групи, определени в наредбите по чл. 18.</w:t>
      </w:r>
    </w:p>
    <w:p w:rsidR="00000000" w:rsidRDefault="00E2138C">
      <w:pPr>
        <w:spacing w:after="0" w:line="240" w:lineRule="auto"/>
        <w:ind w:firstLine="1155"/>
        <w:jc w:val="both"/>
        <w:textAlignment w:val="center"/>
        <w:divId w:val="892426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Медицинските изделия по ал. 1, т. 3 в зависимост от потенциалния риск, свъ</w:t>
      </w:r>
      <w:r>
        <w:rPr>
          <w:rFonts w:ascii="Times New Roman" w:eastAsia="Times New Roman" w:hAnsi="Times New Roman" w:cs="Times New Roman"/>
          <w:color w:val="000000"/>
          <w:sz w:val="24"/>
          <w:szCs w:val="24"/>
        </w:rPr>
        <w:t>рзан с тях, се разделят на класове I, IIа, IIб и III съгласно класификационните правила, определени в наредбите по чл. 18.</w:t>
      </w:r>
    </w:p>
    <w:p w:rsidR="00000000" w:rsidRDefault="00E2138C">
      <w:pPr>
        <w:spacing w:after="0" w:line="240" w:lineRule="auto"/>
        <w:ind w:firstLine="1155"/>
        <w:jc w:val="both"/>
        <w:textAlignment w:val="center"/>
        <w:divId w:val="1198815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2008 г., в сила от 21.03.2010 г.) Когато производителят и нотифицираният орган, определен по реда на глава</w:t>
      </w:r>
      <w:r>
        <w:rPr>
          <w:rFonts w:ascii="Times New Roman" w:eastAsia="Times New Roman" w:hAnsi="Times New Roman" w:cs="Times New Roman"/>
          <w:color w:val="000000"/>
          <w:sz w:val="24"/>
          <w:szCs w:val="24"/>
        </w:rPr>
        <w:t xml:space="preserve"> четвърта, имат различни становища при прилагането на класификационните правила по ал. 3, Изпълнителната агенция по лекарствата (ИАЛ) взема решение. Когато прецени, че е необходимо и при наличие на условията по чл. 6а, т. 1 или 2, ИАЛ изготвя мотивирано ис</w:t>
      </w:r>
      <w:r>
        <w:rPr>
          <w:rFonts w:ascii="Times New Roman" w:eastAsia="Times New Roman" w:hAnsi="Times New Roman" w:cs="Times New Roman"/>
          <w:color w:val="000000"/>
          <w:sz w:val="24"/>
          <w:szCs w:val="24"/>
        </w:rPr>
        <w:t>кане до Европейската комисия за предприемане на необходимите мерки.</w:t>
      </w:r>
    </w:p>
    <w:p w:rsidR="00000000" w:rsidRDefault="00E2138C">
      <w:pPr>
        <w:spacing w:after="0" w:line="240" w:lineRule="auto"/>
        <w:ind w:firstLine="1155"/>
        <w:jc w:val="both"/>
        <w:textAlignment w:val="center"/>
        <w:divId w:val="146774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110 от 2008 г., в сила от 21.03.2010 г.) При необходимост от привеждане на класификационните правила по ал. 3 в съответствие с развитието на нови технологии и/или в съо</w:t>
      </w:r>
      <w:r>
        <w:rPr>
          <w:rFonts w:ascii="Times New Roman" w:eastAsia="Times New Roman" w:hAnsi="Times New Roman" w:cs="Times New Roman"/>
          <w:color w:val="000000"/>
          <w:sz w:val="24"/>
          <w:szCs w:val="24"/>
        </w:rPr>
        <w:t>тветствие с информация, получена по реда на глава седма, ИАЛ изготвя мотивирано искане за предприемане на необходимите мерки, което се предоставя на Европейската комисия.</w:t>
      </w:r>
    </w:p>
    <w:p w:rsidR="00000000" w:rsidRDefault="00E2138C">
      <w:pPr>
        <w:spacing w:after="120" w:line="240" w:lineRule="auto"/>
        <w:ind w:firstLine="1155"/>
        <w:jc w:val="both"/>
        <w:textAlignment w:val="center"/>
        <w:divId w:val="153337749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41168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Изискванията към медицинските изделия, определени по този закон, се прилагат и за:</w:t>
      </w:r>
    </w:p>
    <w:p w:rsidR="00000000" w:rsidRDefault="00E2138C">
      <w:pPr>
        <w:spacing w:after="0" w:line="240" w:lineRule="auto"/>
        <w:ind w:firstLine="1155"/>
        <w:jc w:val="both"/>
        <w:textAlignment w:val="center"/>
        <w:divId w:val="165094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принадлежности към тези изделия;</w:t>
      </w:r>
    </w:p>
    <w:p w:rsidR="00000000" w:rsidRDefault="00E2138C">
      <w:pPr>
        <w:spacing w:after="0" w:line="240" w:lineRule="auto"/>
        <w:ind w:firstLine="1155"/>
        <w:jc w:val="both"/>
        <w:textAlignment w:val="center"/>
        <w:divId w:val="56695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изделия, които включват като неразделна част вещество, което, използвано отделно, може да бъде определено като лекарствен проду</w:t>
      </w:r>
      <w:r>
        <w:rPr>
          <w:rFonts w:ascii="Times New Roman" w:eastAsia="Times New Roman" w:hAnsi="Times New Roman" w:cs="Times New Roman"/>
          <w:color w:val="000000"/>
          <w:sz w:val="24"/>
          <w:szCs w:val="24"/>
        </w:rPr>
        <w:t>кт по смисъла на Закона за лекарствените продукти в хуманната медицина и чието действие върху организма е спомагателно по отношение на основното предназначение на изделието;</w:t>
      </w:r>
    </w:p>
    <w:p w:rsidR="00000000" w:rsidRDefault="00E2138C">
      <w:pPr>
        <w:spacing w:after="0" w:line="240" w:lineRule="auto"/>
        <w:ind w:firstLine="1155"/>
        <w:jc w:val="both"/>
        <w:textAlignment w:val="center"/>
        <w:divId w:val="1658534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изделия, които включват като неразделна част вещество, получено от човешка кръв</w:t>
      </w:r>
      <w:r>
        <w:rPr>
          <w:rFonts w:ascii="Times New Roman" w:eastAsia="Times New Roman" w:hAnsi="Times New Roman" w:cs="Times New Roman"/>
          <w:color w:val="000000"/>
          <w:sz w:val="24"/>
          <w:szCs w:val="24"/>
        </w:rPr>
        <w:t xml:space="preserve"> или плазма, което, използвано отделно, може да бъде определено като съставка на лекарствен продукт или като лекарствен продукт по смисъла на Закона за лекарствените продукти в хуманната медицина и чието действие върху организма е спомагателно по отношение</w:t>
      </w:r>
      <w:r>
        <w:rPr>
          <w:rFonts w:ascii="Times New Roman" w:eastAsia="Times New Roman" w:hAnsi="Times New Roman" w:cs="Times New Roman"/>
          <w:color w:val="000000"/>
          <w:sz w:val="24"/>
          <w:szCs w:val="24"/>
        </w:rPr>
        <w:t xml:space="preserve"> на основното предназначение на изделието;</w:t>
      </w:r>
    </w:p>
    <w:p w:rsidR="00000000" w:rsidRDefault="00E2138C">
      <w:pPr>
        <w:spacing w:after="0" w:line="240" w:lineRule="auto"/>
        <w:ind w:firstLine="1155"/>
        <w:jc w:val="both"/>
        <w:textAlignment w:val="center"/>
        <w:divId w:val="61756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изделия, с помощта на които се прилагат лекарствени продукти.</w:t>
      </w:r>
    </w:p>
    <w:p w:rsidR="00000000" w:rsidRDefault="00E2138C">
      <w:pPr>
        <w:spacing w:after="120" w:line="240" w:lineRule="auto"/>
        <w:ind w:firstLine="1155"/>
        <w:jc w:val="both"/>
        <w:textAlignment w:val="center"/>
        <w:divId w:val="20178745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69475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Когато даден продукт попада в приложното поле на този закон и на наредбата по чл. 7 от Закона за техническите изисквания към продуктите</w:t>
      </w:r>
      <w:r>
        <w:rPr>
          <w:rFonts w:ascii="Times New Roman" w:eastAsia="Times New Roman" w:hAnsi="Times New Roman" w:cs="Times New Roman"/>
          <w:color w:val="000000"/>
          <w:sz w:val="24"/>
          <w:szCs w:val="24"/>
        </w:rPr>
        <w:t xml:space="preserve">, относно личните предпазни средства, въвеждаща Директива 89/686/ЕИО на Съвета, </w:t>
      </w:r>
      <w:r>
        <w:rPr>
          <w:rFonts w:ascii="Times New Roman" w:eastAsia="Times New Roman" w:hAnsi="Times New Roman" w:cs="Times New Roman"/>
          <w:color w:val="000000"/>
          <w:sz w:val="24"/>
          <w:szCs w:val="24"/>
        </w:rPr>
        <w:lastRenderedPageBreak/>
        <w:t>за него се прилагат и съответните общи изисквания за безопасност, определени в наредбата.</w:t>
      </w:r>
    </w:p>
    <w:p w:rsidR="00000000" w:rsidRDefault="00E2138C">
      <w:pPr>
        <w:spacing w:after="0" w:line="240" w:lineRule="auto"/>
        <w:ind w:firstLine="1155"/>
        <w:jc w:val="both"/>
        <w:textAlignment w:val="center"/>
        <w:divId w:val="35843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сила от 29.12.2009 г., изм. - ДВ, бр. 110 от 2008 г., в сила от 21.03.2010 г.) </w:t>
      </w:r>
      <w:r>
        <w:rPr>
          <w:rFonts w:ascii="Times New Roman" w:eastAsia="Times New Roman" w:hAnsi="Times New Roman" w:cs="Times New Roman"/>
          <w:color w:val="000000"/>
          <w:sz w:val="24"/>
          <w:szCs w:val="24"/>
        </w:rPr>
        <w:t>Когато медицинско изделие попада и в приложното поле на наредбата по чл. 7 от Закона за техническите изисквания към продуктите, въвеждаща Директива 2006/42/ЕО на Европейския парламент и на Съвета от 17 май 2006 г. относно машините и за изменение на Директи</w:t>
      </w:r>
      <w:r>
        <w:rPr>
          <w:rFonts w:ascii="Times New Roman" w:eastAsia="Times New Roman" w:hAnsi="Times New Roman" w:cs="Times New Roman"/>
          <w:color w:val="000000"/>
          <w:sz w:val="24"/>
          <w:szCs w:val="24"/>
        </w:rPr>
        <w:t>ва 95/16/ЕО, и съществува риск при употребата му, за него се прилагат и съответните съществени изисквания за безопасност, определени в нея, в случаите, когато тези изисквания са по-специфични от посочените в наредбата по чл. 18.</w:t>
      </w:r>
    </w:p>
    <w:p w:rsidR="00000000" w:rsidRDefault="00E2138C">
      <w:pPr>
        <w:spacing w:after="0" w:line="240" w:lineRule="auto"/>
        <w:ind w:firstLine="1155"/>
        <w:jc w:val="both"/>
        <w:textAlignment w:val="center"/>
        <w:divId w:val="834344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84 от 2</w:t>
      </w:r>
      <w:r>
        <w:rPr>
          <w:rFonts w:ascii="Times New Roman" w:eastAsia="Times New Roman" w:hAnsi="Times New Roman" w:cs="Times New Roman"/>
          <w:color w:val="000000"/>
          <w:sz w:val="24"/>
          <w:szCs w:val="24"/>
        </w:rPr>
        <w:t>012 г., в сила от 02.01.2013 г.) Когато медицинско изделие по чл. 2, ал. 1, т. 1 и 3 попада в приложното поле на глава пета "а" от Закона за защита от вредното въздействие на химичните вещества и смеси, за него се прилагат и изискванията за ограничаване уп</w:t>
      </w:r>
      <w:r>
        <w:rPr>
          <w:rFonts w:ascii="Times New Roman" w:eastAsia="Times New Roman" w:hAnsi="Times New Roman" w:cs="Times New Roman"/>
          <w:color w:val="000000"/>
          <w:sz w:val="24"/>
          <w:szCs w:val="24"/>
        </w:rPr>
        <w:t>отребата на опасни вещества, определени с наредбата по чл. 21д, ал. 1 от същия закон.</w:t>
      </w:r>
    </w:p>
    <w:p w:rsidR="00000000" w:rsidRDefault="00E2138C">
      <w:pPr>
        <w:spacing w:after="0" w:line="240" w:lineRule="auto"/>
        <w:ind w:firstLine="1155"/>
        <w:jc w:val="both"/>
        <w:textAlignment w:val="center"/>
        <w:divId w:val="18567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84 от 2012 г., в сила от 02.01.2013 г.) Изискванията на ал. 3 се прилагат и за кабели или резервни части за ремонта, за повторната употреба, за осъвре</w:t>
      </w:r>
      <w:r>
        <w:rPr>
          <w:rFonts w:ascii="Times New Roman" w:eastAsia="Times New Roman" w:hAnsi="Times New Roman" w:cs="Times New Roman"/>
          <w:color w:val="000000"/>
          <w:sz w:val="24"/>
          <w:szCs w:val="24"/>
        </w:rPr>
        <w:t>меняването на характеристиките или за повишаване капацитета на това изделие.</w:t>
      </w:r>
    </w:p>
    <w:p w:rsidR="00000000" w:rsidRDefault="00E2138C">
      <w:pPr>
        <w:spacing w:after="120" w:line="240" w:lineRule="auto"/>
        <w:ind w:firstLine="1155"/>
        <w:jc w:val="both"/>
        <w:textAlignment w:val="center"/>
        <w:divId w:val="125936509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3874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Този закон не се прилага за:</w:t>
      </w:r>
    </w:p>
    <w:p w:rsidR="00000000" w:rsidRDefault="00E2138C">
      <w:pPr>
        <w:spacing w:after="0" w:line="240" w:lineRule="auto"/>
        <w:ind w:firstLine="1155"/>
        <w:jc w:val="both"/>
        <w:textAlignment w:val="center"/>
        <w:divId w:val="140761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110 от 2008 г.) лекарствени продукти по смисъла на Закона за лекарствените продукти в хуманната медицина. Преценката д</w:t>
      </w:r>
      <w:r>
        <w:rPr>
          <w:rFonts w:ascii="Times New Roman" w:eastAsia="Times New Roman" w:hAnsi="Times New Roman" w:cs="Times New Roman"/>
          <w:color w:val="000000"/>
          <w:sz w:val="24"/>
          <w:szCs w:val="24"/>
        </w:rPr>
        <w:t>али даден продукт попада в приложното поле на този закон или в приложното поле на Закона за лекарствените продукти в хуманната медицина се извършва въз основа на основното предназначение на продукта;</w:t>
      </w:r>
    </w:p>
    <w:p w:rsidR="00000000" w:rsidRDefault="00E2138C">
      <w:pPr>
        <w:spacing w:after="0" w:line="240" w:lineRule="auto"/>
        <w:ind w:firstLine="1155"/>
        <w:jc w:val="both"/>
        <w:textAlignment w:val="center"/>
        <w:divId w:val="69134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 изделия, които са неразделна част от лекар</w:t>
      </w:r>
      <w:r>
        <w:rPr>
          <w:rFonts w:ascii="Times New Roman" w:eastAsia="Times New Roman" w:hAnsi="Times New Roman" w:cs="Times New Roman"/>
          <w:color w:val="000000"/>
          <w:sz w:val="24"/>
          <w:szCs w:val="24"/>
        </w:rPr>
        <w:t>ствени продукти и са предназначени от производителя за еднократна употреба единствено в този вид;</w:t>
      </w:r>
    </w:p>
    <w:p w:rsidR="00000000" w:rsidRDefault="00E2138C">
      <w:pPr>
        <w:spacing w:after="0" w:line="240" w:lineRule="auto"/>
        <w:ind w:firstLine="1155"/>
        <w:jc w:val="both"/>
        <w:textAlignment w:val="center"/>
        <w:divId w:val="88305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козметични продукти по смисъла на Закона за здравето;</w:t>
      </w:r>
    </w:p>
    <w:p w:rsidR="00000000" w:rsidRDefault="00E2138C">
      <w:pPr>
        <w:spacing w:after="0" w:line="240" w:lineRule="auto"/>
        <w:ind w:firstLine="1155"/>
        <w:jc w:val="both"/>
        <w:textAlignment w:val="center"/>
        <w:divId w:val="693044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110 от 2008 г.) органи, тъкани или клетки от човешки произход, предназначени за тр</w:t>
      </w:r>
      <w:r>
        <w:rPr>
          <w:rFonts w:ascii="Times New Roman" w:eastAsia="Times New Roman" w:hAnsi="Times New Roman" w:cs="Times New Roman"/>
          <w:color w:val="000000"/>
          <w:sz w:val="24"/>
          <w:szCs w:val="24"/>
        </w:rPr>
        <w:t>ансплантация, както и продукти, включващи или получени от тъкани или клетки от човешки произход по смисъла на Закона за трансплантация на органи, тъкани и клетки, с изключение на медицински изделия по чл. 3, т. 3;</w:t>
      </w:r>
    </w:p>
    <w:p w:rsidR="00000000" w:rsidRDefault="00E2138C">
      <w:pPr>
        <w:spacing w:after="0" w:line="240" w:lineRule="auto"/>
        <w:ind w:firstLine="1155"/>
        <w:jc w:val="both"/>
        <w:textAlignment w:val="center"/>
        <w:divId w:val="556863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 тъкани или клетки от животински</w:t>
      </w:r>
      <w:r>
        <w:rPr>
          <w:rFonts w:ascii="Times New Roman" w:eastAsia="Times New Roman" w:hAnsi="Times New Roman" w:cs="Times New Roman"/>
          <w:color w:val="000000"/>
          <w:sz w:val="24"/>
          <w:szCs w:val="24"/>
        </w:rPr>
        <w:t xml:space="preserve"> произход, предназначени за трансплантация, освен ако при производството на медицинското изделие е използвана нежизнеспособна животинска тъкан или нежизнеспособни продукти, получени от животинска тъкан;</w:t>
      </w:r>
    </w:p>
    <w:p w:rsidR="00000000" w:rsidRDefault="00E2138C">
      <w:pPr>
        <w:spacing w:after="0" w:line="240" w:lineRule="auto"/>
        <w:ind w:firstLine="1155"/>
        <w:jc w:val="both"/>
        <w:textAlignment w:val="center"/>
        <w:divId w:val="58873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кръв, кръвни съставки от човешки произход по смисъ</w:t>
      </w:r>
      <w:r>
        <w:rPr>
          <w:rFonts w:ascii="Times New Roman" w:eastAsia="Times New Roman" w:hAnsi="Times New Roman" w:cs="Times New Roman"/>
          <w:color w:val="000000"/>
          <w:sz w:val="24"/>
          <w:szCs w:val="24"/>
        </w:rPr>
        <w:t>ла на Закона за кръвта, кръводаряването и кръвопреливането, както и за изделия, които в момента на пускане на пазара съдържат кръвни продукти, плазма или кръвни клетки, с изключение на медицински изделия по чл. 3, т. 3;</w:t>
      </w:r>
    </w:p>
    <w:p w:rsidR="00000000" w:rsidRDefault="00E2138C">
      <w:pPr>
        <w:spacing w:after="0" w:line="240" w:lineRule="auto"/>
        <w:ind w:firstLine="1155"/>
        <w:jc w:val="both"/>
        <w:textAlignment w:val="center"/>
        <w:divId w:val="70610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медицински изделия по чл. 2, ал. </w:t>
      </w:r>
      <w:r>
        <w:rPr>
          <w:rFonts w:ascii="Times New Roman" w:eastAsia="Times New Roman" w:hAnsi="Times New Roman" w:cs="Times New Roman"/>
          <w:color w:val="000000"/>
          <w:sz w:val="24"/>
          <w:szCs w:val="24"/>
        </w:rPr>
        <w:t>1, т. 1, които не са предназначени за пускане на пазара, използват се на мястото на производство и ако се използват в обекти в непосредствена близост до него, собствеността върху тях не се прехвърля на друго юридическо лице.</w:t>
      </w:r>
    </w:p>
    <w:p w:rsidR="00000000" w:rsidRDefault="00E2138C">
      <w:pPr>
        <w:spacing w:after="0" w:line="240" w:lineRule="auto"/>
        <w:ind w:firstLine="1155"/>
        <w:jc w:val="both"/>
        <w:textAlignment w:val="center"/>
        <w:divId w:val="71755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2 и</w:t>
      </w:r>
      <w:r>
        <w:rPr>
          <w:rFonts w:ascii="Times New Roman" w:eastAsia="Times New Roman" w:hAnsi="Times New Roman" w:cs="Times New Roman"/>
          <w:color w:val="000000"/>
          <w:sz w:val="24"/>
          <w:szCs w:val="24"/>
        </w:rPr>
        <w:t>зделието трябва да отговаря на изискванията на Закона за лекарствените продукти в хуманната медицина. Съществените изисквания, определени по реда на този закон, се прилагат само по отношение на характеристиките, свързани с безопасното функциониране на изде</w:t>
      </w:r>
      <w:r>
        <w:rPr>
          <w:rFonts w:ascii="Times New Roman" w:eastAsia="Times New Roman" w:hAnsi="Times New Roman" w:cs="Times New Roman"/>
          <w:color w:val="000000"/>
          <w:sz w:val="24"/>
          <w:szCs w:val="24"/>
        </w:rPr>
        <w:t>лието.</w:t>
      </w:r>
    </w:p>
    <w:p w:rsidR="00000000" w:rsidRDefault="00E2138C">
      <w:pPr>
        <w:spacing w:after="120" w:line="240" w:lineRule="auto"/>
        <w:ind w:firstLine="1155"/>
        <w:jc w:val="both"/>
        <w:textAlignment w:val="center"/>
        <w:divId w:val="51584914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226574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В изпълнение на правомощията си по този закон ИАЛ:</w:t>
      </w:r>
    </w:p>
    <w:p w:rsidR="00000000" w:rsidRDefault="00E2138C">
      <w:pPr>
        <w:spacing w:after="0" w:line="240" w:lineRule="auto"/>
        <w:ind w:firstLine="1155"/>
        <w:jc w:val="both"/>
        <w:textAlignment w:val="center"/>
        <w:divId w:val="23828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110 от 2008 г.) извършва регистрация при условията и по реда на глава втора;</w:t>
      </w:r>
    </w:p>
    <w:p w:rsidR="00000000" w:rsidRDefault="00E2138C">
      <w:pPr>
        <w:spacing w:after="0" w:line="240" w:lineRule="auto"/>
        <w:ind w:firstLine="1155"/>
        <w:jc w:val="both"/>
        <w:textAlignment w:val="center"/>
        <w:divId w:val="144102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38 от 2015 г., в сила от 26.05.2015 г.) издава разрешения за оценяване на </w:t>
      </w:r>
      <w:r>
        <w:rPr>
          <w:rFonts w:ascii="Times New Roman" w:eastAsia="Times New Roman" w:hAnsi="Times New Roman" w:cs="Times New Roman"/>
          <w:color w:val="000000"/>
          <w:sz w:val="24"/>
          <w:szCs w:val="24"/>
        </w:rPr>
        <w:t>съответствието на медицинските изделия по глава четвърта;</w:t>
      </w:r>
    </w:p>
    <w:p w:rsidR="00000000" w:rsidRDefault="00E2138C">
      <w:pPr>
        <w:spacing w:after="0" w:line="240" w:lineRule="auto"/>
        <w:ind w:firstLine="1155"/>
        <w:jc w:val="both"/>
        <w:textAlignment w:val="center"/>
        <w:divId w:val="184713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38 от 2015 г., в сила от 26.05.2015 г.) издава разрешения за провеждане на клинични изпитвания с медицински изделия;</w:t>
      </w:r>
    </w:p>
    <w:p w:rsidR="00000000" w:rsidRDefault="00E2138C">
      <w:pPr>
        <w:spacing w:after="0" w:line="240" w:lineRule="auto"/>
        <w:ind w:firstLine="1155"/>
        <w:jc w:val="both"/>
        <w:textAlignment w:val="center"/>
        <w:divId w:val="146650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предишна т. 3 - ДВ,</w:t>
      </w:r>
      <w:r>
        <w:rPr>
          <w:rFonts w:ascii="Times New Roman" w:eastAsia="Times New Roman" w:hAnsi="Times New Roman" w:cs="Times New Roman"/>
          <w:color w:val="000000"/>
          <w:sz w:val="24"/>
          <w:szCs w:val="24"/>
        </w:rPr>
        <w:t xml:space="preserve"> бр. 38 от 2015 г., в сила от 26.05.2015 г.) издава разрешения за търговия на едро с медицински изделия;</w:t>
      </w:r>
    </w:p>
    <w:p w:rsidR="00000000" w:rsidRDefault="00E2138C">
      <w:pPr>
        <w:spacing w:after="0" w:line="240" w:lineRule="auto"/>
        <w:ind w:firstLine="1155"/>
        <w:jc w:val="both"/>
        <w:textAlignment w:val="center"/>
        <w:divId w:val="112265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38 от 2015 г., в сила от 26.05.2015 г.) извършва надзор на пуснатите на пазара и/или в действие медицински изделия;</w:t>
      </w:r>
    </w:p>
    <w:p w:rsidR="00000000" w:rsidRDefault="00E2138C">
      <w:pPr>
        <w:spacing w:after="0" w:line="240" w:lineRule="auto"/>
        <w:ind w:firstLine="1155"/>
        <w:jc w:val="both"/>
        <w:textAlignment w:val="center"/>
        <w:divId w:val="140588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54 от 2012 г., предишна т. 5 - ДВ, бр. 38 от 2015 г., в сила от 26.05.2015 г.) осъществява контрол върху съхранението, търговията, клиничните изпитвания и безопасността на медицинските изделия;</w:t>
      </w:r>
    </w:p>
    <w:p w:rsidR="00000000" w:rsidRDefault="00E2138C">
      <w:pPr>
        <w:spacing w:after="0" w:line="240" w:lineRule="auto"/>
        <w:ind w:firstLine="1155"/>
        <w:jc w:val="both"/>
        <w:textAlignment w:val="center"/>
        <w:divId w:val="77066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т. 6 - ДВ, бр. 38 от 2015 г., </w:t>
      </w:r>
      <w:r>
        <w:rPr>
          <w:rFonts w:ascii="Times New Roman" w:eastAsia="Times New Roman" w:hAnsi="Times New Roman" w:cs="Times New Roman"/>
          <w:color w:val="000000"/>
          <w:sz w:val="24"/>
          <w:szCs w:val="24"/>
        </w:rPr>
        <w:t>в сила от 26.05.2015 г.) поддържа система за регистриране и анализ на съобщения за инциденти с медицинските изделия и предприема съответни мерки;</w:t>
      </w:r>
    </w:p>
    <w:p w:rsidR="00000000" w:rsidRDefault="00E2138C">
      <w:pPr>
        <w:spacing w:after="0" w:line="240" w:lineRule="auto"/>
        <w:ind w:firstLine="1155"/>
        <w:jc w:val="both"/>
        <w:textAlignment w:val="center"/>
        <w:divId w:val="98875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38 от 2015 г., в сила от 26.05.2015 г., отм. - ДВ, бр. 84 от 2018 г., в сила от 12</w:t>
      </w:r>
      <w:r>
        <w:rPr>
          <w:rFonts w:ascii="Times New Roman" w:eastAsia="Times New Roman" w:hAnsi="Times New Roman" w:cs="Times New Roman"/>
          <w:color w:val="000000"/>
          <w:sz w:val="24"/>
          <w:szCs w:val="24"/>
        </w:rPr>
        <w:t>.10.2018 г.)</w:t>
      </w:r>
    </w:p>
    <w:p w:rsidR="00000000" w:rsidRDefault="00E2138C">
      <w:pPr>
        <w:spacing w:after="0" w:line="240" w:lineRule="auto"/>
        <w:ind w:firstLine="1155"/>
        <w:jc w:val="both"/>
        <w:textAlignment w:val="center"/>
        <w:divId w:val="56927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38 от 2015 г., в сила от 26.05.2015 г.) предоставя информация в Европейската база данни във връзка с пуснатите на пазара и/или пуснатите в действие медицински изделия;</w:t>
      </w:r>
    </w:p>
    <w:p w:rsidR="00000000" w:rsidRDefault="00E2138C">
      <w:pPr>
        <w:spacing w:after="0" w:line="240" w:lineRule="auto"/>
        <w:ind w:firstLine="1155"/>
        <w:jc w:val="both"/>
        <w:textAlignment w:val="center"/>
        <w:divId w:val="168397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38 от 2015 г., в с</w:t>
      </w:r>
      <w:r>
        <w:rPr>
          <w:rFonts w:ascii="Times New Roman" w:eastAsia="Times New Roman" w:hAnsi="Times New Roman" w:cs="Times New Roman"/>
          <w:color w:val="000000"/>
          <w:sz w:val="24"/>
          <w:szCs w:val="24"/>
        </w:rPr>
        <w:t xml:space="preserve">ила от 26.05.2015 г.) участва в дейности в областта на медицинските изделия, свързани с работата на международни органи, организации и договори, по които Република България е страна, с регулаторните и контролните органи на други държави и с организациите, </w:t>
      </w:r>
      <w:r>
        <w:rPr>
          <w:rFonts w:ascii="Times New Roman" w:eastAsia="Times New Roman" w:hAnsi="Times New Roman" w:cs="Times New Roman"/>
          <w:color w:val="000000"/>
          <w:sz w:val="24"/>
          <w:szCs w:val="24"/>
        </w:rPr>
        <w:t>работещи в областта на регулацията на медицински изделия;</w:t>
      </w:r>
    </w:p>
    <w:p w:rsidR="00000000" w:rsidRDefault="00E2138C">
      <w:pPr>
        <w:spacing w:after="0" w:line="240" w:lineRule="auto"/>
        <w:ind w:firstLine="1155"/>
        <w:jc w:val="both"/>
        <w:textAlignment w:val="center"/>
        <w:divId w:val="680351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110 от 2008 г., предишна т. 10, доп. - ДВ, бр. 38 от 2015 г., в сила от 26.05.2015 г.) създава и поддържа регистрите по чл. 31, ал. 2, чл. 58, ал. 1, чл. 67, ал. 1 и чл. 81;</w:t>
      </w:r>
    </w:p>
    <w:p w:rsidR="00000000" w:rsidRDefault="00E2138C">
      <w:pPr>
        <w:spacing w:after="0" w:line="240" w:lineRule="auto"/>
        <w:ind w:firstLine="1155"/>
        <w:jc w:val="both"/>
        <w:textAlignment w:val="center"/>
        <w:divId w:val="33661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(предишна т. 11 - ДВ, бр. 38 от 2015 г., в сила от 26.05.2015 г.) осъществява други дейности, предвидени в този закон.</w:t>
      </w:r>
    </w:p>
    <w:p w:rsidR="00000000" w:rsidRDefault="00E2138C">
      <w:pPr>
        <w:spacing w:after="120" w:line="240" w:lineRule="auto"/>
        <w:ind w:firstLine="1155"/>
        <w:jc w:val="both"/>
        <w:textAlignment w:val="center"/>
        <w:divId w:val="77459458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4283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6а. (Нов - ДВ, бр. 110 от 2008 г., в сила от 21.03.2010 г.) Изпълнителната агенция по лекарствата изготвя мотивирано искане до Евро</w:t>
      </w:r>
      <w:r>
        <w:rPr>
          <w:rFonts w:ascii="Times New Roman" w:eastAsia="Times New Roman" w:hAnsi="Times New Roman" w:cs="Times New Roman"/>
          <w:color w:val="000000"/>
          <w:sz w:val="24"/>
          <w:szCs w:val="24"/>
        </w:rPr>
        <w:t>пейската комисия за предприемане на необходимите мерки, когато прецени, че:</w:t>
      </w:r>
    </w:p>
    <w:p w:rsidR="00000000" w:rsidRDefault="00E2138C">
      <w:pPr>
        <w:spacing w:after="0" w:line="240" w:lineRule="auto"/>
        <w:ind w:firstLine="1155"/>
        <w:jc w:val="both"/>
        <w:textAlignment w:val="center"/>
        <w:divId w:val="154779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прилагането на класификационните правила по чл. 2, ал. 3 изисква вземането на решение за класификацията на определено медицинско изделие или категория от изделия по чл. 2, ал. 1</w:t>
      </w:r>
      <w:r>
        <w:rPr>
          <w:rFonts w:ascii="Times New Roman" w:eastAsia="Times New Roman" w:hAnsi="Times New Roman" w:cs="Times New Roman"/>
          <w:color w:val="000000"/>
          <w:sz w:val="24"/>
          <w:szCs w:val="24"/>
        </w:rPr>
        <w:t>, т. 3;</w:t>
      </w:r>
    </w:p>
    <w:p w:rsidR="00000000" w:rsidRDefault="00E2138C">
      <w:pPr>
        <w:spacing w:after="0" w:line="240" w:lineRule="auto"/>
        <w:ind w:firstLine="1155"/>
        <w:jc w:val="both"/>
        <w:textAlignment w:val="center"/>
        <w:divId w:val="80821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дадено медицинско изделие или група от изделия по чл. 2, ал. 1, т. 3, независимо от класификационните правила по чл. 2, ал. 3, може да бъде класифицирано като друг клас изделия;</w:t>
      </w:r>
    </w:p>
    <w:p w:rsidR="00000000" w:rsidRDefault="00E2138C">
      <w:pPr>
        <w:spacing w:after="0" w:line="240" w:lineRule="auto"/>
        <w:ind w:firstLine="1155"/>
        <w:jc w:val="both"/>
        <w:textAlignment w:val="center"/>
        <w:divId w:val="89489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съответствието на дадено медицинско изделие или на група от изде</w:t>
      </w:r>
      <w:r>
        <w:rPr>
          <w:rFonts w:ascii="Times New Roman" w:eastAsia="Times New Roman" w:hAnsi="Times New Roman" w:cs="Times New Roman"/>
          <w:color w:val="000000"/>
          <w:sz w:val="24"/>
          <w:szCs w:val="24"/>
        </w:rPr>
        <w:t>лия по чл. 2, ал. 1, т. 2 или 3 трябва да бъде оценено при прилагане само на една от предвидените в наредбите по чл. 18 процедури;</w:t>
      </w:r>
    </w:p>
    <w:p w:rsidR="00000000" w:rsidRDefault="00E2138C">
      <w:pPr>
        <w:spacing w:after="0" w:line="240" w:lineRule="auto"/>
        <w:ind w:firstLine="1155"/>
        <w:jc w:val="both"/>
        <w:textAlignment w:val="center"/>
        <w:divId w:val="30783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налага вземане на решение за това, дали определен продукт или група от продукти попада в приложното поле на този закон.</w:t>
      </w:r>
    </w:p>
    <w:p w:rsidR="00000000" w:rsidRDefault="00E2138C">
      <w:pPr>
        <w:spacing w:after="120" w:line="240" w:lineRule="auto"/>
        <w:ind w:firstLine="1155"/>
        <w:jc w:val="both"/>
        <w:textAlignment w:val="center"/>
        <w:divId w:val="162688606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3502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За регистрация и издаване на удостоверение за регистрация, за издаване на разрешения и удостоверения по реда на този закон, както и за вписване на промени в тях, се заплащат такси в размер, определен в тарифа, одобрена от Министерския съвет.</w:t>
      </w:r>
    </w:p>
    <w:p w:rsidR="00000000" w:rsidRDefault="00E2138C">
      <w:pPr>
        <w:spacing w:after="0" w:line="240" w:lineRule="auto"/>
        <w:ind w:firstLine="1155"/>
        <w:jc w:val="both"/>
        <w:textAlignment w:val="center"/>
        <w:divId w:val="1533305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2015 г., в сила от 26.05.2015 г.) Средствата от таксите по ал. 1 и от глобите и имуществените санкции, налагани на физически и юридически лица по реда на този закон, се внасят като приход по бюджета на ИАЛ.</w:t>
      </w:r>
    </w:p>
    <w:p w:rsidR="00000000" w:rsidRDefault="00E2138C">
      <w:pPr>
        <w:spacing w:after="120" w:line="240" w:lineRule="auto"/>
        <w:ind w:firstLine="1155"/>
        <w:jc w:val="both"/>
        <w:textAlignment w:val="center"/>
        <w:divId w:val="1097409073"/>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1501762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Пускане на</w:t>
      </w:r>
      <w:r>
        <w:rPr>
          <w:rFonts w:ascii="Times New Roman" w:hAnsi="Times New Roman" w:cs="Times New Roman"/>
          <w:b/>
          <w:bCs/>
          <w:color w:val="000000"/>
          <w:sz w:val="26"/>
          <w:szCs w:val="26"/>
        </w:rPr>
        <w:t xml:space="preserve"> пазара и/или пускане в действие на медицински изделия</w:t>
      </w:r>
    </w:p>
    <w:p w:rsidR="00000000" w:rsidRDefault="00E2138C">
      <w:pPr>
        <w:spacing w:after="0" w:line="240" w:lineRule="auto"/>
        <w:ind w:firstLine="1155"/>
        <w:jc w:val="both"/>
        <w:textAlignment w:val="center"/>
        <w:divId w:val="1471243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Медицинските изделия се пускат на пазара и/или се пускат в действие, когато отговарят на изискванията на този закон и на актовете по прилагането му.</w:t>
      </w:r>
    </w:p>
    <w:p w:rsidR="00000000" w:rsidRDefault="00E2138C">
      <w:pPr>
        <w:spacing w:after="0" w:line="240" w:lineRule="auto"/>
        <w:ind w:firstLine="1155"/>
        <w:jc w:val="both"/>
        <w:textAlignment w:val="center"/>
        <w:divId w:val="144908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изделия, с изключение н</w:t>
      </w:r>
      <w:r>
        <w:rPr>
          <w:rFonts w:ascii="Times New Roman" w:eastAsia="Times New Roman" w:hAnsi="Times New Roman" w:cs="Times New Roman"/>
          <w:color w:val="000000"/>
          <w:sz w:val="24"/>
          <w:szCs w:val="24"/>
        </w:rPr>
        <w:t>а изработените по поръчка, се пускат на пазара и/или се пускат в действие, когато имат нанесена "СЕ" маркировка по чл. 15, която удостоверява, че съответствието на изделията със съществените изисквания е било оценено по приложимите процедури за оценяване н</w:t>
      </w:r>
      <w:r>
        <w:rPr>
          <w:rFonts w:ascii="Times New Roman" w:eastAsia="Times New Roman" w:hAnsi="Times New Roman" w:cs="Times New Roman"/>
          <w:color w:val="000000"/>
          <w:sz w:val="24"/>
          <w:szCs w:val="24"/>
        </w:rPr>
        <w:t>а съответствието.</w:t>
      </w:r>
    </w:p>
    <w:p w:rsidR="00000000" w:rsidRDefault="00E2138C">
      <w:pPr>
        <w:spacing w:after="120" w:line="240" w:lineRule="auto"/>
        <w:ind w:firstLine="1155"/>
        <w:jc w:val="both"/>
        <w:textAlignment w:val="center"/>
        <w:divId w:val="158999685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0683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Изпълнителният директор на ИАЛ издава заповед за временно преустановяване или за забрана на пускането на пазара и/или пускането в действие и за изтегляне от пазара на медицински изделия с нанесена "СЕ" маркировка по чл. 15, к</w:t>
      </w:r>
      <w:r>
        <w:rPr>
          <w:rFonts w:ascii="Times New Roman" w:eastAsia="Times New Roman" w:hAnsi="Times New Roman" w:cs="Times New Roman"/>
          <w:color w:val="000000"/>
          <w:sz w:val="24"/>
          <w:szCs w:val="24"/>
        </w:rPr>
        <w:t>акто и на изделия, изработени по поръчка, които могат да застрашат здравето и безопасността на пациентите, на медицинските специалисти или на трети лица, когато са правилно инсталирани, поддържани и се използват по предназначение.</w:t>
      </w:r>
    </w:p>
    <w:p w:rsidR="00000000" w:rsidRDefault="00E2138C">
      <w:pPr>
        <w:spacing w:after="0" w:line="240" w:lineRule="auto"/>
        <w:ind w:firstLine="1155"/>
        <w:jc w:val="both"/>
        <w:textAlignment w:val="center"/>
        <w:divId w:val="31499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w:t>
      </w:r>
      <w:r>
        <w:rPr>
          <w:rFonts w:ascii="Times New Roman" w:eastAsia="Times New Roman" w:hAnsi="Times New Roman" w:cs="Times New Roman"/>
          <w:color w:val="000000"/>
          <w:sz w:val="24"/>
          <w:szCs w:val="24"/>
        </w:rPr>
        <w:t xml:space="preserve">я по лекарствата незабавно информира Европейската комисия за заповедта по ал. 1 и за предприетите мерки, като посочва </w:t>
      </w:r>
      <w:r>
        <w:rPr>
          <w:rFonts w:ascii="Times New Roman" w:eastAsia="Times New Roman" w:hAnsi="Times New Roman" w:cs="Times New Roman"/>
          <w:color w:val="000000"/>
          <w:sz w:val="24"/>
          <w:szCs w:val="24"/>
        </w:rPr>
        <w:lastRenderedPageBreak/>
        <w:t>причините за несъответствието на изделията с изискванията на този закон и на актовете по прилагането му, които могат да се дължат на:</w:t>
      </w:r>
    </w:p>
    <w:p w:rsidR="00000000" w:rsidRDefault="00E2138C">
      <w:pPr>
        <w:spacing w:after="0" w:line="240" w:lineRule="auto"/>
        <w:ind w:firstLine="1155"/>
        <w:jc w:val="both"/>
        <w:textAlignment w:val="center"/>
        <w:divId w:val="102197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w:t>
      </w:r>
      <w:r>
        <w:rPr>
          <w:rFonts w:ascii="Times New Roman" w:eastAsia="Times New Roman" w:hAnsi="Times New Roman" w:cs="Times New Roman"/>
          <w:color w:val="000000"/>
          <w:sz w:val="24"/>
          <w:szCs w:val="24"/>
        </w:rPr>
        <w:t>еизпълнение на съществените изисквания, определени в наредбите по чл. 18;</w:t>
      </w:r>
    </w:p>
    <w:p w:rsidR="00000000" w:rsidRDefault="00E2138C">
      <w:pPr>
        <w:spacing w:after="0" w:line="240" w:lineRule="auto"/>
        <w:ind w:firstLine="1155"/>
        <w:jc w:val="both"/>
        <w:textAlignment w:val="center"/>
        <w:divId w:val="102755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неправилно прилагане на стандартите по чл. 13, ал. 1;</w:t>
      </w:r>
    </w:p>
    <w:p w:rsidR="00000000" w:rsidRDefault="00E2138C">
      <w:pPr>
        <w:spacing w:after="0" w:line="240" w:lineRule="auto"/>
        <w:ind w:firstLine="1155"/>
        <w:jc w:val="both"/>
        <w:textAlignment w:val="center"/>
        <w:divId w:val="1468085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недостатъци в стандартите по чл. 13, ал. 1.</w:t>
      </w:r>
    </w:p>
    <w:p w:rsidR="00000000" w:rsidRDefault="00E2138C">
      <w:pPr>
        <w:spacing w:after="120" w:line="240" w:lineRule="auto"/>
        <w:ind w:firstLine="1155"/>
        <w:jc w:val="both"/>
        <w:textAlignment w:val="center"/>
        <w:divId w:val="121257101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9906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Лицето, което носи отговорност за пускането на пазара и/или за п</w:t>
      </w:r>
      <w:r>
        <w:rPr>
          <w:rFonts w:ascii="Times New Roman" w:eastAsia="Times New Roman" w:hAnsi="Times New Roman" w:cs="Times New Roman"/>
          <w:color w:val="000000"/>
          <w:sz w:val="24"/>
          <w:szCs w:val="24"/>
        </w:rPr>
        <w:t>ускането в действие на медицинските изделия, е производителят.</w:t>
      </w:r>
    </w:p>
    <w:p w:rsidR="00000000" w:rsidRDefault="00E2138C">
      <w:pPr>
        <w:spacing w:after="0" w:line="240" w:lineRule="auto"/>
        <w:ind w:firstLine="1155"/>
        <w:jc w:val="both"/>
        <w:textAlignment w:val="center"/>
        <w:divId w:val="1030494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Когато производителят не е установен на територията на държава членка или на държава от Европейското икономическо пространство, той писмено упълномощава свой представител, наричан по-нататък "упълномощен представител". З</w:t>
      </w:r>
      <w:r>
        <w:rPr>
          <w:rFonts w:ascii="Times New Roman" w:eastAsia="Times New Roman" w:hAnsi="Times New Roman" w:cs="Times New Roman"/>
          <w:color w:val="000000"/>
          <w:sz w:val="24"/>
          <w:szCs w:val="24"/>
        </w:rPr>
        <w:t>а медицинско изделие или изделие от един и същ модел, пуснато/и на пазара на Общността, производителят упълномощава само едно лице.</w:t>
      </w:r>
    </w:p>
    <w:p w:rsidR="00000000" w:rsidRDefault="00E2138C">
      <w:pPr>
        <w:spacing w:after="120" w:line="240" w:lineRule="auto"/>
        <w:ind w:firstLine="1155"/>
        <w:jc w:val="both"/>
        <w:textAlignment w:val="center"/>
        <w:divId w:val="102872423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63818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(Доп. - ДВ, бр. 84 от 2012 г., в сила от 02.01.2013 г.) Производителят на медицински изделия е длъжен да ги пр</w:t>
      </w:r>
      <w:r>
        <w:rPr>
          <w:rFonts w:ascii="Times New Roman" w:eastAsia="Times New Roman" w:hAnsi="Times New Roman" w:cs="Times New Roman"/>
          <w:color w:val="000000"/>
          <w:sz w:val="24"/>
          <w:szCs w:val="24"/>
        </w:rPr>
        <w:t>оектира, разработва, произвежда, опакова и етикетира в съответствие със съществените изисквания, определени в наредбите по чл. 18 от този закон и/или на глава пета "а" и на наредбата по чл. 21д, ал. 1 от Закона за защита от вредното въздействие на химичнит</w:t>
      </w:r>
      <w:r>
        <w:rPr>
          <w:rFonts w:ascii="Times New Roman" w:eastAsia="Times New Roman" w:hAnsi="Times New Roman" w:cs="Times New Roman"/>
          <w:color w:val="000000"/>
          <w:sz w:val="24"/>
          <w:szCs w:val="24"/>
        </w:rPr>
        <w:t>е вещества и смеси, и да осигури оценяване на съответствието им по приложимите за тях процедури.</w:t>
      </w:r>
    </w:p>
    <w:p w:rsidR="00000000" w:rsidRDefault="00E2138C">
      <w:pPr>
        <w:spacing w:after="0" w:line="240" w:lineRule="auto"/>
        <w:ind w:firstLine="1155"/>
        <w:jc w:val="both"/>
        <w:textAlignment w:val="center"/>
        <w:divId w:val="139245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Оценяването на съответствието по ал. 1 се извършва от производителя.</w:t>
      </w:r>
    </w:p>
    <w:p w:rsidR="00000000" w:rsidRDefault="00E2138C">
      <w:pPr>
        <w:spacing w:after="0" w:line="240" w:lineRule="auto"/>
        <w:ind w:firstLine="1155"/>
        <w:jc w:val="both"/>
        <w:textAlignment w:val="center"/>
        <w:divId w:val="1297756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110 от 2008 г., доп. - ДВ, бр. 84 </w:t>
      </w:r>
      <w:r>
        <w:rPr>
          <w:rFonts w:ascii="Times New Roman" w:eastAsia="Times New Roman" w:hAnsi="Times New Roman" w:cs="Times New Roman"/>
          <w:color w:val="000000"/>
          <w:sz w:val="24"/>
          <w:szCs w:val="24"/>
        </w:rPr>
        <w:t>от 2012 г., в сила от 02.01.2013 г.) Производителят може да възложи на упълномощения си представител да приложи процедурите по оценяване на съответствието, определени в наредбите по чл. 18 от този закон и/или на глава пета "а" и на наредбата по чл. 21д, ал</w:t>
      </w:r>
      <w:r>
        <w:rPr>
          <w:rFonts w:ascii="Times New Roman" w:eastAsia="Times New Roman" w:hAnsi="Times New Roman" w:cs="Times New Roman"/>
          <w:color w:val="000000"/>
          <w:sz w:val="24"/>
          <w:szCs w:val="24"/>
        </w:rPr>
        <w:t>. 1 от Закона за защита от вредното въздействие на химичните вещества и смеси.</w:t>
      </w:r>
    </w:p>
    <w:p w:rsidR="00000000" w:rsidRDefault="00E2138C">
      <w:pPr>
        <w:spacing w:after="0" w:line="240" w:lineRule="auto"/>
        <w:ind w:firstLine="1155"/>
        <w:jc w:val="both"/>
        <w:textAlignment w:val="center"/>
        <w:divId w:val="1408917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110 от 2008 г., изм. - ДВ, бр. 38 от 2015 г., в сила от 26.05.2015 г.) Когато процедурите, определени в наредбите по чл. 18, изискват намесат</w:t>
      </w:r>
      <w:r>
        <w:rPr>
          <w:rFonts w:ascii="Times New Roman" w:eastAsia="Times New Roman" w:hAnsi="Times New Roman" w:cs="Times New Roman"/>
          <w:color w:val="000000"/>
          <w:sz w:val="24"/>
          <w:szCs w:val="24"/>
        </w:rPr>
        <w:t>а на нотифициран орган по чл. 63, ал. 4, производителят или упълномощеният му представител в случаите по ал. 3 възлага на избран от него нотифициран орган да изпълни приложимите за вида на изделието процедури в рамките на компетентността му.</w:t>
      </w:r>
    </w:p>
    <w:p w:rsidR="00000000" w:rsidRDefault="00E2138C">
      <w:pPr>
        <w:spacing w:after="0" w:line="240" w:lineRule="auto"/>
        <w:ind w:firstLine="1155"/>
        <w:jc w:val="both"/>
        <w:textAlignment w:val="center"/>
        <w:divId w:val="43570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w:t>
      </w:r>
      <w:r>
        <w:rPr>
          <w:rFonts w:ascii="Times New Roman" w:eastAsia="Times New Roman" w:hAnsi="Times New Roman" w:cs="Times New Roman"/>
          <w:color w:val="000000"/>
          <w:sz w:val="24"/>
          <w:szCs w:val="24"/>
        </w:rPr>
        <w:t>, бр. 110 от 2008 г.) В случаите на производство на медицински изделия по чл. 2, ал. 1, т. 3, при което е използвана нежизнеспособна животинска тъкан или нежизнеспособни продукти, получени от животински тъкани, преди оценяване на съответствието им по ал. 1</w:t>
      </w:r>
      <w:r>
        <w:rPr>
          <w:rFonts w:ascii="Times New Roman" w:eastAsia="Times New Roman" w:hAnsi="Times New Roman" w:cs="Times New Roman"/>
          <w:color w:val="000000"/>
          <w:sz w:val="24"/>
          <w:szCs w:val="24"/>
        </w:rPr>
        <w:t xml:space="preserve"> производителят извършва анализ на риска и управление на риска при спазване на изискванията, определени в наредбите по чл. 18.</w:t>
      </w:r>
    </w:p>
    <w:p w:rsidR="00000000" w:rsidRDefault="00E2138C">
      <w:pPr>
        <w:spacing w:after="0" w:line="240" w:lineRule="auto"/>
        <w:ind w:firstLine="1155"/>
        <w:jc w:val="both"/>
        <w:textAlignment w:val="center"/>
        <w:divId w:val="126897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110 от 2008 г.) Производителят или неговият упълномощен представител и нотифицираният орган п</w:t>
      </w:r>
      <w:r>
        <w:rPr>
          <w:rFonts w:ascii="Times New Roman" w:eastAsia="Times New Roman" w:hAnsi="Times New Roman" w:cs="Times New Roman"/>
          <w:color w:val="000000"/>
          <w:sz w:val="24"/>
          <w:szCs w:val="24"/>
        </w:rPr>
        <w:t xml:space="preserve">о ал. 4 сключват </w:t>
      </w:r>
      <w:r>
        <w:rPr>
          <w:rFonts w:ascii="Times New Roman" w:eastAsia="Times New Roman" w:hAnsi="Times New Roman" w:cs="Times New Roman"/>
          <w:color w:val="000000"/>
          <w:sz w:val="24"/>
          <w:szCs w:val="24"/>
        </w:rPr>
        <w:lastRenderedPageBreak/>
        <w:t>договор за условията, при които се провежда оценяване съответствието на медицинските изделия.</w:t>
      </w:r>
    </w:p>
    <w:p w:rsidR="00000000" w:rsidRDefault="00E2138C">
      <w:pPr>
        <w:spacing w:after="120" w:line="240" w:lineRule="auto"/>
        <w:ind w:firstLine="1155"/>
        <w:jc w:val="both"/>
        <w:textAlignment w:val="center"/>
        <w:divId w:val="106511037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5243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(Доп. - ДВ, бр. 41 от 2009 г., в сила от 02.06.2009 г., изм. - ДВ, бр. 98 от 2010 г., в сила от 01.01.2011 г., изм. - ДВ, бр. 38 от</w:t>
      </w:r>
      <w:r>
        <w:rPr>
          <w:rFonts w:ascii="Times New Roman" w:eastAsia="Times New Roman" w:hAnsi="Times New Roman" w:cs="Times New Roman"/>
          <w:color w:val="000000"/>
          <w:sz w:val="24"/>
          <w:szCs w:val="24"/>
        </w:rPr>
        <w:t xml:space="preserve"> 2015 г., в сила от 26.05.2015 г.) В интерес на здравето на населението и по мотивирано искане на регионалната здравна инспекция, на Националния център по обществено здраве и анализи или на лечебно заведение министърът на здравеопазването или оправомощен о</w:t>
      </w:r>
      <w:r>
        <w:rPr>
          <w:rFonts w:ascii="Times New Roman" w:eastAsia="Times New Roman" w:hAnsi="Times New Roman" w:cs="Times New Roman"/>
          <w:color w:val="000000"/>
          <w:sz w:val="24"/>
          <w:szCs w:val="24"/>
        </w:rPr>
        <w:t>т него заместник-министър при положително становище на изпълнителния директор на ИАЛ може със заповед по изключение да разреши пускането в действие на медицинско изделие, без да са налице условията по чл. 8.</w:t>
      </w:r>
    </w:p>
    <w:p w:rsidR="00000000" w:rsidRDefault="00E2138C">
      <w:pPr>
        <w:spacing w:after="0" w:line="240" w:lineRule="auto"/>
        <w:ind w:firstLine="1155"/>
        <w:jc w:val="both"/>
        <w:textAlignment w:val="center"/>
        <w:divId w:val="156186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пускане в действие на и</w:t>
      </w:r>
      <w:r>
        <w:rPr>
          <w:rFonts w:ascii="Times New Roman" w:eastAsia="Times New Roman" w:hAnsi="Times New Roman" w:cs="Times New Roman"/>
          <w:color w:val="000000"/>
          <w:sz w:val="24"/>
          <w:szCs w:val="24"/>
        </w:rPr>
        <w:t>зделия по ал. 1 се определят с наредба на министъра на здравеопазването.</w:t>
      </w:r>
    </w:p>
    <w:p w:rsidR="00000000" w:rsidRDefault="00E2138C">
      <w:pPr>
        <w:spacing w:after="120" w:line="240" w:lineRule="auto"/>
        <w:ind w:firstLine="1155"/>
        <w:jc w:val="both"/>
        <w:textAlignment w:val="center"/>
        <w:divId w:val="87473160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0314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(Доп. - ДВ, бр. 84 от 2012 г., в сила от 02.01.2013 г.) Когато медицинските изделия са проектирани и произведени в съответствие с национални стандарти, които въвеждат ха</w:t>
      </w:r>
      <w:r>
        <w:rPr>
          <w:rFonts w:ascii="Times New Roman" w:eastAsia="Times New Roman" w:hAnsi="Times New Roman" w:cs="Times New Roman"/>
          <w:color w:val="000000"/>
          <w:sz w:val="24"/>
          <w:szCs w:val="24"/>
        </w:rPr>
        <w:t>рмонизираните европейски стандарти, приема се, че те отговарят на съществените изисквания, определени в наредбите по чл. 18 от този закон и/или на глава пета "а" и на наредбата по чл. 21д, ал. 1 от Закона за защита от вредното въздействие на химичните веще</w:t>
      </w:r>
      <w:r>
        <w:rPr>
          <w:rFonts w:ascii="Times New Roman" w:eastAsia="Times New Roman" w:hAnsi="Times New Roman" w:cs="Times New Roman"/>
          <w:color w:val="000000"/>
          <w:sz w:val="24"/>
          <w:szCs w:val="24"/>
        </w:rPr>
        <w:t>ства и смеси.</w:t>
      </w:r>
    </w:p>
    <w:p w:rsidR="00000000" w:rsidRDefault="00E2138C">
      <w:pPr>
        <w:spacing w:after="0" w:line="240" w:lineRule="auto"/>
        <w:ind w:firstLine="1155"/>
        <w:jc w:val="both"/>
        <w:textAlignment w:val="center"/>
        <w:divId w:val="206779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в сила от 21.03.2010 г.) Когато медицинските изделия по чл. 2, ал. 1, т. 2 и 3 са проектирани и произведени в съответствие с официалната фармакопея в Република България, определена в чл. 12 на Закона за лек</w:t>
      </w:r>
      <w:r>
        <w:rPr>
          <w:rFonts w:ascii="Times New Roman" w:eastAsia="Times New Roman" w:hAnsi="Times New Roman" w:cs="Times New Roman"/>
          <w:color w:val="000000"/>
          <w:sz w:val="24"/>
          <w:szCs w:val="24"/>
        </w:rPr>
        <w:t>арствените продукти в хуманната медицина, приема се, че те отговарят на съществените изисквания, определени в наредбите по чл. 18.</w:t>
      </w:r>
    </w:p>
    <w:p w:rsidR="00000000" w:rsidRDefault="00E2138C">
      <w:pPr>
        <w:spacing w:after="0" w:line="240" w:lineRule="auto"/>
        <w:ind w:firstLine="1155"/>
        <w:jc w:val="both"/>
        <w:textAlignment w:val="center"/>
        <w:divId w:val="865407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медицинските изделия по чл. 2, ал. 1, т. 1 от списък А, а при необходимост - и от списък Б, са проектирани и произ</w:t>
      </w:r>
      <w:r>
        <w:rPr>
          <w:rFonts w:ascii="Times New Roman" w:eastAsia="Times New Roman" w:hAnsi="Times New Roman" w:cs="Times New Roman"/>
          <w:color w:val="000000"/>
          <w:sz w:val="24"/>
          <w:szCs w:val="24"/>
        </w:rPr>
        <w:t>ведени в съответствие с общи технически спецификации, приема се, че те отговарят на съществените изисквания, определени в наредбите по чл. 18.</w:t>
      </w:r>
    </w:p>
    <w:p w:rsidR="00000000" w:rsidRDefault="00E2138C">
      <w:pPr>
        <w:spacing w:after="0" w:line="240" w:lineRule="auto"/>
        <w:ind w:firstLine="1155"/>
        <w:jc w:val="both"/>
        <w:textAlignment w:val="center"/>
        <w:divId w:val="566916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производителят не може да спази изискванията на ал. 3, той приема технически решения, с които да пости</w:t>
      </w:r>
      <w:r>
        <w:rPr>
          <w:rFonts w:ascii="Times New Roman" w:eastAsia="Times New Roman" w:hAnsi="Times New Roman" w:cs="Times New Roman"/>
          <w:color w:val="000000"/>
          <w:sz w:val="24"/>
          <w:szCs w:val="24"/>
        </w:rPr>
        <w:t>гне еквивалентен резултат.</w:t>
      </w:r>
    </w:p>
    <w:p w:rsidR="00000000" w:rsidRDefault="00E2138C">
      <w:pPr>
        <w:spacing w:after="0" w:line="240" w:lineRule="auto"/>
        <w:ind w:firstLine="1155"/>
        <w:jc w:val="both"/>
        <w:textAlignment w:val="center"/>
        <w:divId w:val="975524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установи, че стандартите по ал. 1 не покриват напълно съществените изисквания, определени в наредбите по чл. 18, ИАЛ изготвя и съгласува официална държавна позиция, която се представя на Европейската комисия.</w:t>
      </w:r>
    </w:p>
    <w:p w:rsidR="00000000" w:rsidRDefault="00E2138C">
      <w:pPr>
        <w:spacing w:after="120" w:line="240" w:lineRule="auto"/>
        <w:ind w:firstLine="1155"/>
        <w:jc w:val="both"/>
        <w:textAlignment w:val="center"/>
        <w:divId w:val="41867225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43939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w:t>
      </w:r>
      <w:r>
        <w:rPr>
          <w:rFonts w:ascii="Times New Roman" w:eastAsia="Times New Roman" w:hAnsi="Times New Roman" w:cs="Times New Roman"/>
          <w:color w:val="000000"/>
          <w:sz w:val="24"/>
          <w:szCs w:val="24"/>
        </w:rPr>
        <w:t xml:space="preserve"> (1) (Доп. - ДВ, бр. 84 от 2012 г., в сила от 02.01.2013 г.) Производителят на медицински изделия съставя техническа документация, чието съдържание е определено в съответните наредби по чл. 18 от този закон и/или на наредбата по чл. 21д, ал. 1 от Закона за</w:t>
      </w:r>
      <w:r>
        <w:rPr>
          <w:rFonts w:ascii="Times New Roman" w:eastAsia="Times New Roman" w:hAnsi="Times New Roman" w:cs="Times New Roman"/>
          <w:color w:val="000000"/>
          <w:sz w:val="24"/>
          <w:szCs w:val="24"/>
        </w:rPr>
        <w:t xml:space="preserve"> защита от вредното въздействие на химичните вещества и смеси.</w:t>
      </w:r>
    </w:p>
    <w:p w:rsidR="00000000" w:rsidRDefault="00E2138C">
      <w:pPr>
        <w:spacing w:after="0" w:line="240" w:lineRule="auto"/>
        <w:ind w:firstLine="1155"/>
        <w:jc w:val="both"/>
        <w:textAlignment w:val="center"/>
        <w:divId w:val="440688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изпълнение на приложимите процедури за оценяване на съответствието производителят или неговият упълномощен представител съставя декларация за съответствие на медицинското изделие.</w:t>
      </w:r>
    </w:p>
    <w:p w:rsidR="00000000" w:rsidRDefault="00E2138C">
      <w:pPr>
        <w:spacing w:after="0" w:line="240" w:lineRule="auto"/>
        <w:ind w:firstLine="1155"/>
        <w:jc w:val="both"/>
        <w:textAlignment w:val="center"/>
        <w:divId w:val="877282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r>
        <w:rPr>
          <w:rFonts w:ascii="Times New Roman" w:eastAsia="Times New Roman" w:hAnsi="Times New Roman" w:cs="Times New Roman"/>
          <w:color w:val="000000"/>
          <w:sz w:val="24"/>
          <w:szCs w:val="24"/>
        </w:rPr>
        <w:t>Производителят или неговият упълномощен представител е длъжен да съхранява техническата документация по ал. 1 и декларацията за съответствие по ал. 2 най-малко 5 години от датата на преустановяване на производството на медицинското изделие и да ги представ</w:t>
      </w:r>
      <w:r>
        <w:rPr>
          <w:rFonts w:ascii="Times New Roman" w:eastAsia="Times New Roman" w:hAnsi="Times New Roman" w:cs="Times New Roman"/>
          <w:color w:val="000000"/>
          <w:sz w:val="24"/>
          <w:szCs w:val="24"/>
        </w:rPr>
        <w:t>я при поискване за проверка на лицата по чл. 86, ал. 2.</w:t>
      </w:r>
    </w:p>
    <w:p w:rsidR="00000000" w:rsidRDefault="00E2138C">
      <w:pPr>
        <w:spacing w:after="120" w:line="240" w:lineRule="auto"/>
        <w:ind w:firstLine="1155"/>
        <w:jc w:val="both"/>
        <w:textAlignment w:val="center"/>
        <w:divId w:val="209789350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5580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"СЕ" маркировката с графично изображение съгласно приложението, която се нанася върху медицинското изделие преди пускането му на пазара и/или пускането му в действие, трябва да се разчит</w:t>
      </w:r>
      <w:r>
        <w:rPr>
          <w:rFonts w:ascii="Times New Roman" w:eastAsia="Times New Roman" w:hAnsi="Times New Roman" w:cs="Times New Roman"/>
          <w:color w:val="000000"/>
          <w:sz w:val="24"/>
          <w:szCs w:val="24"/>
        </w:rPr>
        <w:t>а лесно и да не може да се заличи без следи.</w:t>
      </w:r>
    </w:p>
    <w:p w:rsidR="00000000" w:rsidRDefault="00E2138C">
      <w:pPr>
        <w:spacing w:after="0" w:line="240" w:lineRule="auto"/>
        <w:ind w:firstLine="1155"/>
        <w:jc w:val="both"/>
        <w:textAlignment w:val="center"/>
        <w:divId w:val="125254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маркировката се нанася на видимо място върху изделието, в инструкцията за употреба и върху неговата стерилна опаковка, ако има такава. Когато е възможно, тя се нанася и върху потребителската опаковка.</w:t>
      </w:r>
    </w:p>
    <w:p w:rsidR="00000000" w:rsidRDefault="00E2138C">
      <w:pPr>
        <w:spacing w:after="0" w:line="240" w:lineRule="auto"/>
        <w:ind w:firstLine="1155"/>
        <w:jc w:val="both"/>
        <w:textAlignment w:val="center"/>
        <w:divId w:val="94149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"СЕ" маркировката има височина най-малко 5 мм, ако съответната наредба по чл. 18 не предвижда друго. При намаляване или увеличаване размера на "СЕ" маркировката пропорциите в графичната мрежа трябва да бъдат спазени.</w:t>
      </w:r>
    </w:p>
    <w:p w:rsidR="00000000" w:rsidRDefault="00E2138C">
      <w:pPr>
        <w:spacing w:after="0" w:line="240" w:lineRule="auto"/>
        <w:ind w:firstLine="1155"/>
        <w:jc w:val="both"/>
        <w:textAlignment w:val="center"/>
        <w:divId w:val="175362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110 от 2008 г.) </w:t>
      </w:r>
      <w:r>
        <w:rPr>
          <w:rFonts w:ascii="Times New Roman" w:eastAsia="Times New Roman" w:hAnsi="Times New Roman" w:cs="Times New Roman"/>
          <w:color w:val="000000"/>
          <w:sz w:val="24"/>
          <w:szCs w:val="24"/>
        </w:rPr>
        <w:t>До "СЕ" маркировката по ал. 1 се нанася идентификационният номер на нотифицирания орган в случаите по чл. 11, ал. 4, когато процедурите, определени в наредбите по чл. 18, изискват нанасянето му.</w:t>
      </w:r>
    </w:p>
    <w:p w:rsidR="00000000" w:rsidRDefault="00E2138C">
      <w:pPr>
        <w:spacing w:after="0" w:line="240" w:lineRule="auto"/>
        <w:ind w:firstLine="1155"/>
        <w:jc w:val="both"/>
        <w:textAlignment w:val="center"/>
        <w:divId w:val="20645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"СЕ" маркировката и идентификационният номер по ал. 4 не </w:t>
      </w:r>
      <w:r>
        <w:rPr>
          <w:rFonts w:ascii="Times New Roman" w:eastAsia="Times New Roman" w:hAnsi="Times New Roman" w:cs="Times New Roman"/>
          <w:color w:val="000000"/>
          <w:sz w:val="24"/>
          <w:szCs w:val="24"/>
        </w:rPr>
        <w:t>се нанасят върху изделието само когато размерите и формата на изделието не позволяват това.</w:t>
      </w:r>
    </w:p>
    <w:p w:rsidR="00000000" w:rsidRDefault="00E2138C">
      <w:pPr>
        <w:spacing w:after="0" w:line="240" w:lineRule="auto"/>
        <w:ind w:firstLine="1155"/>
        <w:jc w:val="both"/>
        <w:textAlignment w:val="center"/>
        <w:divId w:val="167360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Всяка друга маркировка, която се нанася върху изделието, върху опаковката му и/или в инструкцията му за употреба, не трябва да подвежда потребителя - медицински</w:t>
      </w:r>
      <w:r>
        <w:rPr>
          <w:rFonts w:ascii="Times New Roman" w:eastAsia="Times New Roman" w:hAnsi="Times New Roman" w:cs="Times New Roman"/>
          <w:color w:val="000000"/>
          <w:sz w:val="24"/>
          <w:szCs w:val="24"/>
        </w:rPr>
        <w:t xml:space="preserve"> специалист или пациент, относно маркировката по ал. 1 и не трябва да нарушава нейната видимост и четливост.</w:t>
      </w:r>
    </w:p>
    <w:p w:rsidR="00000000" w:rsidRDefault="00E2138C">
      <w:pPr>
        <w:spacing w:after="0" w:line="240" w:lineRule="auto"/>
        <w:ind w:firstLine="1155"/>
        <w:jc w:val="both"/>
        <w:textAlignment w:val="center"/>
        <w:divId w:val="129487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на изделия, които се пускат на пазара в стерилна опаковка, "СЕ" маркировката се нанася както върху стерилната, така и върху потребителската опаковка на изделието.</w:t>
      </w:r>
    </w:p>
    <w:p w:rsidR="00000000" w:rsidRDefault="00E2138C">
      <w:pPr>
        <w:spacing w:after="0" w:line="240" w:lineRule="auto"/>
        <w:ind w:firstLine="1155"/>
        <w:jc w:val="both"/>
        <w:textAlignment w:val="center"/>
        <w:divId w:val="9915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цялостно преработване на изделието, което може да повлияе на неговото бе</w:t>
      </w:r>
      <w:r>
        <w:rPr>
          <w:rFonts w:ascii="Times New Roman" w:eastAsia="Times New Roman" w:hAnsi="Times New Roman" w:cs="Times New Roman"/>
          <w:color w:val="000000"/>
          <w:sz w:val="24"/>
          <w:szCs w:val="24"/>
        </w:rPr>
        <w:t>зопасно използване, "СЕ" маркировката се нанася след повторно оценяване на изделието съгласно приложимите процедури, определени в наредбите по чл. 18.</w:t>
      </w:r>
    </w:p>
    <w:p w:rsidR="00000000" w:rsidRDefault="00E2138C">
      <w:pPr>
        <w:spacing w:after="0" w:line="240" w:lineRule="auto"/>
        <w:ind w:firstLine="1155"/>
        <w:jc w:val="both"/>
        <w:textAlignment w:val="center"/>
        <w:divId w:val="191273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84 от 2012 г., в сила от 02.01.2013 г.) Когато медицинското изделие е в приложното по</w:t>
      </w:r>
      <w:r>
        <w:rPr>
          <w:rFonts w:ascii="Times New Roman" w:eastAsia="Times New Roman" w:hAnsi="Times New Roman" w:cs="Times New Roman"/>
          <w:color w:val="000000"/>
          <w:sz w:val="24"/>
          <w:szCs w:val="24"/>
        </w:rPr>
        <w:t>ле на наредбите по чл. 7 от Закона за техническите изисквания към продуктите и/или на глава пета "а" и на наредбата по чл. 21д, ал. 1 от Закона за защита от вредното въздействие на химичните вещества и смеси, предвиждащи нанасяне на "СЕ" маркировка, маркир</w:t>
      </w:r>
      <w:r>
        <w:rPr>
          <w:rFonts w:ascii="Times New Roman" w:eastAsia="Times New Roman" w:hAnsi="Times New Roman" w:cs="Times New Roman"/>
          <w:color w:val="000000"/>
          <w:sz w:val="24"/>
          <w:szCs w:val="24"/>
        </w:rPr>
        <w:t>овката удостоверява съответствието на изделието с изискванията на всяка от наредбите, освен ако в наредбите е предвидено друго.</w:t>
      </w:r>
    </w:p>
    <w:p w:rsidR="00000000" w:rsidRDefault="00E2138C">
      <w:pPr>
        <w:spacing w:after="0" w:line="240" w:lineRule="auto"/>
        <w:ind w:firstLine="1155"/>
        <w:jc w:val="both"/>
        <w:textAlignment w:val="center"/>
        <w:divId w:val="12886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На изложби, панаири, демонстрации, промоции, научни и технически конференции могат да се представят медицински изделия без </w:t>
      </w:r>
      <w:r>
        <w:rPr>
          <w:rFonts w:ascii="Times New Roman" w:eastAsia="Times New Roman" w:hAnsi="Times New Roman" w:cs="Times New Roman"/>
          <w:color w:val="000000"/>
          <w:sz w:val="24"/>
          <w:szCs w:val="24"/>
        </w:rPr>
        <w:t>нанесена "СЕ" маркировка.</w:t>
      </w:r>
    </w:p>
    <w:p w:rsidR="00000000" w:rsidRDefault="00E2138C">
      <w:pPr>
        <w:spacing w:after="0" w:line="240" w:lineRule="auto"/>
        <w:ind w:firstLine="1155"/>
        <w:jc w:val="both"/>
        <w:textAlignment w:val="center"/>
        <w:divId w:val="87936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В случаите по ал. 10 производителят нанася върху изделията видимо обозначение, което недвусмислено показва, че те не са предназначени за пускане на пазара и/или за пускане в действие.</w:t>
      </w:r>
    </w:p>
    <w:p w:rsidR="00000000" w:rsidRDefault="00E2138C">
      <w:pPr>
        <w:spacing w:after="120" w:line="240" w:lineRule="auto"/>
        <w:ind w:firstLine="1155"/>
        <w:jc w:val="both"/>
        <w:textAlignment w:val="center"/>
        <w:divId w:val="158232716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94003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Производителят на медицинск</w:t>
      </w:r>
      <w:r>
        <w:rPr>
          <w:rFonts w:ascii="Times New Roman" w:eastAsia="Times New Roman" w:hAnsi="Times New Roman" w:cs="Times New Roman"/>
          <w:color w:val="000000"/>
          <w:sz w:val="24"/>
          <w:szCs w:val="24"/>
        </w:rPr>
        <w:t>и изделия е длъжен да посочи името, седалището и адреса си на управление върху изделието, върху опаковката му и в инструкцията за употреба. Инструкция за употреба не се изисква за изделия по чл. 2, ал. 1, т. 3 от клас I и IIа, които по преценка на производ</w:t>
      </w:r>
      <w:r>
        <w:rPr>
          <w:rFonts w:ascii="Times New Roman" w:eastAsia="Times New Roman" w:hAnsi="Times New Roman" w:cs="Times New Roman"/>
          <w:color w:val="000000"/>
          <w:sz w:val="24"/>
          <w:szCs w:val="24"/>
        </w:rPr>
        <w:t>ителя могат да се използват безопасно без инструкция за употреба.</w:t>
      </w:r>
    </w:p>
    <w:p w:rsidR="00000000" w:rsidRDefault="00E2138C">
      <w:pPr>
        <w:spacing w:after="0" w:line="240" w:lineRule="auto"/>
        <w:ind w:firstLine="1155"/>
        <w:jc w:val="both"/>
        <w:textAlignment w:val="center"/>
        <w:divId w:val="51538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опаковката и в инструкцията за употреба на изделия, които се внасят от трети държави на територията на Европейския съюз или на територията на Европейското икономическо пространство</w:t>
      </w:r>
      <w:r>
        <w:rPr>
          <w:rFonts w:ascii="Times New Roman" w:eastAsia="Times New Roman" w:hAnsi="Times New Roman" w:cs="Times New Roman"/>
          <w:color w:val="000000"/>
          <w:sz w:val="24"/>
          <w:szCs w:val="24"/>
        </w:rPr>
        <w:t>, се посочват допълнително името и адресът на упълномощения представител и на вносителя.</w:t>
      </w:r>
    </w:p>
    <w:p w:rsidR="00000000" w:rsidRDefault="00E2138C">
      <w:pPr>
        <w:spacing w:after="0" w:line="240" w:lineRule="auto"/>
        <w:ind w:firstLine="1155"/>
        <w:jc w:val="both"/>
        <w:textAlignment w:val="center"/>
        <w:divId w:val="19917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Инструкцията за употреба трябва да бъде съставена и на български език.</w:t>
      </w:r>
    </w:p>
    <w:p w:rsidR="00000000" w:rsidRDefault="00E2138C">
      <w:pPr>
        <w:spacing w:after="120" w:line="240" w:lineRule="auto"/>
        <w:ind w:firstLine="1155"/>
        <w:jc w:val="both"/>
        <w:textAlignment w:val="center"/>
        <w:divId w:val="68382533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612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Производителят или неговият упълномощен представител е длъжен да осигури безопасно</w:t>
      </w:r>
      <w:r>
        <w:rPr>
          <w:rFonts w:ascii="Times New Roman" w:eastAsia="Times New Roman" w:hAnsi="Times New Roman" w:cs="Times New Roman"/>
          <w:color w:val="000000"/>
          <w:sz w:val="24"/>
          <w:szCs w:val="24"/>
        </w:rPr>
        <w:t>то инсталиране на медицинските изделия на територията на Република България, когато спецификата им изисква това съгласно инструкцията за употреба, и да гарантира поддръжката им.</w:t>
      </w:r>
    </w:p>
    <w:p w:rsidR="00000000" w:rsidRDefault="00E2138C">
      <w:pPr>
        <w:spacing w:after="120" w:line="240" w:lineRule="auto"/>
        <w:ind w:firstLine="1155"/>
        <w:jc w:val="both"/>
        <w:textAlignment w:val="center"/>
        <w:divId w:val="65827230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7808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82 от 2009 г., в сила от 16.10.2009 г., изм. - ДВ, б</w:t>
      </w:r>
      <w:r>
        <w:rPr>
          <w:rFonts w:ascii="Times New Roman" w:eastAsia="Times New Roman" w:hAnsi="Times New Roman" w:cs="Times New Roman"/>
          <w:color w:val="000000"/>
          <w:sz w:val="24"/>
          <w:szCs w:val="24"/>
        </w:rPr>
        <w:t>р. 14 от 2015 г.) Министерският съвет по предложение на министъра на здравеопазването и на министъра на икономиката определя с наредби за медицинските изделия по чл. 2, ал. 1:</w:t>
      </w:r>
    </w:p>
    <w:p w:rsidR="00000000" w:rsidRDefault="00E2138C">
      <w:pPr>
        <w:spacing w:after="0" w:line="240" w:lineRule="auto"/>
        <w:ind w:firstLine="1155"/>
        <w:jc w:val="both"/>
        <w:textAlignment w:val="center"/>
        <w:divId w:val="169013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съществените изисквания;</w:t>
      </w:r>
    </w:p>
    <w:p w:rsidR="00000000" w:rsidRDefault="00E2138C">
      <w:pPr>
        <w:spacing w:after="0" w:line="240" w:lineRule="auto"/>
        <w:ind w:firstLine="1155"/>
        <w:jc w:val="both"/>
        <w:textAlignment w:val="center"/>
        <w:divId w:val="46176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процедурите за оценяване на съответствието със съ</w:t>
      </w:r>
      <w:r>
        <w:rPr>
          <w:rFonts w:ascii="Times New Roman" w:eastAsia="Times New Roman" w:hAnsi="Times New Roman" w:cs="Times New Roman"/>
          <w:color w:val="000000"/>
          <w:sz w:val="24"/>
          <w:szCs w:val="24"/>
        </w:rPr>
        <w:t>ществените изисквания и съдържанието на техническата документация;</w:t>
      </w:r>
    </w:p>
    <w:p w:rsidR="00000000" w:rsidRDefault="00E2138C">
      <w:pPr>
        <w:spacing w:after="0" w:line="240" w:lineRule="auto"/>
        <w:ind w:firstLine="1155"/>
        <w:jc w:val="both"/>
        <w:textAlignment w:val="center"/>
        <w:divId w:val="1976256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правилата за класификация на медицинските изделия по чл. 2, ал. 1, т. 3;</w:t>
      </w:r>
    </w:p>
    <w:p w:rsidR="00000000" w:rsidRDefault="00E2138C">
      <w:pPr>
        <w:spacing w:after="0" w:line="240" w:lineRule="auto"/>
        <w:ind w:firstLine="1155"/>
        <w:jc w:val="both"/>
        <w:textAlignment w:val="center"/>
        <w:divId w:val="786506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списъците, определящи обхвата на групите ин витро диагностични медицински изделия;</w:t>
      </w:r>
    </w:p>
    <w:p w:rsidR="00000000" w:rsidRDefault="00E2138C">
      <w:pPr>
        <w:spacing w:after="0" w:line="240" w:lineRule="auto"/>
        <w:ind w:firstLine="1155"/>
        <w:jc w:val="both"/>
        <w:textAlignment w:val="center"/>
        <w:divId w:val="395519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изискванията за провежда</w:t>
      </w:r>
      <w:r>
        <w:rPr>
          <w:rFonts w:ascii="Times New Roman" w:eastAsia="Times New Roman" w:hAnsi="Times New Roman" w:cs="Times New Roman"/>
          <w:color w:val="000000"/>
          <w:sz w:val="24"/>
          <w:szCs w:val="24"/>
        </w:rPr>
        <w:t>не на анализ на риска и за управление на риска за медицински изделия по чл. 11, ал. 5.</w:t>
      </w:r>
    </w:p>
    <w:p w:rsidR="00000000" w:rsidRDefault="00E2138C">
      <w:pPr>
        <w:spacing w:after="120" w:line="240" w:lineRule="auto"/>
        <w:ind w:firstLine="1155"/>
        <w:jc w:val="both"/>
        <w:textAlignment w:val="center"/>
        <w:divId w:val="1767573117"/>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206066697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Пускане на пазара и/или пускане в действие на медицински изделия, изработени по поръчка</w:t>
      </w:r>
    </w:p>
    <w:p w:rsidR="00000000" w:rsidRDefault="00E2138C">
      <w:pPr>
        <w:spacing w:after="0" w:line="240" w:lineRule="auto"/>
        <w:ind w:firstLine="1155"/>
        <w:jc w:val="both"/>
        <w:textAlignment w:val="center"/>
        <w:divId w:val="122414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(Изм. - ДВ, бр. 110 от 2008 г., в сила от 21.03.2010 г</w:t>
      </w:r>
      <w:r>
        <w:rPr>
          <w:rFonts w:ascii="Times New Roman" w:eastAsia="Times New Roman" w:hAnsi="Times New Roman" w:cs="Times New Roman"/>
          <w:color w:val="000000"/>
          <w:sz w:val="24"/>
          <w:szCs w:val="24"/>
        </w:rPr>
        <w:t>.) Производителят или неговият упълномощен представител, преди да пусне на пазара и/или в действие медицинско изделие по чл. 2, ал. 1, т. 2 или 3, изработено по поръчка, съставя документация, която съдържа:</w:t>
      </w:r>
    </w:p>
    <w:p w:rsidR="00000000" w:rsidRDefault="00E2138C">
      <w:pPr>
        <w:spacing w:after="0" w:line="240" w:lineRule="auto"/>
        <w:ind w:firstLine="1155"/>
        <w:jc w:val="both"/>
        <w:textAlignment w:val="center"/>
        <w:divId w:val="146604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и адреса на производителя;</w:t>
      </w:r>
    </w:p>
    <w:p w:rsidR="00000000" w:rsidRDefault="00E2138C">
      <w:pPr>
        <w:spacing w:after="0" w:line="240" w:lineRule="auto"/>
        <w:ind w:firstLine="1155"/>
        <w:jc w:val="both"/>
        <w:textAlignment w:val="center"/>
        <w:divId w:val="398750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идентифика</w:t>
      </w:r>
      <w:r>
        <w:rPr>
          <w:rFonts w:ascii="Times New Roman" w:eastAsia="Times New Roman" w:hAnsi="Times New Roman" w:cs="Times New Roman"/>
          <w:color w:val="000000"/>
          <w:sz w:val="24"/>
          <w:szCs w:val="24"/>
        </w:rPr>
        <w:t>ционни данни на изделието;</w:t>
      </w:r>
    </w:p>
    <w:p w:rsidR="00000000" w:rsidRDefault="00E2138C">
      <w:pPr>
        <w:spacing w:after="0" w:line="240" w:lineRule="auto"/>
        <w:ind w:firstLine="1155"/>
        <w:jc w:val="both"/>
        <w:textAlignment w:val="center"/>
        <w:divId w:val="58171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декларация, че медицинското изделие е предназначено за специална употреба от конкретен пациент, чието име се посочва; </w:t>
      </w:r>
    </w:p>
    <w:p w:rsidR="00000000" w:rsidRDefault="00E2138C">
      <w:pPr>
        <w:spacing w:after="0" w:line="240" w:lineRule="auto"/>
        <w:ind w:firstLine="1155"/>
        <w:jc w:val="both"/>
        <w:textAlignment w:val="center"/>
        <w:divId w:val="166678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името на лекаря или на лекаря по дентална медицина, който е изготвил заданието за изработване на изделие</w:t>
      </w:r>
      <w:r>
        <w:rPr>
          <w:rFonts w:ascii="Times New Roman" w:eastAsia="Times New Roman" w:hAnsi="Times New Roman" w:cs="Times New Roman"/>
          <w:color w:val="000000"/>
          <w:sz w:val="24"/>
          <w:szCs w:val="24"/>
        </w:rPr>
        <w:t>то, и наименованието на лечебното заведение, когато е възможно;</w:t>
      </w:r>
    </w:p>
    <w:p w:rsidR="00000000" w:rsidRDefault="00E2138C">
      <w:pPr>
        <w:spacing w:after="0" w:line="240" w:lineRule="auto"/>
        <w:ind w:firstLine="1155"/>
        <w:jc w:val="both"/>
        <w:textAlignment w:val="center"/>
        <w:divId w:val="148524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специфични характеристики на медицинското изделие съгласно заданието;</w:t>
      </w:r>
    </w:p>
    <w:p w:rsidR="00000000" w:rsidRDefault="00E2138C">
      <w:pPr>
        <w:spacing w:after="0" w:line="240" w:lineRule="auto"/>
        <w:ind w:firstLine="1155"/>
        <w:jc w:val="both"/>
        <w:textAlignment w:val="center"/>
        <w:divId w:val="1983999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декларация, че изделието съответства на приложимите за него съществени изисквания. </w:t>
      </w:r>
    </w:p>
    <w:p w:rsidR="00000000" w:rsidRDefault="00E2138C">
      <w:pPr>
        <w:spacing w:after="0" w:line="240" w:lineRule="auto"/>
        <w:ind w:firstLine="1155"/>
        <w:jc w:val="both"/>
        <w:textAlignment w:val="center"/>
        <w:divId w:val="740714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2008 </w:t>
      </w:r>
      <w:r>
        <w:rPr>
          <w:rFonts w:ascii="Times New Roman" w:eastAsia="Times New Roman" w:hAnsi="Times New Roman" w:cs="Times New Roman"/>
          <w:color w:val="000000"/>
          <w:sz w:val="24"/>
          <w:szCs w:val="24"/>
        </w:rPr>
        <w:t>г., в сила от 21.03.2010 г.) В случаите, когато изделието не отговаря на някое от приложимите за него съществени изисквания, несъответствието се обосновава в декларацията по ал. 1, т. 6.</w:t>
      </w:r>
    </w:p>
    <w:p w:rsidR="00000000" w:rsidRDefault="00E2138C">
      <w:pPr>
        <w:spacing w:after="0" w:line="240" w:lineRule="auto"/>
        <w:ind w:firstLine="1155"/>
        <w:jc w:val="both"/>
        <w:textAlignment w:val="center"/>
        <w:divId w:val="1262181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110 от 2008 г., в сила от 21.03.2010 г.) Документацията по ал. 1 се съхранява от производителя или от неговия упълномощен представител за срок най-малко 5 години, а в случаите на имплантируеми медицински изделия по чл. 2, ал. 1, т. 3 и </w:t>
      </w:r>
      <w:r>
        <w:rPr>
          <w:rFonts w:ascii="Times New Roman" w:eastAsia="Times New Roman" w:hAnsi="Times New Roman" w:cs="Times New Roman"/>
          <w:color w:val="000000"/>
          <w:sz w:val="24"/>
          <w:szCs w:val="24"/>
        </w:rPr>
        <w:t>на изделия по чл. 2, ал. 1, т. 2 - за срок най-малко 15 години.</w:t>
      </w:r>
    </w:p>
    <w:p w:rsidR="00000000" w:rsidRDefault="00E2138C">
      <w:pPr>
        <w:spacing w:after="0" w:line="240" w:lineRule="auto"/>
        <w:ind w:firstLine="1155"/>
        <w:jc w:val="both"/>
        <w:textAlignment w:val="center"/>
        <w:divId w:val="133387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110 от 2008 г., в сила от 21.03.2010 г.) Документацията по ал. 1, придружаваща изделията по чл. 2, ал. 1, т. 2 и изделията по чл. 2, ал. 1, т. 3 от клас IIа, IIб и III, се </w:t>
      </w:r>
      <w:r>
        <w:rPr>
          <w:rFonts w:ascii="Times New Roman" w:eastAsia="Times New Roman" w:hAnsi="Times New Roman" w:cs="Times New Roman"/>
          <w:color w:val="000000"/>
          <w:sz w:val="24"/>
          <w:szCs w:val="24"/>
        </w:rPr>
        <w:t>предоставя на конкретния пациент, идентифициран с име, акроним или цифров код.</w:t>
      </w:r>
    </w:p>
    <w:p w:rsidR="00000000" w:rsidRDefault="00E2138C">
      <w:pPr>
        <w:spacing w:after="0" w:line="240" w:lineRule="auto"/>
        <w:ind w:firstLine="1155"/>
        <w:jc w:val="both"/>
        <w:textAlignment w:val="center"/>
        <w:divId w:val="1675765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110 от 2008 г., в сила от 21.03.2010 г.) Производителят на изделия по чл. 2, ал. 1, т. 2 и 3, изработени по поръчка, предоставя при поискване</w:t>
      </w:r>
      <w:r>
        <w:rPr>
          <w:rFonts w:ascii="Times New Roman" w:eastAsia="Times New Roman" w:hAnsi="Times New Roman" w:cs="Times New Roman"/>
          <w:color w:val="000000"/>
          <w:sz w:val="24"/>
          <w:szCs w:val="24"/>
        </w:rPr>
        <w:t xml:space="preserve"> от ИАЛ списък на изделията, пуснати в действие на територията на Република България.</w:t>
      </w:r>
    </w:p>
    <w:p w:rsidR="00000000" w:rsidRDefault="00E2138C">
      <w:pPr>
        <w:spacing w:after="120" w:line="240" w:lineRule="auto"/>
        <w:ind w:firstLine="1155"/>
        <w:jc w:val="both"/>
        <w:textAlignment w:val="center"/>
        <w:divId w:val="81102410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984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 бр. 110 от 2008 г.) Производителят съставя документация, включваща описание на проектирането, на производството и на действието на изделието, вк</w:t>
      </w:r>
      <w:r>
        <w:rPr>
          <w:rFonts w:ascii="Times New Roman" w:eastAsia="Times New Roman" w:hAnsi="Times New Roman" w:cs="Times New Roman"/>
          <w:color w:val="000000"/>
          <w:sz w:val="24"/>
          <w:szCs w:val="24"/>
        </w:rPr>
        <w:t>лючително очакваното действие, която позволява оценяване съответствието на изделието с изискванията на този закон и на наредбите по чл. 18. В документацията се посочва и адресът на производственото/производствените помещение/помещения.</w:t>
      </w:r>
    </w:p>
    <w:p w:rsidR="00000000" w:rsidRDefault="00E2138C">
      <w:pPr>
        <w:spacing w:after="0" w:line="240" w:lineRule="auto"/>
        <w:ind w:firstLine="1155"/>
        <w:jc w:val="both"/>
        <w:textAlignment w:val="center"/>
        <w:divId w:val="115457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е</w:t>
      </w:r>
      <w:r>
        <w:rPr>
          <w:rFonts w:ascii="Times New Roman" w:eastAsia="Times New Roman" w:hAnsi="Times New Roman" w:cs="Times New Roman"/>
          <w:color w:val="000000"/>
          <w:sz w:val="24"/>
          <w:szCs w:val="24"/>
        </w:rPr>
        <w:t xml:space="preserve"> длъжен да предприеме необходимите мерки, за да осигури чрез производствения процес съответствие на изделията по чл. 19 с документацията по ал. 1.</w:t>
      </w:r>
    </w:p>
    <w:p w:rsidR="00000000" w:rsidRDefault="00E2138C">
      <w:pPr>
        <w:spacing w:after="0" w:line="240" w:lineRule="auto"/>
        <w:ind w:firstLine="1155"/>
        <w:jc w:val="both"/>
        <w:textAlignment w:val="center"/>
        <w:divId w:val="152948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2008 г.) Производителят предоставя документацията по ал. 1 за проверка при поисква</w:t>
      </w:r>
      <w:r>
        <w:rPr>
          <w:rFonts w:ascii="Times New Roman" w:eastAsia="Times New Roman" w:hAnsi="Times New Roman" w:cs="Times New Roman"/>
          <w:color w:val="000000"/>
          <w:sz w:val="24"/>
          <w:szCs w:val="24"/>
        </w:rPr>
        <w:t>не на лицата по чл. 86, ал. 2.</w:t>
      </w:r>
    </w:p>
    <w:p w:rsidR="00000000" w:rsidRDefault="00E2138C">
      <w:pPr>
        <w:spacing w:after="120" w:line="240" w:lineRule="auto"/>
        <w:ind w:firstLine="1155"/>
        <w:jc w:val="both"/>
        <w:textAlignment w:val="center"/>
        <w:divId w:val="457384080"/>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2048296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Пускане на пазара на системи или набори медицински изделия</w:t>
      </w:r>
    </w:p>
    <w:p w:rsidR="00000000" w:rsidRDefault="00E2138C">
      <w:pPr>
        <w:spacing w:after="0" w:line="240" w:lineRule="auto"/>
        <w:ind w:firstLine="1155"/>
        <w:jc w:val="both"/>
        <w:textAlignment w:val="center"/>
        <w:divId w:val="191615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Физическо или юридическо лице, което комплектува медицински изделия по чл. 2, ал. 1, т. 3 с нанесена "СЕ" маркировка, преди да ги пусне на п</w:t>
      </w:r>
      <w:r>
        <w:rPr>
          <w:rFonts w:ascii="Times New Roman" w:eastAsia="Times New Roman" w:hAnsi="Times New Roman" w:cs="Times New Roman"/>
          <w:color w:val="000000"/>
          <w:sz w:val="24"/>
          <w:szCs w:val="24"/>
        </w:rPr>
        <w:t>азара като система или набор, съставя декларация, в която заявява, че:</w:t>
      </w:r>
    </w:p>
    <w:p w:rsidR="00000000" w:rsidRDefault="00E2138C">
      <w:pPr>
        <w:spacing w:after="0" w:line="240" w:lineRule="auto"/>
        <w:ind w:firstLine="1155"/>
        <w:jc w:val="both"/>
        <w:textAlignment w:val="center"/>
        <w:divId w:val="97904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е комплектувал системата или набора в зависимост от предназначението на отделните изделия и ограниченията им за употреба, определени от производителите;</w:t>
      </w:r>
    </w:p>
    <w:p w:rsidR="00000000" w:rsidRDefault="00E2138C">
      <w:pPr>
        <w:spacing w:after="0" w:line="240" w:lineRule="auto"/>
        <w:ind w:firstLine="1155"/>
        <w:jc w:val="both"/>
        <w:textAlignment w:val="center"/>
        <w:divId w:val="365646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е проверил съвместимостта </w:t>
      </w:r>
      <w:r>
        <w:rPr>
          <w:rFonts w:ascii="Times New Roman" w:eastAsia="Times New Roman" w:hAnsi="Times New Roman" w:cs="Times New Roman"/>
          <w:color w:val="000000"/>
          <w:sz w:val="24"/>
          <w:szCs w:val="24"/>
        </w:rPr>
        <w:t>на отделните медицински изделия и е провел операциите по комплектуване в съответствие с инструкциите на производителите;</w:t>
      </w:r>
    </w:p>
    <w:p w:rsidR="00000000" w:rsidRDefault="00E2138C">
      <w:pPr>
        <w:spacing w:after="0" w:line="240" w:lineRule="auto"/>
        <w:ind w:firstLine="1155"/>
        <w:jc w:val="both"/>
        <w:textAlignment w:val="center"/>
        <w:divId w:val="1548449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опаковал системата или набора и е предоставил необходимата информация на потребителите, която включва съответните инструкции от пр</w:t>
      </w:r>
      <w:r>
        <w:rPr>
          <w:rFonts w:ascii="Times New Roman" w:eastAsia="Times New Roman" w:hAnsi="Times New Roman" w:cs="Times New Roman"/>
          <w:color w:val="000000"/>
          <w:sz w:val="24"/>
          <w:szCs w:val="24"/>
        </w:rPr>
        <w:t>оизводителите;</w:t>
      </w:r>
    </w:p>
    <w:p w:rsidR="00000000" w:rsidRDefault="00E2138C">
      <w:pPr>
        <w:spacing w:after="0" w:line="240" w:lineRule="auto"/>
        <w:ind w:firstLine="1155"/>
        <w:jc w:val="both"/>
        <w:textAlignment w:val="center"/>
        <w:divId w:val="1210220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дейността му е обект на съответни процедури за вътрешен контрол и проверка.</w:t>
      </w:r>
    </w:p>
    <w:p w:rsidR="00000000" w:rsidRDefault="00E2138C">
      <w:pPr>
        <w:spacing w:after="0" w:line="240" w:lineRule="auto"/>
        <w:ind w:firstLine="1155"/>
        <w:jc w:val="both"/>
        <w:textAlignment w:val="center"/>
        <w:divId w:val="98909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някое от изискванията на ал. 1 не е изпълнено, системата или наборът подлежат на оценяване на съответствието със съществените изисквания, определени в </w:t>
      </w:r>
      <w:r>
        <w:rPr>
          <w:rFonts w:ascii="Times New Roman" w:eastAsia="Times New Roman" w:hAnsi="Times New Roman" w:cs="Times New Roman"/>
          <w:color w:val="000000"/>
          <w:sz w:val="24"/>
          <w:szCs w:val="24"/>
        </w:rPr>
        <w:t>наредбите по чл. 18.</w:t>
      </w:r>
    </w:p>
    <w:p w:rsidR="00000000" w:rsidRDefault="00E2138C">
      <w:pPr>
        <w:spacing w:after="120" w:line="240" w:lineRule="auto"/>
        <w:ind w:firstLine="1155"/>
        <w:jc w:val="both"/>
        <w:textAlignment w:val="center"/>
        <w:divId w:val="130334275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01910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Физическо или юридическо лице, което стерилизира системи или набори медицински изделия по чл. 21 и/или медицински изделия по чл. 2, ал. 1, т. 3 с нанесена "СЕ" маркировка, предназначени от производителя да бъдат стерилизи</w:t>
      </w:r>
      <w:r>
        <w:rPr>
          <w:rFonts w:ascii="Times New Roman" w:eastAsia="Times New Roman" w:hAnsi="Times New Roman" w:cs="Times New Roman"/>
          <w:color w:val="000000"/>
          <w:sz w:val="24"/>
          <w:szCs w:val="24"/>
        </w:rPr>
        <w:t>рани преди употреба, за да ги пусне на пазара, трябва да оцени съответствието им по процедури, определени в съответната наредба по чл. 18.</w:t>
      </w:r>
    </w:p>
    <w:p w:rsidR="00000000" w:rsidRDefault="00E2138C">
      <w:pPr>
        <w:spacing w:after="0" w:line="240" w:lineRule="auto"/>
        <w:ind w:firstLine="1155"/>
        <w:jc w:val="both"/>
        <w:textAlignment w:val="center"/>
        <w:divId w:val="92715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110 от 2008 г.) Прилагането на процедурите по ал. 1 и действията на нотифицирания орган се ограни</w:t>
      </w:r>
      <w:r>
        <w:rPr>
          <w:rFonts w:ascii="Times New Roman" w:eastAsia="Times New Roman" w:hAnsi="Times New Roman" w:cs="Times New Roman"/>
          <w:color w:val="000000"/>
          <w:sz w:val="24"/>
          <w:szCs w:val="24"/>
        </w:rPr>
        <w:t>чават до постигане на изискванията за стерилност до момента на нарушаване целостта на опаковката на изделието.</w:t>
      </w:r>
    </w:p>
    <w:p w:rsidR="00000000" w:rsidRDefault="00E2138C">
      <w:pPr>
        <w:spacing w:after="0" w:line="240" w:lineRule="auto"/>
        <w:ind w:firstLine="1155"/>
        <w:jc w:val="both"/>
        <w:textAlignment w:val="center"/>
        <w:divId w:val="158322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по ал. 1 съставя декларация съгласно изискванията, предвидени в съответната наредба, че стерилизацията е извършена в съответствие с ин</w:t>
      </w:r>
      <w:r>
        <w:rPr>
          <w:rFonts w:ascii="Times New Roman" w:eastAsia="Times New Roman" w:hAnsi="Times New Roman" w:cs="Times New Roman"/>
          <w:color w:val="000000"/>
          <w:sz w:val="24"/>
          <w:szCs w:val="24"/>
        </w:rPr>
        <w:t>струкциите на производителите.</w:t>
      </w:r>
    </w:p>
    <w:p w:rsidR="00000000" w:rsidRDefault="00E2138C">
      <w:pPr>
        <w:spacing w:after="120" w:line="240" w:lineRule="auto"/>
        <w:ind w:firstLine="1155"/>
        <w:jc w:val="both"/>
        <w:textAlignment w:val="center"/>
        <w:divId w:val="9837758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00594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110 от 2008 г.) Лицата по чл. 21, ал. 1 и чл. 22, ал. 1 съхраняват декларациите за срок 5 години и ги предоставят при поискване за проверка на лицата по чл. 86, ал. 2.</w:t>
      </w:r>
    </w:p>
    <w:p w:rsidR="00000000" w:rsidRDefault="00E2138C">
      <w:pPr>
        <w:spacing w:after="120" w:line="240" w:lineRule="auto"/>
        <w:ind w:firstLine="1155"/>
        <w:jc w:val="both"/>
        <w:textAlignment w:val="center"/>
        <w:divId w:val="88699314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01051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Системите или наборит</w:t>
      </w:r>
      <w:r>
        <w:rPr>
          <w:rFonts w:ascii="Times New Roman" w:eastAsia="Times New Roman" w:hAnsi="Times New Roman" w:cs="Times New Roman"/>
          <w:color w:val="000000"/>
          <w:sz w:val="24"/>
          <w:szCs w:val="24"/>
        </w:rPr>
        <w:t>е медицински изделия по чл. 21, стерилизираните системи или набори и медицинските изделия по чл. 2, ал. 1, т. 3 с нанесена "СЕ" маркировка, предназначени от производителя да бъдат стерилизирани преди употреба, се пускат на пазара без допълнителна "СЕ" марк</w:t>
      </w:r>
      <w:r>
        <w:rPr>
          <w:rFonts w:ascii="Times New Roman" w:eastAsia="Times New Roman" w:hAnsi="Times New Roman" w:cs="Times New Roman"/>
          <w:color w:val="000000"/>
          <w:sz w:val="24"/>
          <w:szCs w:val="24"/>
        </w:rPr>
        <w:t>ировка, придружени от инструкция за употреба, която включва, когато е необходимо, информацията, предоставена от производителите на отделните изделия от системата или набора, изискванията към която са определени в съответната наредба по чл. 18.</w:t>
      </w:r>
    </w:p>
    <w:p w:rsidR="00000000" w:rsidRDefault="00E2138C">
      <w:pPr>
        <w:spacing w:after="120" w:line="240" w:lineRule="auto"/>
        <w:ind w:firstLine="1155"/>
        <w:jc w:val="both"/>
        <w:textAlignment w:val="center"/>
        <w:divId w:val="1882009869"/>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2079902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Оценяване на действието на ин витро диагностични медицински изделия</w:t>
      </w:r>
    </w:p>
    <w:p w:rsidR="00000000" w:rsidRDefault="00E2138C">
      <w:pPr>
        <w:spacing w:after="0" w:line="240" w:lineRule="auto"/>
        <w:ind w:firstLine="1155"/>
        <w:jc w:val="both"/>
        <w:textAlignment w:val="center"/>
        <w:divId w:val="45456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25. (1) Оценката на съответствието на ин витро диагностичните медицински изделия със специфичното им предназначение при условия на употреба, определени от производителя, се извършва с</w:t>
      </w:r>
      <w:r>
        <w:rPr>
          <w:rFonts w:ascii="Times New Roman" w:eastAsia="Times New Roman" w:hAnsi="Times New Roman" w:cs="Times New Roman"/>
          <w:color w:val="000000"/>
          <w:sz w:val="24"/>
          <w:szCs w:val="24"/>
        </w:rPr>
        <w:t xml:space="preserve"> оценка на действието въз основа на:</w:t>
      </w:r>
    </w:p>
    <w:p w:rsidR="00000000" w:rsidRDefault="00E2138C">
      <w:pPr>
        <w:spacing w:after="0" w:line="240" w:lineRule="auto"/>
        <w:ind w:firstLine="1155"/>
        <w:jc w:val="both"/>
        <w:textAlignment w:val="center"/>
        <w:divId w:val="920986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сборни данни от научната литература, отнасящи се до предназначението на изделието, и критичен анализ на тези данни, и/или</w:t>
      </w:r>
    </w:p>
    <w:p w:rsidR="00000000" w:rsidRDefault="00E2138C">
      <w:pPr>
        <w:spacing w:after="0" w:line="240" w:lineRule="auto"/>
        <w:ind w:firstLine="1155"/>
        <w:jc w:val="both"/>
        <w:textAlignment w:val="center"/>
        <w:divId w:val="16771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резултатите от изпитванията при оценка на действието или други подходящи тестове.</w:t>
      </w:r>
    </w:p>
    <w:p w:rsidR="00000000" w:rsidRDefault="00E2138C">
      <w:pPr>
        <w:spacing w:after="0" w:line="240" w:lineRule="auto"/>
        <w:ind w:firstLine="1155"/>
        <w:jc w:val="both"/>
        <w:textAlignment w:val="center"/>
        <w:divId w:val="891698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или неговият упълномощен представител, преди да предостави ин витро диагностични медицински изделия за оценяване на действието в акредитирана лаборатория, съставя документация, която съдържа:</w:t>
      </w:r>
    </w:p>
    <w:p w:rsidR="00000000" w:rsidRDefault="00E2138C">
      <w:pPr>
        <w:spacing w:after="0" w:line="240" w:lineRule="auto"/>
        <w:ind w:firstLine="1155"/>
        <w:jc w:val="both"/>
        <w:textAlignment w:val="center"/>
        <w:divId w:val="207843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идентификационни данни на изделието;</w:t>
      </w:r>
    </w:p>
    <w:p w:rsidR="00000000" w:rsidRDefault="00E2138C">
      <w:pPr>
        <w:spacing w:after="0" w:line="240" w:lineRule="auto"/>
        <w:ind w:firstLine="1155"/>
        <w:jc w:val="both"/>
        <w:textAlignment w:val="center"/>
        <w:divId w:val="105600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w:t>
      </w:r>
      <w:r>
        <w:rPr>
          <w:rFonts w:ascii="Times New Roman" w:eastAsia="Times New Roman" w:hAnsi="Times New Roman" w:cs="Times New Roman"/>
          <w:color w:val="000000"/>
          <w:sz w:val="24"/>
          <w:szCs w:val="24"/>
        </w:rPr>
        <w:t>ан за оценяване, който съдържа целта, научните, техническите или медицинските основания, обхвата на оценяването и броя на изделията;</w:t>
      </w:r>
    </w:p>
    <w:p w:rsidR="00000000" w:rsidRDefault="00E2138C">
      <w:pPr>
        <w:spacing w:after="0" w:line="240" w:lineRule="auto"/>
        <w:ind w:firstLine="1155"/>
        <w:jc w:val="both"/>
        <w:textAlignment w:val="center"/>
        <w:divId w:val="723679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акредитираните лаборатории, които участват в оценяването;</w:t>
      </w:r>
    </w:p>
    <w:p w:rsidR="00000000" w:rsidRDefault="00E2138C">
      <w:pPr>
        <w:spacing w:after="0" w:line="240" w:lineRule="auto"/>
        <w:ind w:firstLine="1155"/>
        <w:jc w:val="both"/>
        <w:textAlignment w:val="center"/>
        <w:divId w:val="186994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начална дата и планирана продължителност на оценя</w:t>
      </w:r>
      <w:r>
        <w:rPr>
          <w:rFonts w:ascii="Times New Roman" w:eastAsia="Times New Roman" w:hAnsi="Times New Roman" w:cs="Times New Roman"/>
          <w:color w:val="000000"/>
          <w:sz w:val="24"/>
          <w:szCs w:val="24"/>
        </w:rPr>
        <w:t>ването;</w:t>
      </w:r>
    </w:p>
    <w:p w:rsidR="00000000" w:rsidRDefault="00E2138C">
      <w:pPr>
        <w:spacing w:after="0" w:line="240" w:lineRule="auto"/>
        <w:ind w:firstLine="1155"/>
        <w:jc w:val="both"/>
        <w:textAlignment w:val="center"/>
        <w:divId w:val="139959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изделия за самотестуване - място и брой на лицата без медицинска квалификация, които ще участват в оценяването;</w:t>
      </w:r>
    </w:p>
    <w:p w:rsidR="00000000" w:rsidRDefault="00E2138C">
      <w:pPr>
        <w:spacing w:after="0" w:line="240" w:lineRule="auto"/>
        <w:ind w:firstLine="1155"/>
        <w:jc w:val="both"/>
        <w:textAlignment w:val="center"/>
        <w:divId w:val="1899245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декларация, че медицинското изделие съответства на приложимите съществени изисквания, с изключение на тези, които са обект на </w:t>
      </w:r>
      <w:r>
        <w:rPr>
          <w:rFonts w:ascii="Times New Roman" w:eastAsia="Times New Roman" w:hAnsi="Times New Roman" w:cs="Times New Roman"/>
          <w:color w:val="000000"/>
          <w:sz w:val="24"/>
          <w:szCs w:val="24"/>
        </w:rPr>
        <w:t>оценяване на действието и които са изрично посочени, и че са предприети всички предпазни мерки, необходими за защита на здравето и безопасността на медицинските специалисти, на пациентите или на трети лица.</w:t>
      </w:r>
    </w:p>
    <w:p w:rsidR="00000000" w:rsidRDefault="00E2138C">
      <w:pPr>
        <w:spacing w:after="120" w:line="240" w:lineRule="auto"/>
        <w:ind w:firstLine="1155"/>
        <w:jc w:val="both"/>
        <w:textAlignment w:val="center"/>
        <w:divId w:val="135288186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9638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Производителят съставя техническата</w:t>
      </w:r>
      <w:r>
        <w:rPr>
          <w:rFonts w:ascii="Times New Roman" w:eastAsia="Times New Roman" w:hAnsi="Times New Roman" w:cs="Times New Roman"/>
          <w:color w:val="000000"/>
          <w:sz w:val="24"/>
          <w:szCs w:val="24"/>
        </w:rPr>
        <w:t xml:space="preserve"> документация по чл. 14, ал. 1 и я представя за проверка при поискване на лицата по чл. 86, ал. 2.</w:t>
      </w:r>
    </w:p>
    <w:p w:rsidR="00000000" w:rsidRDefault="00E2138C">
      <w:pPr>
        <w:spacing w:after="0" w:line="240" w:lineRule="auto"/>
        <w:ind w:firstLine="1155"/>
        <w:jc w:val="both"/>
        <w:textAlignment w:val="center"/>
        <w:divId w:val="151198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е длъжен да предприеме необходимите мерки, за да осигури чрез производствения процес съответствие на ин витро диагностичните медицински из</w:t>
      </w:r>
      <w:r>
        <w:rPr>
          <w:rFonts w:ascii="Times New Roman" w:eastAsia="Times New Roman" w:hAnsi="Times New Roman" w:cs="Times New Roman"/>
          <w:color w:val="000000"/>
          <w:sz w:val="24"/>
          <w:szCs w:val="24"/>
        </w:rPr>
        <w:t>делия за оценяване на действието с документацията по ал. 1.</w:t>
      </w:r>
    </w:p>
    <w:p w:rsidR="00000000" w:rsidRDefault="00E2138C">
      <w:pPr>
        <w:spacing w:after="120" w:line="240" w:lineRule="auto"/>
        <w:ind w:firstLine="1155"/>
        <w:jc w:val="both"/>
        <w:textAlignment w:val="center"/>
        <w:divId w:val="1504126866"/>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3339948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РЕГИСТРАЦИЯ НА ЛИЦА, КОИТО ПУСКАТ МЕДИЦИНСКИ ИЗДЕЛИЯ НА ПАЗАРА (ЗАГЛ. ИЗМ. - ДВ, БР. 110 ОТ 2008 Г.)</w:t>
      </w:r>
    </w:p>
    <w:p w:rsidR="00000000" w:rsidRDefault="00E2138C">
      <w:pPr>
        <w:spacing w:after="0" w:line="240" w:lineRule="auto"/>
        <w:ind w:firstLine="1155"/>
        <w:jc w:val="both"/>
        <w:textAlignment w:val="center"/>
        <w:divId w:val="138132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110 от 2008 г., в сила от 21.03.2010 г.) Когато про</w:t>
      </w:r>
      <w:r>
        <w:rPr>
          <w:rFonts w:ascii="Times New Roman" w:eastAsia="Times New Roman" w:hAnsi="Times New Roman" w:cs="Times New Roman"/>
          <w:color w:val="000000"/>
          <w:sz w:val="24"/>
          <w:szCs w:val="24"/>
        </w:rPr>
        <w:t>изводителят на медицински изделия по чл. 2, ал. 1, т. 3 от клас I, производителят на изделия по чл. 2, ал. 1, т. 2 и 3, изработени по поръчка, както и физическото или юридическото лице по чл. 21, ал. 1 и чл. 22, ал. 1 са регистрирани по Търговския закон, т</w:t>
      </w:r>
      <w:r>
        <w:rPr>
          <w:rFonts w:ascii="Times New Roman" w:eastAsia="Times New Roman" w:hAnsi="Times New Roman" w:cs="Times New Roman"/>
          <w:color w:val="000000"/>
          <w:sz w:val="24"/>
          <w:szCs w:val="24"/>
        </w:rPr>
        <w:t>е подават заявление за регистрация по образец до изпълнителния директор на ИАЛ не по-късно от 14 дни след пускане на изделието на пазара и/или в действие на територията на Република България.</w:t>
      </w:r>
    </w:p>
    <w:p w:rsidR="00000000" w:rsidRDefault="00E2138C">
      <w:pPr>
        <w:spacing w:after="0" w:line="240" w:lineRule="auto"/>
        <w:ind w:firstLine="1155"/>
        <w:jc w:val="both"/>
        <w:textAlignment w:val="center"/>
        <w:divId w:val="374425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за регистрация по ал. 1 се прилагат:</w:t>
      </w:r>
    </w:p>
    <w:p w:rsidR="00000000" w:rsidRDefault="00E2138C">
      <w:pPr>
        <w:spacing w:after="0" w:line="240" w:lineRule="auto"/>
        <w:ind w:firstLine="1155"/>
        <w:jc w:val="both"/>
        <w:textAlignment w:val="center"/>
        <w:divId w:val="45799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 ДВ, бр. 60 от 2011 г., в сила от 05.08.2011 г.) единен идентификационен код на дружеството;</w:t>
      </w:r>
    </w:p>
    <w:p w:rsidR="00000000" w:rsidRDefault="00E2138C">
      <w:pPr>
        <w:spacing w:after="0" w:line="240" w:lineRule="auto"/>
        <w:ind w:firstLine="1155"/>
        <w:jc w:val="both"/>
        <w:textAlignment w:val="center"/>
        <w:divId w:val="517236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наименование и описание на изделието;</w:t>
      </w:r>
    </w:p>
    <w:p w:rsidR="00000000" w:rsidRDefault="00E2138C">
      <w:pPr>
        <w:spacing w:after="0" w:line="240" w:lineRule="auto"/>
        <w:ind w:firstLine="1155"/>
        <w:jc w:val="both"/>
        <w:textAlignment w:val="center"/>
        <w:divId w:val="33018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за платена такса в размер, определен в тарифата по чл. 7, ал. 1.</w:t>
      </w:r>
    </w:p>
    <w:p w:rsidR="00000000" w:rsidRDefault="00E2138C">
      <w:pPr>
        <w:spacing w:after="0" w:line="240" w:lineRule="auto"/>
        <w:ind w:firstLine="1155"/>
        <w:jc w:val="both"/>
        <w:textAlignment w:val="center"/>
        <w:divId w:val="57285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в сила</w:t>
      </w:r>
      <w:r>
        <w:rPr>
          <w:rFonts w:ascii="Times New Roman" w:eastAsia="Times New Roman" w:hAnsi="Times New Roman" w:cs="Times New Roman"/>
          <w:color w:val="000000"/>
          <w:sz w:val="24"/>
          <w:szCs w:val="24"/>
        </w:rPr>
        <w:t xml:space="preserve"> от 21.03.2010 г.) Лицата по ал. 1 са длъжни да уведомят в 14-дневен срок изпълнителния директор на ИАЛ при промяна на адреса си на управление. При промяна в информацията по ал. 2, т. 2 лицата по ал. 1 подават до изпълнителния директор на ИАЛ заявлението п</w:t>
      </w:r>
      <w:r>
        <w:rPr>
          <w:rFonts w:ascii="Times New Roman" w:eastAsia="Times New Roman" w:hAnsi="Times New Roman" w:cs="Times New Roman"/>
          <w:color w:val="000000"/>
          <w:sz w:val="24"/>
          <w:szCs w:val="24"/>
        </w:rPr>
        <w:t>о ал. 1, към което прилагат свързаните с промяната документи и документ за платена такса в размер, определен в тарифата по чл. 7, ал. 1.</w:t>
      </w:r>
    </w:p>
    <w:p w:rsidR="00000000" w:rsidRDefault="00E2138C">
      <w:pPr>
        <w:spacing w:after="0" w:line="240" w:lineRule="auto"/>
        <w:ind w:firstLine="1155"/>
        <w:jc w:val="both"/>
        <w:textAlignment w:val="center"/>
        <w:divId w:val="132477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110 от 2008 г., в сила от 21.03.2010 г.)</w:t>
      </w:r>
    </w:p>
    <w:p w:rsidR="00000000" w:rsidRDefault="00E2138C">
      <w:pPr>
        <w:spacing w:after="120" w:line="240" w:lineRule="auto"/>
        <w:ind w:firstLine="1155"/>
        <w:jc w:val="both"/>
        <w:textAlignment w:val="center"/>
        <w:divId w:val="183606422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9236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Когато производителят на изделия по чл. 2, а</w:t>
      </w:r>
      <w:r>
        <w:rPr>
          <w:rFonts w:ascii="Times New Roman" w:eastAsia="Times New Roman" w:hAnsi="Times New Roman" w:cs="Times New Roman"/>
          <w:color w:val="000000"/>
          <w:sz w:val="24"/>
          <w:szCs w:val="24"/>
        </w:rPr>
        <w:t>л. 1, т. 1 пуска от свое име на пазара и/или в действие на територията на Република България тези изделия и е регистриран по Търговския закон, той подава заявление за регистрация по образец до изпълнителния директор на ИАЛ.</w:t>
      </w:r>
    </w:p>
    <w:p w:rsidR="00000000" w:rsidRDefault="00E2138C">
      <w:pPr>
        <w:spacing w:after="0" w:line="240" w:lineRule="auto"/>
        <w:ind w:firstLine="1155"/>
        <w:jc w:val="both"/>
        <w:textAlignment w:val="center"/>
        <w:divId w:val="3342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за регистрац</w:t>
      </w:r>
      <w:r>
        <w:rPr>
          <w:rFonts w:ascii="Times New Roman" w:eastAsia="Times New Roman" w:hAnsi="Times New Roman" w:cs="Times New Roman"/>
          <w:color w:val="000000"/>
          <w:sz w:val="24"/>
          <w:szCs w:val="24"/>
        </w:rPr>
        <w:t>ия по ал. 1 се прилагат:</w:t>
      </w:r>
    </w:p>
    <w:p w:rsidR="00000000" w:rsidRDefault="00E2138C">
      <w:pPr>
        <w:spacing w:after="0" w:line="240" w:lineRule="auto"/>
        <w:ind w:firstLine="1155"/>
        <w:jc w:val="both"/>
        <w:textAlignment w:val="center"/>
        <w:divId w:val="88075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60 от 2011 г., в сила от 05.08.2011 г.) единен идентификационен код на дружеството;</w:t>
      </w:r>
    </w:p>
    <w:p w:rsidR="00000000" w:rsidRDefault="00E2138C">
      <w:pPr>
        <w:spacing w:after="0" w:line="240" w:lineRule="auto"/>
        <w:ind w:firstLine="1155"/>
        <w:jc w:val="both"/>
        <w:textAlignment w:val="center"/>
        <w:divId w:val="145085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общите технологични и/или аналитични характеристики, свързана с реактивите, продуктите от реактивите, калибрато</w:t>
      </w:r>
      <w:r>
        <w:rPr>
          <w:rFonts w:ascii="Times New Roman" w:eastAsia="Times New Roman" w:hAnsi="Times New Roman" w:cs="Times New Roman"/>
          <w:color w:val="000000"/>
          <w:sz w:val="24"/>
          <w:szCs w:val="24"/>
        </w:rPr>
        <w:t>рите и контролните материали;</w:t>
      </w:r>
    </w:p>
    <w:p w:rsidR="00000000" w:rsidRDefault="00E2138C">
      <w:pPr>
        <w:spacing w:after="0" w:line="240" w:lineRule="auto"/>
        <w:ind w:firstLine="1155"/>
        <w:jc w:val="both"/>
        <w:textAlignment w:val="center"/>
        <w:divId w:val="353654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на изделия от списъци А, Б и изделия за самотестуване - наименование, вид и модел на изделието, аналитични и когато е необходимо, диагностични параметри по отношение на съществените изисквания, посочени в наредбите</w:t>
      </w:r>
      <w:r>
        <w:rPr>
          <w:rFonts w:ascii="Times New Roman" w:eastAsia="Times New Roman" w:hAnsi="Times New Roman" w:cs="Times New Roman"/>
          <w:color w:val="000000"/>
          <w:sz w:val="24"/>
          <w:szCs w:val="24"/>
        </w:rPr>
        <w:t xml:space="preserve"> по чл. 18, резултати от оценката на действието по глава първа, раздел V;</w:t>
      </w:r>
    </w:p>
    <w:p w:rsidR="00000000" w:rsidRDefault="00E2138C">
      <w:pPr>
        <w:spacing w:after="0" w:line="240" w:lineRule="auto"/>
        <w:ind w:firstLine="1155"/>
        <w:jc w:val="both"/>
        <w:textAlignment w:val="center"/>
        <w:divId w:val="119883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инструкция за употреба на български език;</w:t>
      </w:r>
    </w:p>
    <w:p w:rsidR="00000000" w:rsidRDefault="00E2138C">
      <w:pPr>
        <w:spacing w:after="0" w:line="240" w:lineRule="auto"/>
        <w:ind w:firstLine="1155"/>
        <w:jc w:val="both"/>
        <w:textAlignment w:val="center"/>
        <w:divId w:val="76187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 за платена такса в размер, определен в тарифата по чл. 7, ал. 1.</w:t>
      </w:r>
    </w:p>
    <w:p w:rsidR="00000000" w:rsidRDefault="00E2138C">
      <w:pPr>
        <w:spacing w:after="0" w:line="240" w:lineRule="auto"/>
        <w:ind w:firstLine="1155"/>
        <w:jc w:val="both"/>
        <w:textAlignment w:val="center"/>
        <w:divId w:val="82077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Производителят, който от</w:t>
      </w:r>
      <w:r>
        <w:rPr>
          <w:rFonts w:ascii="Times New Roman" w:eastAsia="Times New Roman" w:hAnsi="Times New Roman" w:cs="Times New Roman"/>
          <w:color w:val="000000"/>
          <w:sz w:val="24"/>
          <w:szCs w:val="24"/>
        </w:rPr>
        <w:t xml:space="preserve"> свое име пуска на пазара и/или в действие на територията на Република България ново ин витро диагностично медицинско изделие, когато е регистриран по Търговския закон, подава до ИАЛ документацията по ал. 2, както и указание, че изделието е ново.</w:t>
      </w:r>
    </w:p>
    <w:p w:rsidR="00000000" w:rsidRDefault="00E2138C">
      <w:pPr>
        <w:spacing w:after="0" w:line="240" w:lineRule="auto"/>
        <w:ind w:firstLine="1155"/>
        <w:jc w:val="both"/>
        <w:textAlignment w:val="center"/>
        <w:divId w:val="90512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2008 г.) Ин витро диагностично медицинско изделие е ново, ако на пазара на държава членка или на държава от Европейското икономическо пространство през последните три години:</w:t>
      </w:r>
    </w:p>
    <w:p w:rsidR="00000000" w:rsidRDefault="00E2138C">
      <w:pPr>
        <w:spacing w:after="0" w:line="240" w:lineRule="auto"/>
        <w:ind w:firstLine="1155"/>
        <w:jc w:val="both"/>
        <w:textAlignment w:val="center"/>
        <w:divId w:val="183661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такова изделие не е било постоянно налично за анали</w:t>
      </w:r>
      <w:r>
        <w:rPr>
          <w:rFonts w:ascii="Times New Roman" w:eastAsia="Times New Roman" w:hAnsi="Times New Roman" w:cs="Times New Roman"/>
          <w:color w:val="000000"/>
          <w:sz w:val="24"/>
          <w:szCs w:val="24"/>
        </w:rPr>
        <w:t>зираните вещества или други параметри, или</w:t>
      </w:r>
    </w:p>
    <w:p w:rsidR="00000000" w:rsidRDefault="00E2138C">
      <w:pPr>
        <w:spacing w:after="0" w:line="240" w:lineRule="auto"/>
        <w:ind w:firstLine="1155"/>
        <w:jc w:val="both"/>
        <w:textAlignment w:val="center"/>
        <w:divId w:val="8934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била налична аналитичната технология, използвана за дадените анализирани вещества или параметри.</w:t>
      </w:r>
    </w:p>
    <w:p w:rsidR="00000000" w:rsidRDefault="00E2138C">
      <w:pPr>
        <w:spacing w:after="0" w:line="240" w:lineRule="auto"/>
        <w:ind w:firstLine="1155"/>
        <w:jc w:val="both"/>
        <w:textAlignment w:val="center"/>
        <w:divId w:val="148917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110 от 2008 г., в сила от 21.03.2010 г.)</w:t>
      </w:r>
    </w:p>
    <w:p w:rsidR="00000000" w:rsidRDefault="00E2138C">
      <w:pPr>
        <w:spacing w:after="0" w:line="240" w:lineRule="auto"/>
        <w:ind w:firstLine="1155"/>
        <w:jc w:val="both"/>
        <w:textAlignment w:val="center"/>
        <w:divId w:val="920600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110 от 2008 г., в сила от 2</w:t>
      </w:r>
      <w:r>
        <w:rPr>
          <w:rFonts w:ascii="Times New Roman" w:eastAsia="Times New Roman" w:hAnsi="Times New Roman" w:cs="Times New Roman"/>
          <w:color w:val="000000"/>
          <w:sz w:val="24"/>
          <w:szCs w:val="24"/>
        </w:rPr>
        <w:t>1.03.2010 г.) Заявлението за регистрация по ал. 1 и 3 се подава в 14-дневен срок от датата на пускане на пазара и/или пускане в действие на изделията по чл. 2, ал. 1, т. 1.</w:t>
      </w:r>
    </w:p>
    <w:p w:rsidR="00000000" w:rsidRDefault="00E2138C">
      <w:pPr>
        <w:spacing w:after="0" w:line="240" w:lineRule="auto"/>
        <w:ind w:firstLine="1155"/>
        <w:jc w:val="both"/>
        <w:textAlignment w:val="center"/>
        <w:divId w:val="10469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110 от 2008 г., в сила от 21.03.2010 г.) Лицата по ал. 1 и 3 са</w:t>
      </w:r>
      <w:r>
        <w:rPr>
          <w:rFonts w:ascii="Times New Roman" w:eastAsia="Times New Roman" w:hAnsi="Times New Roman" w:cs="Times New Roman"/>
          <w:color w:val="000000"/>
          <w:sz w:val="24"/>
          <w:szCs w:val="24"/>
        </w:rPr>
        <w:t xml:space="preserve"> длъжни да уведомят в 14-дневен срок изпълнителния директор на ИАЛ при:</w:t>
      </w:r>
    </w:p>
    <w:p w:rsidR="00000000" w:rsidRDefault="00E2138C">
      <w:pPr>
        <w:spacing w:after="0" w:line="240" w:lineRule="auto"/>
        <w:ind w:firstLine="1155"/>
        <w:jc w:val="both"/>
        <w:textAlignment w:val="center"/>
        <w:divId w:val="851914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промяна в адреса на управление;</w:t>
      </w:r>
    </w:p>
    <w:p w:rsidR="00000000" w:rsidRDefault="00E2138C">
      <w:pPr>
        <w:spacing w:after="0" w:line="240" w:lineRule="auto"/>
        <w:ind w:firstLine="1155"/>
        <w:jc w:val="both"/>
        <w:textAlignment w:val="center"/>
        <w:divId w:val="142194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значителни промени в информацията по ал. 2, т. 2 и 3;</w:t>
      </w:r>
    </w:p>
    <w:p w:rsidR="00000000" w:rsidRDefault="00E2138C">
      <w:pPr>
        <w:spacing w:after="0" w:line="240" w:lineRule="auto"/>
        <w:ind w:firstLine="1155"/>
        <w:jc w:val="both"/>
        <w:textAlignment w:val="center"/>
        <w:divId w:val="1524171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110 от 2008 г., в сила от 21.03.2010 г.)</w:t>
      </w:r>
    </w:p>
    <w:p w:rsidR="00000000" w:rsidRDefault="00E2138C">
      <w:pPr>
        <w:spacing w:after="0" w:line="240" w:lineRule="auto"/>
        <w:ind w:firstLine="1155"/>
        <w:jc w:val="both"/>
        <w:textAlignment w:val="center"/>
        <w:divId w:val="203908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изтегляне на изделието от паз</w:t>
      </w:r>
      <w:r>
        <w:rPr>
          <w:rFonts w:ascii="Times New Roman" w:eastAsia="Times New Roman" w:hAnsi="Times New Roman" w:cs="Times New Roman"/>
          <w:color w:val="000000"/>
          <w:sz w:val="24"/>
          <w:szCs w:val="24"/>
        </w:rPr>
        <w:t>ара.</w:t>
      </w:r>
    </w:p>
    <w:p w:rsidR="00000000" w:rsidRDefault="00E2138C">
      <w:pPr>
        <w:spacing w:after="120" w:line="240" w:lineRule="auto"/>
        <w:ind w:firstLine="1155"/>
        <w:jc w:val="both"/>
        <w:textAlignment w:val="center"/>
        <w:divId w:val="202605730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13473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(Изм. - ДВ, бр. 110 от 2008 г., в сила от 21.03.2010 г.) (1) В случаите по чл. 10, ал. 2, когато упълномощеният представител е регистриран по Търговския закон, подава до ИАЛ заявление и придружаващата го документация за изделията по чл. 27, </w:t>
      </w:r>
      <w:r>
        <w:rPr>
          <w:rFonts w:ascii="Times New Roman" w:eastAsia="Times New Roman" w:hAnsi="Times New Roman" w:cs="Times New Roman"/>
          <w:color w:val="000000"/>
          <w:sz w:val="24"/>
          <w:szCs w:val="24"/>
        </w:rPr>
        <w:t>ал. 1 и/или по чл. 28, ал. 1 или 3.</w:t>
      </w:r>
    </w:p>
    <w:p w:rsidR="00000000" w:rsidRDefault="00E2138C">
      <w:pPr>
        <w:spacing w:after="0" w:line="240" w:lineRule="auto"/>
        <w:ind w:firstLine="1155"/>
        <w:jc w:val="both"/>
        <w:textAlignment w:val="center"/>
        <w:divId w:val="147857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Упълномощеният представител по ал. 1 уведомява ИАЛ при всяка промяна на адреса си на управление.</w:t>
      </w:r>
    </w:p>
    <w:p w:rsidR="00000000" w:rsidRDefault="00E2138C">
      <w:pPr>
        <w:spacing w:after="120" w:line="240" w:lineRule="auto"/>
        <w:ind w:firstLine="1155"/>
        <w:jc w:val="both"/>
        <w:textAlignment w:val="center"/>
        <w:divId w:val="163416725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89699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(Изм. - ДВ, бр. 110 от 2008 г., в сила от 21.03.2010 г.) За всички изделия по чл. 2, ал. 1, т. 2 и по чл. 2, </w:t>
      </w:r>
      <w:r>
        <w:rPr>
          <w:rFonts w:ascii="Times New Roman" w:eastAsia="Times New Roman" w:hAnsi="Times New Roman" w:cs="Times New Roman"/>
          <w:color w:val="000000"/>
          <w:sz w:val="24"/>
          <w:szCs w:val="24"/>
        </w:rPr>
        <w:t>ал. 1, т. 3 от клас IIа, IIб или III, пуснати в действие на територията на Република България, ИАЛ може да поиска данни, идентифициращи изделието, етикет и инструкция за употреба.</w:t>
      </w:r>
    </w:p>
    <w:p w:rsidR="00000000" w:rsidRDefault="00E2138C">
      <w:pPr>
        <w:spacing w:after="120" w:line="240" w:lineRule="auto"/>
        <w:ind w:firstLine="1155"/>
        <w:jc w:val="both"/>
        <w:textAlignment w:val="center"/>
        <w:divId w:val="26977474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6925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30а. (Нов - ДВ, бр. 110 от 2008 г., изм. - ДВ, бр. 39 от 2011 г., в си</w:t>
      </w:r>
      <w:r>
        <w:rPr>
          <w:rFonts w:ascii="Times New Roman" w:eastAsia="Times New Roman" w:hAnsi="Times New Roman" w:cs="Times New Roman"/>
          <w:color w:val="000000"/>
          <w:sz w:val="24"/>
          <w:szCs w:val="24"/>
        </w:rPr>
        <w:t>ла от 01.01.2012 г.) (1) (Изм. - ДВ, бр. 43 от 2016 г., изм. - ДВ, бр. 102 от 2018 г., в сила от 01.01.2020 г.) Изпълнителната агенция по лекарствата поддържа на интернет страницата си списък на медицинските изделия, които могат да бъдат заплащани със сред</w:t>
      </w:r>
      <w:r>
        <w:rPr>
          <w:rFonts w:ascii="Times New Roman" w:eastAsia="Times New Roman" w:hAnsi="Times New Roman" w:cs="Times New Roman"/>
          <w:color w:val="000000"/>
          <w:sz w:val="24"/>
          <w:szCs w:val="24"/>
        </w:rPr>
        <w:t>ства от бюджета на Националната здравноосигурителна каса, от държавния бюджет, извън обхвата на задължителното здравно осигуряване, от бюджета на лечебните заведения по чл. 5 от Закона за лечебните заведения, както и със средства на лечебните заведения с д</w:t>
      </w:r>
      <w:r>
        <w:rPr>
          <w:rFonts w:ascii="Times New Roman" w:eastAsia="Times New Roman" w:hAnsi="Times New Roman" w:cs="Times New Roman"/>
          <w:color w:val="000000"/>
          <w:sz w:val="24"/>
          <w:szCs w:val="24"/>
        </w:rPr>
        <w:t>ържавно и/или общинско участие по чл. 9 и 10 от Закона за лечебните заведения.</w:t>
      </w:r>
    </w:p>
    <w:p w:rsidR="00000000" w:rsidRDefault="00E2138C">
      <w:pPr>
        <w:spacing w:after="0" w:line="240" w:lineRule="auto"/>
        <w:ind w:firstLine="1155"/>
        <w:jc w:val="both"/>
        <w:textAlignment w:val="center"/>
        <w:divId w:val="940769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по ал. 1 съдържа:</w:t>
      </w:r>
    </w:p>
    <w:p w:rsidR="00000000" w:rsidRDefault="00E2138C">
      <w:pPr>
        <w:spacing w:after="0" w:line="240" w:lineRule="auto"/>
        <w:ind w:firstLine="1155"/>
        <w:jc w:val="both"/>
        <w:textAlignment w:val="center"/>
        <w:divId w:val="1957977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идентификационни данни и характеристики на медицинското изделие;</w:t>
      </w:r>
    </w:p>
    <w:p w:rsidR="00000000" w:rsidRDefault="00E2138C">
      <w:pPr>
        <w:spacing w:after="0" w:line="240" w:lineRule="auto"/>
        <w:ind w:firstLine="1155"/>
        <w:jc w:val="both"/>
        <w:textAlignment w:val="center"/>
        <w:divId w:val="212857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сертификационен и регистрационен статус на медицинското изделие;</w:t>
      </w:r>
    </w:p>
    <w:p w:rsidR="00000000" w:rsidRDefault="00E2138C">
      <w:pPr>
        <w:spacing w:after="0" w:line="240" w:lineRule="auto"/>
        <w:ind w:firstLine="1155"/>
        <w:jc w:val="both"/>
        <w:textAlignment w:val="center"/>
        <w:divId w:val="1003507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w:t>
      </w:r>
      <w:r>
        <w:rPr>
          <w:rFonts w:ascii="Times New Roman" w:eastAsia="Times New Roman" w:hAnsi="Times New Roman" w:cs="Times New Roman"/>
          <w:color w:val="000000"/>
          <w:sz w:val="24"/>
          <w:szCs w:val="24"/>
        </w:rPr>
        <w:t>рговска информация, включително продажна цена за медицинското изделие, както и за производителя/упълномощения представител или търговеца на медицинското изделие;</w:t>
      </w:r>
    </w:p>
    <w:p w:rsidR="00000000" w:rsidRDefault="00E2138C">
      <w:pPr>
        <w:spacing w:after="0" w:line="240" w:lineRule="auto"/>
        <w:ind w:firstLine="1155"/>
        <w:jc w:val="both"/>
        <w:textAlignment w:val="center"/>
        <w:divId w:val="1839465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стойност по чл. 30б, ал. 1;</w:t>
      </w:r>
    </w:p>
    <w:p w:rsidR="00000000" w:rsidRDefault="00E2138C">
      <w:pPr>
        <w:spacing w:after="0" w:line="240" w:lineRule="auto"/>
        <w:ind w:firstLine="1155"/>
        <w:jc w:val="both"/>
        <w:textAlignment w:val="center"/>
        <w:divId w:val="12635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67 от 2020 г.) търговска информация, включит</w:t>
      </w:r>
      <w:r>
        <w:rPr>
          <w:rFonts w:ascii="Times New Roman" w:eastAsia="Times New Roman" w:hAnsi="Times New Roman" w:cs="Times New Roman"/>
          <w:color w:val="000000"/>
          <w:sz w:val="24"/>
          <w:szCs w:val="24"/>
        </w:rPr>
        <w:t>елно продажна цена на медицинското изделие, удостоверена с документ, представен пред съответното митническо учреждение, както и за производителя/упълномощения представител, вносителя или търговеца на медицинското изделие, когато медицинското изделие се вна</w:t>
      </w:r>
      <w:r>
        <w:rPr>
          <w:rFonts w:ascii="Times New Roman" w:eastAsia="Times New Roman" w:hAnsi="Times New Roman" w:cs="Times New Roman"/>
          <w:color w:val="000000"/>
          <w:sz w:val="24"/>
          <w:szCs w:val="24"/>
        </w:rPr>
        <w:t>ся от трета държава;</w:t>
      </w:r>
    </w:p>
    <w:p w:rsidR="00000000" w:rsidRDefault="00E2138C">
      <w:pPr>
        <w:spacing w:after="0" w:line="240" w:lineRule="auto"/>
        <w:ind w:firstLine="1155"/>
        <w:jc w:val="both"/>
        <w:textAlignment w:val="center"/>
        <w:divId w:val="117391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стойността, на която медицинското изделие е заплатено от Националната здравноосигурителна каса, Министерството на здравеопазването, лечебните заведения по чл. 5 от Закона за лечебните заведения и от ле</w:t>
      </w:r>
      <w:r>
        <w:rPr>
          <w:rFonts w:ascii="Times New Roman" w:eastAsia="Times New Roman" w:hAnsi="Times New Roman" w:cs="Times New Roman"/>
          <w:color w:val="000000"/>
          <w:sz w:val="24"/>
          <w:szCs w:val="24"/>
        </w:rPr>
        <w:t>чебните заведения с държавно и/или общинско участие по чл. 9 и 10 от Закона за лечебните заведения.</w:t>
      </w:r>
    </w:p>
    <w:p w:rsidR="00000000" w:rsidRDefault="00E2138C">
      <w:pPr>
        <w:spacing w:after="0" w:line="240" w:lineRule="auto"/>
        <w:ind w:firstLine="1155"/>
        <w:jc w:val="both"/>
        <w:textAlignment w:val="center"/>
        <w:divId w:val="192618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бр. 67 от 2020 г.) Информацията по ал. 2, т. 5 и 6 е достъпна само за институциите и лицата, които заплащат съответното медицинско изделие. </w:t>
      </w:r>
      <w:r>
        <w:rPr>
          <w:rFonts w:ascii="Times New Roman" w:eastAsia="Times New Roman" w:hAnsi="Times New Roman" w:cs="Times New Roman"/>
          <w:color w:val="000000"/>
          <w:sz w:val="24"/>
          <w:szCs w:val="24"/>
        </w:rPr>
        <w:t>Институциите и лицата по ал. 2, т. 6 нямат право да предоставят получената информация на трети лица.</w:t>
      </w:r>
    </w:p>
    <w:p w:rsidR="00000000" w:rsidRDefault="00E2138C">
      <w:pPr>
        <w:spacing w:after="0" w:line="240" w:lineRule="auto"/>
        <w:ind w:firstLine="1155"/>
        <w:jc w:val="both"/>
        <w:textAlignment w:val="center"/>
        <w:divId w:val="63040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2018 г., в сила от 01.01.2020 г., предишна ал. 3, изм. - ДВ, бр. 67 от 2020 г.) Условията и редът за включване на медицински изд</w:t>
      </w:r>
      <w:r>
        <w:rPr>
          <w:rFonts w:ascii="Times New Roman" w:eastAsia="Times New Roman" w:hAnsi="Times New Roman" w:cs="Times New Roman"/>
          <w:color w:val="000000"/>
          <w:sz w:val="24"/>
          <w:szCs w:val="24"/>
        </w:rPr>
        <w:t>елия в списъка по ал. 1, за предоставяне и съхраняване на информацията по ал. 2, както и за поддържането и достъпа до списъка по ал. 1, се определят в наредба, издадена от министъра на здравеопазването.</w:t>
      </w:r>
    </w:p>
    <w:p w:rsidR="00000000" w:rsidRDefault="00E2138C">
      <w:pPr>
        <w:spacing w:after="0" w:line="240" w:lineRule="auto"/>
        <w:ind w:firstLine="1155"/>
        <w:jc w:val="both"/>
        <w:textAlignment w:val="center"/>
        <w:divId w:val="91667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67 от 2020 г.) Не се за</w:t>
      </w:r>
      <w:r>
        <w:rPr>
          <w:rFonts w:ascii="Times New Roman" w:eastAsia="Times New Roman" w:hAnsi="Times New Roman" w:cs="Times New Roman"/>
          <w:color w:val="000000"/>
          <w:sz w:val="24"/>
          <w:szCs w:val="24"/>
        </w:rPr>
        <w:t>плащат със средства по ал. 1 медицински изделия извън списъка по ал. 1.</w:t>
      </w:r>
    </w:p>
    <w:p w:rsidR="00000000" w:rsidRDefault="00E2138C">
      <w:pPr>
        <w:spacing w:after="120" w:line="240" w:lineRule="auto"/>
        <w:ind w:firstLine="1155"/>
        <w:jc w:val="both"/>
        <w:textAlignment w:val="center"/>
        <w:divId w:val="162126017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29702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30б. (Нов - ДВ, бр. 39 от 2011 г., в сила от 01.01.2012 г.) (1) Държавата ежегодно определя стойността, до която се заплащат медицинските изделия, включени в списъка по чл. 30а, ал. 1.</w:t>
      </w:r>
    </w:p>
    <w:p w:rsidR="00000000" w:rsidRDefault="00E2138C">
      <w:pPr>
        <w:spacing w:after="0" w:line="240" w:lineRule="auto"/>
        <w:ind w:firstLine="1155"/>
        <w:jc w:val="both"/>
        <w:textAlignment w:val="center"/>
        <w:divId w:val="1251354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67 от 2020 г.) Условията и редът за определяне </w:t>
      </w:r>
      <w:r>
        <w:rPr>
          <w:rFonts w:ascii="Times New Roman" w:eastAsia="Times New Roman" w:hAnsi="Times New Roman" w:cs="Times New Roman"/>
          <w:color w:val="000000"/>
          <w:sz w:val="24"/>
          <w:szCs w:val="24"/>
        </w:rPr>
        <w:t>на стойността на медицинските изделия по ал. 1 се определят в наредбата по чл. 30а, ал. 4.</w:t>
      </w:r>
    </w:p>
    <w:p w:rsidR="00000000" w:rsidRDefault="00E2138C">
      <w:pPr>
        <w:spacing w:after="0" w:line="240" w:lineRule="auto"/>
        <w:ind w:firstLine="1155"/>
        <w:jc w:val="both"/>
        <w:textAlignment w:val="center"/>
        <w:divId w:val="1898591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С наредбата по чл. 30а, ал. 4 се определят и условията и редът за определяне на стойността, до която се заплащат помощните средств</w:t>
      </w:r>
      <w:r>
        <w:rPr>
          <w:rFonts w:ascii="Times New Roman" w:eastAsia="Times New Roman" w:hAnsi="Times New Roman" w:cs="Times New Roman"/>
          <w:color w:val="000000"/>
          <w:sz w:val="24"/>
          <w:szCs w:val="24"/>
        </w:rPr>
        <w:t>а, приспособленията и съоръженията за хората с увреждания със средства по чл. 23, ал. 1, т. 11 от Закона за здравното осигуряване.</w:t>
      </w:r>
    </w:p>
    <w:p w:rsidR="00000000" w:rsidRDefault="00E2138C">
      <w:pPr>
        <w:spacing w:after="120" w:line="240" w:lineRule="auto"/>
        <w:ind w:firstLine="1155"/>
        <w:jc w:val="both"/>
        <w:textAlignment w:val="center"/>
        <w:divId w:val="18251999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74247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(Отм. - ДВ, бр. 110 от 2008 г., в сила от 21.03.2010 г.)</w:t>
      </w:r>
    </w:p>
    <w:p w:rsidR="00000000" w:rsidRDefault="00E2138C">
      <w:pPr>
        <w:spacing w:after="0" w:line="240" w:lineRule="auto"/>
        <w:ind w:firstLine="1155"/>
        <w:jc w:val="both"/>
        <w:textAlignment w:val="center"/>
        <w:divId w:val="277637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в сила от 21.03.20</w:t>
      </w:r>
      <w:r>
        <w:rPr>
          <w:rFonts w:ascii="Times New Roman" w:eastAsia="Times New Roman" w:hAnsi="Times New Roman" w:cs="Times New Roman"/>
          <w:color w:val="000000"/>
          <w:sz w:val="24"/>
          <w:szCs w:val="24"/>
        </w:rPr>
        <w:t>10 г.) Изпълнителната агенция по лекарствата води регистър, който съдържа:</w:t>
      </w:r>
    </w:p>
    <w:p w:rsidR="00000000" w:rsidRDefault="00E2138C">
      <w:pPr>
        <w:spacing w:after="0" w:line="240" w:lineRule="auto"/>
        <w:ind w:firstLine="1155"/>
        <w:jc w:val="both"/>
        <w:textAlignment w:val="center"/>
        <w:divId w:val="186162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регистрация;</w:t>
      </w:r>
    </w:p>
    <w:p w:rsidR="00000000" w:rsidRDefault="00E2138C">
      <w:pPr>
        <w:spacing w:after="0" w:line="240" w:lineRule="auto"/>
        <w:ind w:firstLine="1155"/>
        <w:jc w:val="both"/>
        <w:textAlignment w:val="center"/>
        <w:divId w:val="117514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вид и клас на медицинското изделие;</w:t>
      </w:r>
    </w:p>
    <w:p w:rsidR="00000000" w:rsidRDefault="00E2138C">
      <w:pPr>
        <w:spacing w:after="0" w:line="240" w:lineRule="auto"/>
        <w:ind w:firstLine="1155"/>
        <w:jc w:val="both"/>
        <w:textAlignment w:val="center"/>
        <w:divId w:val="167792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име и адрес на управление на заявителя по чл. 27, ал. 1, чл. 28, ал. 1 и 3 и чл. 29, ал. 1;</w:t>
      </w:r>
    </w:p>
    <w:p w:rsidR="00000000" w:rsidRDefault="00E2138C">
      <w:pPr>
        <w:spacing w:after="0" w:line="240" w:lineRule="auto"/>
        <w:ind w:firstLine="1155"/>
        <w:jc w:val="both"/>
        <w:textAlignment w:val="center"/>
        <w:divId w:val="149710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дата на заличаване на медицинското изделие от регистъра и основанието за това;</w:t>
      </w:r>
    </w:p>
    <w:p w:rsidR="00000000" w:rsidRDefault="00E2138C">
      <w:pPr>
        <w:spacing w:after="0" w:line="240" w:lineRule="auto"/>
        <w:ind w:firstLine="1155"/>
        <w:jc w:val="both"/>
        <w:textAlignment w:val="center"/>
        <w:divId w:val="1826429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забележки по вписаните обстоятелства.</w:t>
      </w:r>
    </w:p>
    <w:p w:rsidR="00000000" w:rsidRDefault="00E2138C">
      <w:pPr>
        <w:spacing w:after="0" w:line="240" w:lineRule="auto"/>
        <w:ind w:firstLine="1155"/>
        <w:jc w:val="both"/>
        <w:textAlignment w:val="center"/>
        <w:divId w:val="89814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в сила от 21.03.2010 г.) Изпълнителната агенция по лекарствата предоставя данни за регистрацията н</w:t>
      </w:r>
      <w:r>
        <w:rPr>
          <w:rFonts w:ascii="Times New Roman" w:eastAsia="Times New Roman" w:hAnsi="Times New Roman" w:cs="Times New Roman"/>
          <w:color w:val="000000"/>
          <w:sz w:val="24"/>
          <w:szCs w:val="24"/>
        </w:rPr>
        <w:t>а изделията по чл. 27, ал. 1, чл. 28, ал. 1 и 3 и по чл. 29, ал. 1 при поискване от регулаторни органи на други държави членки или от регулаторни органи на държави от Европейското икономическо пространство и от Европейската комисия.</w:t>
      </w:r>
    </w:p>
    <w:p w:rsidR="00000000" w:rsidRDefault="00E2138C">
      <w:pPr>
        <w:spacing w:after="120" w:line="240" w:lineRule="auto"/>
        <w:ind w:firstLine="1155"/>
        <w:jc w:val="both"/>
        <w:textAlignment w:val="center"/>
        <w:divId w:val="1698122082"/>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3958546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КЛИНИЧНИ</w:t>
      </w:r>
      <w:r>
        <w:rPr>
          <w:rFonts w:ascii="Times New Roman" w:hAnsi="Times New Roman" w:cs="Times New Roman"/>
          <w:b/>
          <w:bCs/>
          <w:color w:val="000000"/>
          <w:sz w:val="26"/>
          <w:szCs w:val="26"/>
        </w:rPr>
        <w:t xml:space="preserve"> ИЗПИТВАНИЯ НА МЕДИЦИНСКИ ИЗДЕЛИЯ</w:t>
      </w:r>
    </w:p>
    <w:p w:rsidR="00000000" w:rsidRDefault="00E2138C">
      <w:pPr>
        <w:spacing w:before="100" w:beforeAutospacing="1" w:after="100" w:afterAutospacing="1" w:line="240" w:lineRule="auto"/>
        <w:jc w:val="center"/>
        <w:textAlignment w:val="center"/>
        <w:divId w:val="18067710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w:t>
      </w:r>
    </w:p>
    <w:p w:rsidR="00000000" w:rsidRDefault="00E2138C">
      <w:pPr>
        <w:spacing w:after="0" w:line="240" w:lineRule="auto"/>
        <w:ind w:firstLine="1155"/>
        <w:jc w:val="both"/>
        <w:textAlignment w:val="center"/>
        <w:divId w:val="207404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 (Изм. - ДВ, бр. 110 от 2008 г., в сила от 21.03.2010 г.) Клинично изпитване с медицински изделия по чл. 2, ал. 1, т. 2 и 3 се провежда с цел:</w:t>
      </w:r>
    </w:p>
    <w:p w:rsidR="00000000" w:rsidRDefault="00E2138C">
      <w:pPr>
        <w:spacing w:after="0" w:line="240" w:lineRule="auto"/>
        <w:ind w:firstLine="1155"/>
        <w:jc w:val="both"/>
        <w:textAlignment w:val="center"/>
        <w:divId w:val="121589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потвърждаване, че при нормални условия на</w:t>
      </w:r>
      <w:r>
        <w:rPr>
          <w:rFonts w:ascii="Times New Roman" w:eastAsia="Times New Roman" w:hAnsi="Times New Roman" w:cs="Times New Roman"/>
          <w:color w:val="000000"/>
          <w:sz w:val="24"/>
          <w:szCs w:val="24"/>
        </w:rPr>
        <w:t xml:space="preserve"> употреба изделието изпълнява една или повече от функциите, определени от производителя;</w:t>
      </w:r>
    </w:p>
    <w:p w:rsidR="00000000" w:rsidRDefault="00E2138C">
      <w:pPr>
        <w:spacing w:after="0" w:line="240" w:lineRule="auto"/>
        <w:ind w:firstLine="1155"/>
        <w:jc w:val="both"/>
        <w:textAlignment w:val="center"/>
        <w:divId w:val="1826898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идентифициране на нежелани странични ефекти при нормални условия на употреба на изделието;</w:t>
      </w:r>
    </w:p>
    <w:p w:rsidR="00000000" w:rsidRDefault="00E2138C">
      <w:pPr>
        <w:spacing w:after="0" w:line="240" w:lineRule="auto"/>
        <w:ind w:firstLine="1155"/>
        <w:jc w:val="both"/>
        <w:textAlignment w:val="center"/>
        <w:divId w:val="199472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преценка доколко идентифицираните нежелани странични ефекти са в рамки</w:t>
      </w:r>
      <w:r>
        <w:rPr>
          <w:rFonts w:ascii="Times New Roman" w:eastAsia="Times New Roman" w:hAnsi="Times New Roman" w:cs="Times New Roman"/>
          <w:color w:val="000000"/>
          <w:sz w:val="24"/>
          <w:szCs w:val="24"/>
        </w:rPr>
        <w:t>те на приемливия риск, преценен спрямо ползата от предвиденото предназначение на изделието.</w:t>
      </w:r>
    </w:p>
    <w:p w:rsidR="00000000" w:rsidRDefault="00E2138C">
      <w:pPr>
        <w:spacing w:after="120" w:line="240" w:lineRule="auto"/>
        <w:ind w:firstLine="1155"/>
        <w:jc w:val="both"/>
        <w:textAlignment w:val="center"/>
        <w:divId w:val="91744532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1142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32а. (Нов - ДВ, бр. 110 от 2008 г., в сила от 21.03.2010 г.) Оценяването на клиничните данни от изпитването се извършва при условия, определени в наредбата по</w:t>
      </w:r>
      <w:r>
        <w:rPr>
          <w:rFonts w:ascii="Times New Roman" w:eastAsia="Times New Roman" w:hAnsi="Times New Roman" w:cs="Times New Roman"/>
          <w:color w:val="000000"/>
          <w:sz w:val="24"/>
          <w:szCs w:val="24"/>
        </w:rPr>
        <w:t xml:space="preserve"> чл. 48, ал. 2.</w:t>
      </w:r>
    </w:p>
    <w:p w:rsidR="00000000" w:rsidRDefault="00E2138C">
      <w:pPr>
        <w:spacing w:after="120" w:line="240" w:lineRule="auto"/>
        <w:ind w:firstLine="1155"/>
        <w:jc w:val="both"/>
        <w:textAlignment w:val="center"/>
        <w:divId w:val="63360804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3964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Клинично изпитване се провежда в лечебни заведения по смисъла на Закона за лечебните заведения.</w:t>
      </w:r>
    </w:p>
    <w:p w:rsidR="00000000" w:rsidRDefault="00E2138C">
      <w:pPr>
        <w:spacing w:after="120" w:line="240" w:lineRule="auto"/>
        <w:ind w:firstLine="1155"/>
        <w:jc w:val="both"/>
        <w:textAlignment w:val="center"/>
        <w:divId w:val="46905524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1486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Клиничното изпитване с изделията по чл. 32 се провежда при спазване на основните принципи, които гарантират правата, без</w:t>
      </w:r>
      <w:r>
        <w:rPr>
          <w:rFonts w:ascii="Times New Roman" w:eastAsia="Times New Roman" w:hAnsi="Times New Roman" w:cs="Times New Roman"/>
          <w:color w:val="000000"/>
          <w:sz w:val="24"/>
          <w:szCs w:val="24"/>
        </w:rPr>
        <w:t xml:space="preserve">опасността, здравето и човешкото достойнство на участниците в изпитването, определени в Декларацията от Хелзинки за етичните принципи при провеждане на клинични изпитвания върху хора. </w:t>
      </w:r>
    </w:p>
    <w:p w:rsidR="00000000" w:rsidRDefault="00E2138C">
      <w:pPr>
        <w:spacing w:after="0" w:line="240" w:lineRule="auto"/>
        <w:ind w:firstLine="1155"/>
        <w:jc w:val="both"/>
        <w:textAlignment w:val="center"/>
        <w:divId w:val="27282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Правата, безопасността и здравето на участниците в клиничното изпит</w:t>
      </w:r>
      <w:r>
        <w:rPr>
          <w:rFonts w:ascii="Times New Roman" w:eastAsia="Times New Roman" w:hAnsi="Times New Roman" w:cs="Times New Roman"/>
          <w:color w:val="000000"/>
          <w:sz w:val="24"/>
          <w:szCs w:val="24"/>
        </w:rPr>
        <w:t>ване се поставят над интересите на науката и обществото.</w:t>
      </w:r>
    </w:p>
    <w:p w:rsidR="00000000" w:rsidRDefault="00E2138C">
      <w:pPr>
        <w:spacing w:after="0" w:line="240" w:lineRule="auto"/>
        <w:ind w:firstLine="1155"/>
        <w:jc w:val="both"/>
        <w:textAlignment w:val="center"/>
        <w:divId w:val="1350260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Клиничното изпитване се предприема и провежда, при условие че предвидимите ползи за участника и за обществото оправдават рисковете.</w:t>
      </w:r>
    </w:p>
    <w:p w:rsidR="00000000" w:rsidRDefault="00E2138C">
      <w:pPr>
        <w:spacing w:after="0" w:line="240" w:lineRule="auto"/>
        <w:ind w:firstLine="1155"/>
        <w:jc w:val="both"/>
        <w:textAlignment w:val="center"/>
        <w:divId w:val="22769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Клиничното изпитване трябва да се планира така, че неудобст</w:t>
      </w:r>
      <w:r>
        <w:rPr>
          <w:rFonts w:ascii="Times New Roman" w:eastAsia="Times New Roman" w:hAnsi="Times New Roman" w:cs="Times New Roman"/>
          <w:color w:val="000000"/>
          <w:sz w:val="24"/>
          <w:szCs w:val="24"/>
        </w:rPr>
        <w:t>вото, болката, страхът и другите предвидими рискове във връзка със заболяването да са сведени до минимум и прагът на риска и степента на физическа болка да са предварително определени и да подлежат на постоянен контрол по време на изпитването.</w:t>
      </w:r>
    </w:p>
    <w:p w:rsidR="00000000" w:rsidRDefault="00E2138C">
      <w:pPr>
        <w:spacing w:after="0" w:line="240" w:lineRule="auto"/>
        <w:ind w:firstLine="1155"/>
        <w:jc w:val="both"/>
        <w:textAlignment w:val="center"/>
        <w:divId w:val="1108084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допуска предоставяне на финансови или други стимули за включване на участници в клиничното изпитване освен компенсации (разходи за пътни, дневни и други).</w:t>
      </w:r>
    </w:p>
    <w:p w:rsidR="00000000" w:rsidRDefault="00E2138C">
      <w:pPr>
        <w:spacing w:after="120" w:line="240" w:lineRule="auto"/>
        <w:ind w:firstLine="1155"/>
        <w:jc w:val="both"/>
        <w:textAlignment w:val="center"/>
        <w:divId w:val="190155812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12209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(Отм. - ДВ, бр. 110 от 2008 г., в сила от 21.03.2010 г.)</w:t>
      </w:r>
    </w:p>
    <w:p w:rsidR="00000000" w:rsidRDefault="00E2138C">
      <w:pPr>
        <w:spacing w:after="120" w:line="240" w:lineRule="auto"/>
        <w:ind w:firstLine="1155"/>
        <w:jc w:val="both"/>
        <w:textAlignment w:val="center"/>
        <w:divId w:val="158167023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00104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 ДВ</w:t>
      </w:r>
      <w:r>
        <w:rPr>
          <w:rFonts w:ascii="Times New Roman" w:eastAsia="Times New Roman" w:hAnsi="Times New Roman" w:cs="Times New Roman"/>
          <w:color w:val="000000"/>
          <w:sz w:val="24"/>
          <w:szCs w:val="24"/>
        </w:rPr>
        <w:t>, бр. 17 от 2019 г.) Цялата информация от клинично изпитване се записва, обработва и съхранява по начин, който осигурява точното ѝ докладване, интерпретиране и потвърждаване. Личните данни на участниците в клиничното изпитване се съхраняват съгласно изискв</w:t>
      </w:r>
      <w:r>
        <w:rPr>
          <w:rFonts w:ascii="Times New Roman" w:eastAsia="Times New Roman" w:hAnsi="Times New Roman" w:cs="Times New Roman"/>
          <w:color w:val="000000"/>
          <w:sz w:val="24"/>
          <w:szCs w:val="24"/>
        </w:rPr>
        <w:t>анията за тяхната защита.</w:t>
      </w:r>
    </w:p>
    <w:p w:rsidR="00000000" w:rsidRDefault="00E2138C">
      <w:pPr>
        <w:spacing w:after="0" w:line="240" w:lineRule="auto"/>
        <w:ind w:firstLine="1155"/>
        <w:jc w:val="both"/>
        <w:textAlignment w:val="center"/>
        <w:divId w:val="567349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84 от 2018 г., в сила от 12.10.2018 г.) Документацията по ал. 1 се съхранява от главния или координиращия изследовател за срок 20 </w:t>
      </w:r>
      <w:r>
        <w:rPr>
          <w:rFonts w:ascii="Times New Roman" w:eastAsia="Times New Roman" w:hAnsi="Times New Roman" w:cs="Times New Roman"/>
          <w:color w:val="000000"/>
          <w:sz w:val="24"/>
          <w:szCs w:val="24"/>
        </w:rPr>
        <w:lastRenderedPageBreak/>
        <w:t>години от датата на приключване на клиничното изпитване и се предоставя при поис</w:t>
      </w:r>
      <w:r>
        <w:rPr>
          <w:rFonts w:ascii="Times New Roman" w:eastAsia="Times New Roman" w:hAnsi="Times New Roman" w:cs="Times New Roman"/>
          <w:color w:val="000000"/>
          <w:sz w:val="24"/>
          <w:szCs w:val="24"/>
        </w:rPr>
        <w:t>кване на Етичната комисия за клинични изпитвания по чл. 103, ал. 1 от Закона за лекарствените продукти в хуманната медицина и на ИАЛ.</w:t>
      </w:r>
    </w:p>
    <w:p w:rsidR="00000000" w:rsidRDefault="00E2138C">
      <w:pPr>
        <w:spacing w:after="120" w:line="240" w:lineRule="auto"/>
        <w:ind w:firstLine="1155"/>
        <w:jc w:val="both"/>
        <w:textAlignment w:val="center"/>
        <w:divId w:val="154409856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985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Клинично изпитване на изделията по чл. 32 се допуска само върху лице:</w:t>
      </w:r>
    </w:p>
    <w:p w:rsidR="00000000" w:rsidRDefault="00E2138C">
      <w:pPr>
        <w:spacing w:after="0" w:line="240" w:lineRule="auto"/>
        <w:ind w:firstLine="1155"/>
        <w:jc w:val="both"/>
        <w:textAlignment w:val="center"/>
        <w:divId w:val="114774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което е предоставена предварител</w:t>
      </w:r>
      <w:r>
        <w:rPr>
          <w:rFonts w:ascii="Times New Roman" w:eastAsia="Times New Roman" w:hAnsi="Times New Roman" w:cs="Times New Roman"/>
          <w:color w:val="000000"/>
          <w:sz w:val="24"/>
          <w:szCs w:val="24"/>
        </w:rPr>
        <w:t>но писмена информация за същността, значението, последствията и евентуалните рискове на клиничното изпитване и в разговор с лекар или лекар по дентална медицина - член на изследователския екип, са му разяснени целите, рисковете, неудобствата на изпитването</w:t>
      </w:r>
      <w:r>
        <w:rPr>
          <w:rFonts w:ascii="Times New Roman" w:eastAsia="Times New Roman" w:hAnsi="Times New Roman" w:cs="Times New Roman"/>
          <w:color w:val="000000"/>
          <w:sz w:val="24"/>
          <w:szCs w:val="24"/>
        </w:rPr>
        <w:t xml:space="preserve"> и условията, при които ще се провежда;</w:t>
      </w:r>
    </w:p>
    <w:p w:rsidR="00000000" w:rsidRDefault="00E2138C">
      <w:pPr>
        <w:spacing w:after="0" w:line="240" w:lineRule="auto"/>
        <w:ind w:firstLine="1155"/>
        <w:jc w:val="both"/>
        <w:textAlignment w:val="center"/>
        <w:divId w:val="169989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което е информирано за правото си да се откаже по всяко време от изпитването, без това да има отрицателни последствия за него;</w:t>
      </w:r>
    </w:p>
    <w:p w:rsidR="00000000" w:rsidRDefault="00E2138C">
      <w:pPr>
        <w:spacing w:after="0" w:line="240" w:lineRule="auto"/>
        <w:ind w:firstLine="1155"/>
        <w:jc w:val="both"/>
        <w:textAlignment w:val="center"/>
        <w:divId w:val="49067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което е дало лично писмено информирано съгласие за участие.</w:t>
      </w:r>
    </w:p>
    <w:p w:rsidR="00000000" w:rsidRDefault="00E2138C">
      <w:pPr>
        <w:spacing w:after="0" w:line="240" w:lineRule="auto"/>
        <w:ind w:firstLine="1155"/>
        <w:jc w:val="both"/>
        <w:textAlignment w:val="center"/>
        <w:divId w:val="83106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е нес</w:t>
      </w:r>
      <w:r>
        <w:rPr>
          <w:rFonts w:ascii="Times New Roman" w:eastAsia="Times New Roman" w:hAnsi="Times New Roman" w:cs="Times New Roman"/>
          <w:color w:val="000000"/>
          <w:sz w:val="24"/>
          <w:szCs w:val="24"/>
        </w:rPr>
        <w:t>пособно да изрази писмено съгласие, то може да даде устно съгласие в присъствието на независим свидетел. Свидетелят удостоверява писмено, че лицето е изразило лично информирано съгласие за участие в клиничното изпитване.</w:t>
      </w:r>
    </w:p>
    <w:p w:rsidR="00000000" w:rsidRDefault="00E2138C">
      <w:pPr>
        <w:spacing w:after="0" w:line="240" w:lineRule="auto"/>
        <w:ind w:firstLine="1155"/>
        <w:jc w:val="both"/>
        <w:textAlignment w:val="center"/>
        <w:divId w:val="66775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Само дееспособно лице, което ра</w:t>
      </w:r>
      <w:r>
        <w:rPr>
          <w:rFonts w:ascii="Times New Roman" w:eastAsia="Times New Roman" w:hAnsi="Times New Roman" w:cs="Times New Roman"/>
          <w:color w:val="000000"/>
          <w:sz w:val="24"/>
          <w:szCs w:val="24"/>
        </w:rPr>
        <w:t>збира същността, значението, последствията и евентуалните рискове от клиничното изпитване, може да даде информирано съгласие по ал. 1, т. 3 и ал. 2. Информираното съгласие за участие в клинично изпитване може да бъде оттеглено по всяко време без отрицателн</w:t>
      </w:r>
      <w:r>
        <w:rPr>
          <w:rFonts w:ascii="Times New Roman" w:eastAsia="Times New Roman" w:hAnsi="Times New Roman" w:cs="Times New Roman"/>
          <w:color w:val="000000"/>
          <w:sz w:val="24"/>
          <w:szCs w:val="24"/>
        </w:rPr>
        <w:t>и последствия за лицето.</w:t>
      </w:r>
    </w:p>
    <w:p w:rsidR="00000000" w:rsidRDefault="00E2138C">
      <w:pPr>
        <w:spacing w:after="0" w:line="240" w:lineRule="auto"/>
        <w:ind w:firstLine="1155"/>
        <w:jc w:val="both"/>
        <w:textAlignment w:val="center"/>
        <w:divId w:val="1673100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Клиничното изпитване върху ограничено дееспособно пълнолетно лице може да се провежда след получаване на писмено информирано съгласие от лицето и от законния му представител. На ограничено дееспособно пълнолетно лице се предост</w:t>
      </w:r>
      <w:r>
        <w:rPr>
          <w:rFonts w:ascii="Times New Roman" w:eastAsia="Times New Roman" w:hAnsi="Times New Roman" w:cs="Times New Roman"/>
          <w:color w:val="000000"/>
          <w:sz w:val="24"/>
          <w:szCs w:val="24"/>
        </w:rPr>
        <w:t>авя информацията по ал. 1, т. 1 в съответствие с неговата способност за разбиране. Изричното му желание да се оттегли по всяко време от клиничното изпитване трябва да бъде взето предвид от изследователя, а при необходимост - от главния изследовател.</w:t>
      </w:r>
    </w:p>
    <w:p w:rsidR="00000000" w:rsidRDefault="00E2138C">
      <w:pPr>
        <w:spacing w:after="0" w:line="240" w:lineRule="auto"/>
        <w:ind w:firstLine="1155"/>
        <w:jc w:val="both"/>
        <w:textAlignment w:val="center"/>
        <w:divId w:val="79753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w:t>
      </w:r>
      <w:r>
        <w:rPr>
          <w:rFonts w:ascii="Times New Roman" w:eastAsia="Times New Roman" w:hAnsi="Times New Roman" w:cs="Times New Roman"/>
          <w:color w:val="000000"/>
          <w:sz w:val="24"/>
          <w:szCs w:val="24"/>
        </w:rPr>
        <w:t xml:space="preserve">формирано съгласие за недееспособно пълнолетно лице може да даде законният му представител. </w:t>
      </w:r>
    </w:p>
    <w:p w:rsidR="00000000" w:rsidRDefault="00E2138C">
      <w:pPr>
        <w:spacing w:after="0" w:line="240" w:lineRule="auto"/>
        <w:ind w:firstLine="1155"/>
        <w:jc w:val="both"/>
        <w:textAlignment w:val="center"/>
        <w:divId w:val="20853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чл. 162, ал. 3 от Закона за здравето информирано съгласие дава назначеното от съда лице.</w:t>
      </w:r>
    </w:p>
    <w:p w:rsidR="00000000" w:rsidRDefault="00E2138C">
      <w:pPr>
        <w:spacing w:after="120" w:line="240" w:lineRule="auto"/>
        <w:ind w:firstLine="1155"/>
        <w:jc w:val="both"/>
        <w:textAlignment w:val="center"/>
        <w:divId w:val="127540656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11843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(1) Клиничното изпитване върху малолетно лице </w:t>
      </w:r>
      <w:r>
        <w:rPr>
          <w:rFonts w:ascii="Times New Roman" w:eastAsia="Times New Roman" w:hAnsi="Times New Roman" w:cs="Times New Roman"/>
          <w:color w:val="000000"/>
          <w:sz w:val="24"/>
          <w:szCs w:val="24"/>
        </w:rPr>
        <w:t xml:space="preserve">може да се провежда след получаване на писмено информирано съгласие от законните му представители - от двамата родители или от настойника на лицето, при спазване изискванията на чл. 37, ал. 1, т. 1 и 2 и ал. 3. Когато единият родител е неизвестен, починал </w:t>
      </w:r>
      <w:r>
        <w:rPr>
          <w:rFonts w:ascii="Times New Roman" w:eastAsia="Times New Roman" w:hAnsi="Times New Roman" w:cs="Times New Roman"/>
          <w:color w:val="000000"/>
          <w:sz w:val="24"/>
          <w:szCs w:val="24"/>
        </w:rPr>
        <w:t>или е лишен от родителски права, или не са му предоставени такива права в случаите на развод, писмено информирано съгласие дава родителят, който упражнява родителските права.</w:t>
      </w:r>
    </w:p>
    <w:p w:rsidR="00000000" w:rsidRDefault="00E2138C">
      <w:pPr>
        <w:spacing w:after="0" w:line="240" w:lineRule="auto"/>
        <w:ind w:firstLine="1155"/>
        <w:jc w:val="both"/>
        <w:textAlignment w:val="center"/>
        <w:divId w:val="74294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Клиничното изпитване върху непълнолетно лице може да се провежда след получав</w:t>
      </w:r>
      <w:r>
        <w:rPr>
          <w:rFonts w:ascii="Times New Roman" w:eastAsia="Times New Roman" w:hAnsi="Times New Roman" w:cs="Times New Roman"/>
          <w:color w:val="000000"/>
          <w:sz w:val="24"/>
          <w:szCs w:val="24"/>
        </w:rPr>
        <w:t xml:space="preserve">ане на писмено информирано съгласие от лицето и от законните му представители - от двамата родители или от попечителя му, при спазване изискванията на чл. 37, ал. 1, т. 1 и 2 и ал. 3. Когато единият родител е </w:t>
      </w:r>
      <w:r>
        <w:rPr>
          <w:rFonts w:ascii="Times New Roman" w:eastAsia="Times New Roman" w:hAnsi="Times New Roman" w:cs="Times New Roman"/>
          <w:color w:val="000000"/>
          <w:sz w:val="24"/>
          <w:szCs w:val="24"/>
        </w:rPr>
        <w:lastRenderedPageBreak/>
        <w:t>неизвестен, починал или е лишен от родителски п</w:t>
      </w:r>
      <w:r>
        <w:rPr>
          <w:rFonts w:ascii="Times New Roman" w:eastAsia="Times New Roman" w:hAnsi="Times New Roman" w:cs="Times New Roman"/>
          <w:color w:val="000000"/>
          <w:sz w:val="24"/>
          <w:szCs w:val="24"/>
        </w:rPr>
        <w:t>рава, или не са му предоставени такива права в случаите на развод, писмено информирано съгласие дава непълнолетното лице и родителят, който упражнява родителските права.</w:t>
      </w:r>
    </w:p>
    <w:p w:rsidR="00000000" w:rsidRDefault="00E2138C">
      <w:pPr>
        <w:spacing w:after="0" w:line="240" w:lineRule="auto"/>
        <w:ind w:firstLine="1155"/>
        <w:jc w:val="both"/>
        <w:textAlignment w:val="center"/>
        <w:divId w:val="106406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малолетното или непълнолетното лице се предоставя информация за същността, знач</w:t>
      </w:r>
      <w:r>
        <w:rPr>
          <w:rFonts w:ascii="Times New Roman" w:eastAsia="Times New Roman" w:hAnsi="Times New Roman" w:cs="Times New Roman"/>
          <w:color w:val="000000"/>
          <w:sz w:val="24"/>
          <w:szCs w:val="24"/>
        </w:rPr>
        <w:t>ението, последствията, евентуалните рискове и ползите от клиничното изпитване по разбираем за него начин от лекар с призната специалност по детски болести или детски психолог.</w:t>
      </w:r>
    </w:p>
    <w:p w:rsidR="00000000" w:rsidRDefault="00E2138C">
      <w:pPr>
        <w:spacing w:after="0" w:line="240" w:lineRule="auto"/>
        <w:ind w:firstLine="1155"/>
        <w:jc w:val="both"/>
        <w:textAlignment w:val="center"/>
        <w:divId w:val="481973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Съгласието на родителите или настойника трябва да представлява предполагаема</w:t>
      </w:r>
      <w:r>
        <w:rPr>
          <w:rFonts w:ascii="Times New Roman" w:eastAsia="Times New Roman" w:hAnsi="Times New Roman" w:cs="Times New Roman"/>
          <w:color w:val="000000"/>
          <w:sz w:val="24"/>
          <w:szCs w:val="24"/>
        </w:rPr>
        <w:t>та воля на малолетното лице и може да бъде оттеглено по всяко време при провеждане на клиничното изпитване без отрицателни последствия за малолетното лице и/или за тях.</w:t>
      </w:r>
    </w:p>
    <w:p w:rsidR="00000000" w:rsidRDefault="00E2138C">
      <w:pPr>
        <w:spacing w:after="0" w:line="240" w:lineRule="auto"/>
        <w:ind w:firstLine="1155"/>
        <w:jc w:val="both"/>
        <w:textAlignment w:val="center"/>
        <w:divId w:val="109609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Съгласието на непълнолетното лице и на родителите или на попечителя може да бъде от</w:t>
      </w:r>
      <w:r>
        <w:rPr>
          <w:rFonts w:ascii="Times New Roman" w:eastAsia="Times New Roman" w:hAnsi="Times New Roman" w:cs="Times New Roman"/>
          <w:color w:val="000000"/>
          <w:sz w:val="24"/>
          <w:szCs w:val="24"/>
        </w:rPr>
        <w:t>теглено по всяко време в процеса на провеждане на клиничното изпитване без отрицателни последствия за тях.</w:t>
      </w:r>
    </w:p>
    <w:p w:rsidR="00000000" w:rsidRDefault="00E2138C">
      <w:pPr>
        <w:spacing w:after="120" w:line="240" w:lineRule="auto"/>
        <w:ind w:firstLine="1155"/>
        <w:jc w:val="both"/>
        <w:textAlignment w:val="center"/>
        <w:divId w:val="130377339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73124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Решението за включване в клинично изпитване на малолетен, непълнолетен, недееспособен или ограничено дееспособен пълнолетен пациент, когато</w:t>
      </w:r>
      <w:r>
        <w:rPr>
          <w:rFonts w:ascii="Times New Roman" w:eastAsia="Times New Roman" w:hAnsi="Times New Roman" w:cs="Times New Roman"/>
          <w:color w:val="000000"/>
          <w:sz w:val="24"/>
          <w:szCs w:val="24"/>
        </w:rPr>
        <w:t xml:space="preserve"> не може да се вземе спешно информирано съгласие от родителите/родителя или съответно от настойника или от попечителя и когато непосредствената цел е спасяване на живота му, се взема най-малко от двама лекари, независими от възложителя и от главния или коо</w:t>
      </w:r>
      <w:r>
        <w:rPr>
          <w:rFonts w:ascii="Times New Roman" w:eastAsia="Times New Roman" w:hAnsi="Times New Roman" w:cs="Times New Roman"/>
          <w:color w:val="000000"/>
          <w:sz w:val="24"/>
          <w:szCs w:val="24"/>
        </w:rPr>
        <w:t>рдиниращия изследовател.</w:t>
      </w:r>
    </w:p>
    <w:p w:rsidR="00000000" w:rsidRDefault="00E2138C">
      <w:pPr>
        <w:spacing w:after="120" w:line="240" w:lineRule="auto"/>
        <w:ind w:firstLine="1155"/>
        <w:jc w:val="both"/>
        <w:textAlignment w:val="center"/>
        <w:divId w:val="126853659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92959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 (1) Клинично изпитване върху бременни може да се предприеме и провежда при спазване изискванията на чл. 37 само в случаите, когато няма доказани други алтернативни методи за извършване на диагностика или лечение и когато </w:t>
      </w:r>
      <w:r>
        <w:rPr>
          <w:rFonts w:ascii="Times New Roman" w:eastAsia="Times New Roman" w:hAnsi="Times New Roman" w:cs="Times New Roman"/>
          <w:color w:val="000000"/>
          <w:sz w:val="24"/>
          <w:szCs w:val="24"/>
        </w:rPr>
        <w:t>това не застрашава живота и здравето на бременната и жизнеспособността на плода.</w:t>
      </w:r>
    </w:p>
    <w:p w:rsidR="00000000" w:rsidRDefault="00E2138C">
      <w:pPr>
        <w:spacing w:after="0" w:line="240" w:lineRule="auto"/>
        <w:ind w:firstLine="1155"/>
        <w:jc w:val="both"/>
        <w:textAlignment w:val="center"/>
        <w:divId w:val="212769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за включване в клинично изпитване в случаите по ал. 1 се взема от лекарска комисия, съставена от специалисти, независими от възложителя и от главния/координиращи</w:t>
      </w:r>
      <w:r>
        <w:rPr>
          <w:rFonts w:ascii="Times New Roman" w:eastAsia="Times New Roman" w:hAnsi="Times New Roman" w:cs="Times New Roman"/>
          <w:color w:val="000000"/>
          <w:sz w:val="24"/>
          <w:szCs w:val="24"/>
        </w:rPr>
        <w:t>я изследовател.</w:t>
      </w:r>
    </w:p>
    <w:p w:rsidR="00000000" w:rsidRDefault="00E2138C">
      <w:pPr>
        <w:spacing w:after="120" w:line="240" w:lineRule="auto"/>
        <w:ind w:firstLine="1155"/>
        <w:jc w:val="both"/>
        <w:textAlignment w:val="center"/>
        <w:divId w:val="137353395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089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По време на изпитването участникът при поискване получава допълнителна информация от независимо от възложителя лице.</w:t>
      </w:r>
    </w:p>
    <w:p w:rsidR="00000000" w:rsidRDefault="00E2138C">
      <w:pPr>
        <w:spacing w:after="0" w:line="240" w:lineRule="auto"/>
        <w:ind w:firstLine="1155"/>
        <w:jc w:val="both"/>
        <w:textAlignment w:val="center"/>
        <w:divId w:val="129436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Писмената информация, предоставяна на участниците в клинично изпитване, съдържа данни за контакт с независимото лице по ал. 1.</w:t>
      </w:r>
    </w:p>
    <w:p w:rsidR="00000000" w:rsidRDefault="00E2138C">
      <w:pPr>
        <w:spacing w:after="120" w:line="240" w:lineRule="auto"/>
        <w:ind w:firstLine="1155"/>
        <w:jc w:val="both"/>
        <w:textAlignment w:val="center"/>
        <w:divId w:val="1435240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4789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При провеждане на едноцентрово или многоцентрово клинично изпитване на територията на Република България, когат</w:t>
      </w:r>
      <w:r>
        <w:rPr>
          <w:rFonts w:ascii="Times New Roman" w:eastAsia="Times New Roman" w:hAnsi="Times New Roman" w:cs="Times New Roman"/>
          <w:color w:val="000000"/>
          <w:sz w:val="24"/>
          <w:szCs w:val="24"/>
        </w:rPr>
        <w:t>о възложителят не е установен на територията на Европейския съюз или на територията на държава от Европейското икономическо пространство, той упълномощава свой представител, установен на територията на Република България.</w:t>
      </w:r>
    </w:p>
    <w:p w:rsidR="00000000" w:rsidRDefault="00E2138C">
      <w:pPr>
        <w:spacing w:after="0" w:line="240" w:lineRule="auto"/>
        <w:ind w:firstLine="1155"/>
        <w:jc w:val="both"/>
        <w:textAlignment w:val="center"/>
        <w:divId w:val="180611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w:t>
      </w:r>
      <w:r>
        <w:rPr>
          <w:rFonts w:ascii="Times New Roman" w:eastAsia="Times New Roman" w:hAnsi="Times New Roman" w:cs="Times New Roman"/>
          <w:color w:val="000000"/>
          <w:sz w:val="24"/>
          <w:szCs w:val="24"/>
        </w:rPr>
        <w:t xml:space="preserve">, в сила от 21.03.2010 г.) При провеждане на многоцентрово клинично изпитване на територията на Република България и на територията на друга държава членка/държави членки, и/или на територията на държава/държави от Европейското икономическо пространство, </w:t>
      </w:r>
      <w:r>
        <w:rPr>
          <w:rFonts w:ascii="Times New Roman" w:eastAsia="Times New Roman" w:hAnsi="Times New Roman" w:cs="Times New Roman"/>
          <w:color w:val="000000"/>
          <w:sz w:val="24"/>
          <w:szCs w:val="24"/>
        </w:rPr>
        <w:lastRenderedPageBreak/>
        <w:t>и</w:t>
      </w:r>
      <w:r>
        <w:rPr>
          <w:rFonts w:ascii="Times New Roman" w:eastAsia="Times New Roman" w:hAnsi="Times New Roman" w:cs="Times New Roman"/>
          <w:color w:val="000000"/>
          <w:sz w:val="24"/>
          <w:szCs w:val="24"/>
        </w:rPr>
        <w:t>/или на територията на трета държава, когато възложителят не е установен на територията на Европейския съюз, той упълномощава свой представител, установен на територията на държава членка или държава от Европейското икономическо пространство.</w:t>
      </w:r>
    </w:p>
    <w:p w:rsidR="00000000" w:rsidRDefault="00E2138C">
      <w:pPr>
        <w:spacing w:after="0" w:line="240" w:lineRule="auto"/>
        <w:ind w:firstLine="1155"/>
        <w:jc w:val="both"/>
        <w:textAlignment w:val="center"/>
        <w:divId w:val="23594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Упълномощ</w:t>
      </w:r>
      <w:r>
        <w:rPr>
          <w:rFonts w:ascii="Times New Roman" w:eastAsia="Times New Roman" w:hAnsi="Times New Roman" w:cs="Times New Roman"/>
          <w:color w:val="000000"/>
          <w:sz w:val="24"/>
          <w:szCs w:val="24"/>
        </w:rPr>
        <w:t xml:space="preserve">еният представител по ал. 1 или 2 носи отговорност за провеждането на клиничното изпитване на територията на Република България съгласно действащото законодателство. </w:t>
      </w:r>
    </w:p>
    <w:p w:rsidR="00000000" w:rsidRDefault="00E2138C">
      <w:pPr>
        <w:spacing w:after="0" w:line="240" w:lineRule="auto"/>
        <w:ind w:firstLine="1155"/>
        <w:jc w:val="both"/>
        <w:textAlignment w:val="center"/>
        <w:divId w:val="1128157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110 от 2008 г., в сила от 21.03.2010 г.)</w:t>
      </w:r>
    </w:p>
    <w:p w:rsidR="00000000" w:rsidRDefault="00E2138C">
      <w:pPr>
        <w:spacing w:after="0" w:line="240" w:lineRule="auto"/>
        <w:ind w:firstLine="1155"/>
        <w:jc w:val="both"/>
        <w:textAlignment w:val="center"/>
        <w:divId w:val="107625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110 от 2</w:t>
      </w:r>
      <w:r>
        <w:rPr>
          <w:rFonts w:ascii="Times New Roman" w:eastAsia="Times New Roman" w:hAnsi="Times New Roman" w:cs="Times New Roman"/>
          <w:color w:val="000000"/>
          <w:sz w:val="24"/>
          <w:szCs w:val="24"/>
        </w:rPr>
        <w:t>008 г., в сила от 21.03.2010 г.)</w:t>
      </w:r>
    </w:p>
    <w:p w:rsidR="00000000" w:rsidRDefault="00E2138C">
      <w:pPr>
        <w:spacing w:after="0" w:line="240" w:lineRule="auto"/>
        <w:ind w:firstLine="1155"/>
        <w:jc w:val="both"/>
        <w:textAlignment w:val="center"/>
        <w:divId w:val="794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110 от 2008 г., в сила от 21.03.2010 г.)</w:t>
      </w:r>
    </w:p>
    <w:p w:rsidR="00000000" w:rsidRDefault="00E2138C">
      <w:pPr>
        <w:spacing w:after="0" w:line="240" w:lineRule="auto"/>
        <w:ind w:firstLine="1155"/>
        <w:jc w:val="both"/>
        <w:textAlignment w:val="center"/>
        <w:divId w:val="113522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110 от 2008 г., в сила от 21.03.2010 г.)</w:t>
      </w:r>
    </w:p>
    <w:p w:rsidR="00000000" w:rsidRDefault="00E2138C">
      <w:pPr>
        <w:spacing w:after="120" w:line="240" w:lineRule="auto"/>
        <w:ind w:firstLine="1155"/>
        <w:jc w:val="both"/>
        <w:textAlignment w:val="center"/>
        <w:divId w:val="148912628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91840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110 от 2008 г., в сила от 21.03.2010 г.) (1) Клиничното изпитване се извърш</w:t>
      </w:r>
      <w:r>
        <w:rPr>
          <w:rFonts w:ascii="Times New Roman" w:eastAsia="Times New Roman" w:hAnsi="Times New Roman" w:cs="Times New Roman"/>
          <w:color w:val="000000"/>
          <w:sz w:val="24"/>
          <w:szCs w:val="24"/>
        </w:rPr>
        <w:t xml:space="preserve">ва под ръководството на изследовател. </w:t>
      </w:r>
    </w:p>
    <w:p w:rsidR="00000000" w:rsidRDefault="00E2138C">
      <w:pPr>
        <w:spacing w:after="0" w:line="240" w:lineRule="auto"/>
        <w:ind w:firstLine="1155"/>
        <w:jc w:val="both"/>
        <w:textAlignment w:val="center"/>
        <w:divId w:val="19516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върху клиничното изпитване се извършва от възложителя или от упълномощения му представител по чл. 42, ал. 1 или 2, или от назначено от него лице - наблюдаващ.</w:t>
      </w:r>
    </w:p>
    <w:p w:rsidR="00000000" w:rsidRDefault="00E2138C">
      <w:pPr>
        <w:spacing w:after="0" w:line="240" w:lineRule="auto"/>
        <w:ind w:firstLine="1155"/>
        <w:jc w:val="both"/>
        <w:textAlignment w:val="center"/>
        <w:divId w:val="140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 време на клиничното изпитване лекар, </w:t>
      </w:r>
      <w:r>
        <w:rPr>
          <w:rFonts w:ascii="Times New Roman" w:eastAsia="Times New Roman" w:hAnsi="Times New Roman" w:cs="Times New Roman"/>
          <w:color w:val="000000"/>
          <w:sz w:val="24"/>
          <w:szCs w:val="24"/>
        </w:rPr>
        <w:t>съответно лекар по дентална медицина, проследява здравословното състояние на участника и при необходимост предприема съответните медицински мерки.</w:t>
      </w:r>
    </w:p>
    <w:p w:rsidR="00000000" w:rsidRDefault="00E2138C">
      <w:pPr>
        <w:spacing w:after="0" w:line="240" w:lineRule="auto"/>
        <w:ind w:firstLine="1155"/>
        <w:jc w:val="both"/>
        <w:textAlignment w:val="center"/>
        <w:divId w:val="1077477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към възложителя, главния или координиращия изследовател и към наблюдаващия и техните задълже</w:t>
      </w:r>
      <w:r>
        <w:rPr>
          <w:rFonts w:ascii="Times New Roman" w:eastAsia="Times New Roman" w:hAnsi="Times New Roman" w:cs="Times New Roman"/>
          <w:color w:val="000000"/>
          <w:sz w:val="24"/>
          <w:szCs w:val="24"/>
        </w:rPr>
        <w:t>ния при провеждане на клиничното изпитване се определят с наредбата по чл. 48, ал. 2.</w:t>
      </w:r>
    </w:p>
    <w:p w:rsidR="00000000" w:rsidRDefault="00E2138C">
      <w:pPr>
        <w:spacing w:after="120" w:line="240" w:lineRule="auto"/>
        <w:ind w:firstLine="1155"/>
        <w:jc w:val="both"/>
        <w:textAlignment w:val="center"/>
        <w:divId w:val="110114625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6629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Възложителят и главният или координиращият изследовател сключват договор за застраховка, покриваща отговорността им за причинените при или по повод провежда</w:t>
      </w:r>
      <w:r>
        <w:rPr>
          <w:rFonts w:ascii="Times New Roman" w:eastAsia="Times New Roman" w:hAnsi="Times New Roman" w:cs="Times New Roman"/>
          <w:color w:val="000000"/>
          <w:sz w:val="24"/>
          <w:szCs w:val="24"/>
        </w:rPr>
        <w:t>нето на клиничното изпитване неимуществени и имуществени вреди на участниците.</w:t>
      </w:r>
    </w:p>
    <w:p w:rsidR="00000000" w:rsidRDefault="00E2138C">
      <w:pPr>
        <w:spacing w:after="0" w:line="240" w:lineRule="auto"/>
        <w:ind w:firstLine="1155"/>
        <w:jc w:val="both"/>
        <w:textAlignment w:val="center"/>
        <w:divId w:val="28404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Възложителят носи отговорност в случай на увреждане на здравето или на смърт, причинени при или по повод провеждането</w:t>
      </w:r>
      <w:r>
        <w:rPr>
          <w:rFonts w:ascii="Times New Roman" w:eastAsia="Times New Roman" w:hAnsi="Times New Roman" w:cs="Times New Roman"/>
          <w:color w:val="000000"/>
          <w:sz w:val="24"/>
          <w:szCs w:val="24"/>
        </w:rPr>
        <w:t xml:space="preserve"> на клиничното изпитване, когато изпитването е провеждано съгласно изискванията и процедурите на одобрения от Етичната комисия за клинични изпитвания по чл. 103, ал. 1 от Закона за лекарствените продукти в хуманната медицина план.</w:t>
      </w:r>
    </w:p>
    <w:p w:rsidR="00000000" w:rsidRDefault="00E2138C">
      <w:pPr>
        <w:spacing w:after="0" w:line="240" w:lineRule="auto"/>
        <w:ind w:firstLine="1155"/>
        <w:jc w:val="both"/>
        <w:textAlignment w:val="center"/>
        <w:divId w:val="70352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w:t>
      </w:r>
      <w:r>
        <w:rPr>
          <w:rFonts w:ascii="Times New Roman" w:eastAsia="Times New Roman" w:hAnsi="Times New Roman" w:cs="Times New Roman"/>
          <w:color w:val="000000"/>
          <w:sz w:val="24"/>
          <w:szCs w:val="24"/>
        </w:rPr>
        <w:t xml:space="preserve"> 2018 г., в сила от 12.10.2018 г.) Главният или координиращият изследовател носи отговорност в случай на увреждане на здравето или на смърт, причинени при или по повод провеждането на клиничното изпитване, когато не са спазени изискванията и процедурите на</w:t>
      </w:r>
      <w:r>
        <w:rPr>
          <w:rFonts w:ascii="Times New Roman" w:eastAsia="Times New Roman" w:hAnsi="Times New Roman" w:cs="Times New Roman"/>
          <w:color w:val="000000"/>
          <w:sz w:val="24"/>
          <w:szCs w:val="24"/>
        </w:rPr>
        <w:t xml:space="preserve"> одобрения от Етичната комисия за клинични изпитвания по чл. 103, ал. 1 от Закона за лекарствените продукти в хуманната медицина план.</w:t>
      </w:r>
    </w:p>
    <w:p w:rsidR="00000000" w:rsidRDefault="00E2138C">
      <w:pPr>
        <w:spacing w:after="120" w:line="240" w:lineRule="auto"/>
        <w:ind w:firstLine="1155"/>
        <w:jc w:val="both"/>
        <w:textAlignment w:val="center"/>
        <w:divId w:val="1374191273"/>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1373340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Разрешение за провеждане на клинично изпитване</w:t>
      </w:r>
    </w:p>
    <w:p w:rsidR="00000000" w:rsidRDefault="00E2138C">
      <w:pPr>
        <w:spacing w:after="0" w:line="240" w:lineRule="auto"/>
        <w:ind w:firstLine="1155"/>
        <w:jc w:val="both"/>
        <w:textAlignment w:val="center"/>
        <w:divId w:val="40615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45. (1) (Изм. - ДВ, бр. 84 от 2018 г., в сила от 12.10.2</w:t>
      </w:r>
      <w:r>
        <w:rPr>
          <w:rFonts w:ascii="Times New Roman" w:eastAsia="Times New Roman" w:hAnsi="Times New Roman" w:cs="Times New Roman"/>
          <w:color w:val="000000"/>
          <w:sz w:val="24"/>
          <w:szCs w:val="24"/>
        </w:rPr>
        <w:t>018 г.) Клиничните изпитвания на медицински изделия по чл. 2, ал. 1, т. 3 от клас III, на имплантируеми медицински изделия и на инвазивни медицински изделия за продължителна употреба по чл. 2, ал. 1, т. 3 от клас IIа или IIб и на изделията по чл. 2, ал. 1,</w:t>
      </w:r>
      <w:r>
        <w:rPr>
          <w:rFonts w:ascii="Times New Roman" w:eastAsia="Times New Roman" w:hAnsi="Times New Roman" w:cs="Times New Roman"/>
          <w:color w:val="000000"/>
          <w:sz w:val="24"/>
          <w:szCs w:val="24"/>
        </w:rPr>
        <w:t xml:space="preserve"> т. 2, които се провеждат на територията на Република България, могат да започнат след получаване на разрешение от изпълнителния директор на ИАЛ, издадено след постъпване в ИАЛ на положително становище от Етичната комисия за клинични изпитвания по чл. 103,</w:t>
      </w:r>
      <w:r>
        <w:rPr>
          <w:rFonts w:ascii="Times New Roman" w:eastAsia="Times New Roman" w:hAnsi="Times New Roman" w:cs="Times New Roman"/>
          <w:color w:val="000000"/>
          <w:sz w:val="24"/>
          <w:szCs w:val="24"/>
        </w:rPr>
        <w:t xml:space="preserve"> ал. 1 от Закона за лекарствените продукти в хуманната медицина.</w:t>
      </w:r>
    </w:p>
    <w:p w:rsidR="00000000" w:rsidRDefault="00E2138C">
      <w:pPr>
        <w:spacing w:after="0" w:line="240" w:lineRule="auto"/>
        <w:ind w:firstLine="1155"/>
        <w:jc w:val="both"/>
        <w:textAlignment w:val="center"/>
        <w:divId w:val="145702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84 от 2018 г., в сила от 12.10.2018 г.) Клиничните изпитвания на медицински изделия, различни от тези по ал. 1, които се провеждат на територията на Република Бълга</w:t>
      </w:r>
      <w:r>
        <w:rPr>
          <w:rFonts w:ascii="Times New Roman" w:eastAsia="Times New Roman" w:hAnsi="Times New Roman" w:cs="Times New Roman"/>
          <w:color w:val="000000"/>
          <w:sz w:val="24"/>
          <w:szCs w:val="24"/>
        </w:rPr>
        <w:t>рия, могат да започнат след уведомяване на изпълнителния директор на ИАЛ, когато комисията по етика по ал. 1 е дала на ИАЛ положително становище.</w:t>
      </w:r>
    </w:p>
    <w:p w:rsidR="00000000" w:rsidRDefault="00E2138C">
      <w:pPr>
        <w:spacing w:after="0" w:line="240" w:lineRule="auto"/>
        <w:ind w:firstLine="1155"/>
        <w:jc w:val="both"/>
        <w:textAlignment w:val="center"/>
        <w:divId w:val="85453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се прилагат и за медицински изделия с нанесена "СЕ" маркировка, когато клиничнит</w:t>
      </w:r>
      <w:r>
        <w:rPr>
          <w:rFonts w:ascii="Times New Roman" w:eastAsia="Times New Roman" w:hAnsi="Times New Roman" w:cs="Times New Roman"/>
          <w:color w:val="000000"/>
          <w:sz w:val="24"/>
          <w:szCs w:val="24"/>
        </w:rPr>
        <w:t>е изпитвания се провеждат с цел смяна на предназначението им.</w:t>
      </w:r>
    </w:p>
    <w:p w:rsidR="00000000" w:rsidRDefault="00E2138C">
      <w:pPr>
        <w:spacing w:after="120" w:line="240" w:lineRule="auto"/>
        <w:ind w:firstLine="1155"/>
        <w:jc w:val="both"/>
        <w:textAlignment w:val="center"/>
        <w:divId w:val="198465533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84006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84 от 2018 г., в сила от 12.10.2018 г.) Възложителят или главният или координиращият изследовател подава заявление за уведомяване или разрешаване за провеждане на клини</w:t>
      </w:r>
      <w:r>
        <w:rPr>
          <w:rFonts w:ascii="Times New Roman" w:eastAsia="Times New Roman" w:hAnsi="Times New Roman" w:cs="Times New Roman"/>
          <w:color w:val="000000"/>
          <w:sz w:val="24"/>
          <w:szCs w:val="24"/>
        </w:rPr>
        <w:t>чно изпитване до ИАЛ.</w:t>
      </w:r>
    </w:p>
    <w:p w:rsidR="00000000" w:rsidRDefault="00E2138C">
      <w:pPr>
        <w:spacing w:after="120" w:line="240" w:lineRule="auto"/>
        <w:ind w:firstLine="1155"/>
        <w:jc w:val="both"/>
        <w:textAlignment w:val="center"/>
        <w:divId w:val="4280144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2587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(Отм. - ДВ, бр. 84 от 2018 г., в сила от 12.10.2018 г.)</w:t>
      </w:r>
    </w:p>
    <w:p w:rsidR="00000000" w:rsidRDefault="00E2138C">
      <w:pPr>
        <w:spacing w:after="120" w:line="240" w:lineRule="auto"/>
        <w:ind w:firstLine="1155"/>
        <w:jc w:val="both"/>
        <w:textAlignment w:val="center"/>
        <w:divId w:val="108541470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2243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(Изм. и доп. - ДВ, бр. 84 от 2018 г., в сила от 12.10.2018 г.) За получаване на становище от комисията по чл. 45, ал. 1 главният, съответно координиращият изследовател или възложителят, представя в ИАЛ:</w:t>
      </w:r>
    </w:p>
    <w:p w:rsidR="00000000" w:rsidRDefault="00E2138C">
      <w:pPr>
        <w:spacing w:after="0" w:line="240" w:lineRule="auto"/>
        <w:ind w:firstLine="1155"/>
        <w:jc w:val="both"/>
        <w:textAlignment w:val="center"/>
        <w:divId w:val="52510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административна документация;</w:t>
      </w:r>
    </w:p>
    <w:p w:rsidR="00000000" w:rsidRDefault="00E2138C">
      <w:pPr>
        <w:spacing w:after="0" w:line="240" w:lineRule="auto"/>
        <w:ind w:firstLine="1155"/>
        <w:jc w:val="both"/>
        <w:textAlignment w:val="center"/>
        <w:divId w:val="709065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w:t>
      </w:r>
      <w:r>
        <w:rPr>
          <w:rFonts w:ascii="Times New Roman" w:eastAsia="Times New Roman" w:hAnsi="Times New Roman" w:cs="Times New Roman"/>
          <w:color w:val="000000"/>
          <w:sz w:val="24"/>
          <w:szCs w:val="24"/>
        </w:rPr>
        <w:t>мация за участник;</w:t>
      </w:r>
    </w:p>
    <w:p w:rsidR="00000000" w:rsidRDefault="00E2138C">
      <w:pPr>
        <w:spacing w:after="0" w:line="240" w:lineRule="auto"/>
        <w:ind w:firstLine="1155"/>
        <w:jc w:val="both"/>
        <w:textAlignment w:val="center"/>
        <w:divId w:val="99766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документация за плана на изпитването;</w:t>
      </w:r>
    </w:p>
    <w:p w:rsidR="00000000" w:rsidRDefault="00E2138C">
      <w:pPr>
        <w:spacing w:after="0" w:line="240" w:lineRule="auto"/>
        <w:ind w:firstLine="1155"/>
        <w:jc w:val="both"/>
        <w:textAlignment w:val="center"/>
        <w:divId w:val="40182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документация за изпитваното медицинско изделие;</w:t>
      </w:r>
    </w:p>
    <w:p w:rsidR="00000000" w:rsidRDefault="00E2138C">
      <w:pPr>
        <w:spacing w:after="0" w:line="240" w:lineRule="auto"/>
        <w:ind w:firstLine="1155"/>
        <w:jc w:val="both"/>
        <w:textAlignment w:val="center"/>
        <w:divId w:val="129671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документация за техническите възможности на лечебното заведение и професионалната квалификация на изследователския екип;</w:t>
      </w:r>
    </w:p>
    <w:p w:rsidR="00000000" w:rsidRDefault="00E2138C">
      <w:pPr>
        <w:spacing w:after="0" w:line="240" w:lineRule="auto"/>
        <w:ind w:firstLine="1155"/>
        <w:jc w:val="both"/>
        <w:textAlignment w:val="center"/>
        <w:divId w:val="1224409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източник на финанс</w:t>
      </w:r>
      <w:r>
        <w:rPr>
          <w:rFonts w:ascii="Times New Roman" w:eastAsia="Times New Roman" w:hAnsi="Times New Roman" w:cs="Times New Roman"/>
          <w:color w:val="000000"/>
          <w:sz w:val="24"/>
          <w:szCs w:val="24"/>
        </w:rPr>
        <w:t>иране и административна организация на изпитването.</w:t>
      </w:r>
    </w:p>
    <w:p w:rsidR="00000000" w:rsidRDefault="00E2138C">
      <w:pPr>
        <w:spacing w:after="0" w:line="240" w:lineRule="auto"/>
        <w:ind w:firstLine="1155"/>
        <w:jc w:val="both"/>
        <w:textAlignment w:val="center"/>
        <w:divId w:val="40449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на документацията по ал. 1 се определя в наредба на министъра на здравеопазването.</w:t>
      </w:r>
    </w:p>
    <w:p w:rsidR="00000000" w:rsidRDefault="00E2138C">
      <w:pPr>
        <w:spacing w:after="0" w:line="240" w:lineRule="auto"/>
        <w:ind w:firstLine="1155"/>
        <w:jc w:val="both"/>
        <w:textAlignment w:val="center"/>
        <w:divId w:val="38989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84 от 2018 г., в сила от 12.10.2018 г.) Когато комисията по чл. 45, ал. 1 установи, </w:t>
      </w:r>
      <w:r>
        <w:rPr>
          <w:rFonts w:ascii="Times New Roman" w:eastAsia="Times New Roman" w:hAnsi="Times New Roman" w:cs="Times New Roman"/>
          <w:color w:val="000000"/>
          <w:sz w:val="24"/>
          <w:szCs w:val="24"/>
        </w:rPr>
        <w:t>че документацията по ал. 1 е непълна, тя уведомява заявителя в 14-дневен срок и му дава срок за отстраняване на непълнотите.</w:t>
      </w:r>
    </w:p>
    <w:p w:rsidR="00000000" w:rsidRDefault="00E2138C">
      <w:pPr>
        <w:spacing w:after="0" w:line="240" w:lineRule="auto"/>
        <w:ind w:firstLine="1155"/>
        <w:jc w:val="both"/>
        <w:textAlignment w:val="center"/>
        <w:divId w:val="132697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Комисията по чл. 45, ал. 1 изготвя становище в 30-дневен срок от предст</w:t>
      </w:r>
      <w:r>
        <w:rPr>
          <w:rFonts w:ascii="Times New Roman" w:eastAsia="Times New Roman" w:hAnsi="Times New Roman" w:cs="Times New Roman"/>
          <w:color w:val="000000"/>
          <w:sz w:val="24"/>
          <w:szCs w:val="24"/>
        </w:rPr>
        <w:t>авянето на валидна документация, което предоставя на ИАЛ.</w:t>
      </w:r>
    </w:p>
    <w:p w:rsidR="00000000" w:rsidRDefault="00E2138C">
      <w:pPr>
        <w:spacing w:after="120" w:line="240" w:lineRule="auto"/>
        <w:ind w:firstLine="1155"/>
        <w:jc w:val="both"/>
        <w:textAlignment w:val="center"/>
        <w:divId w:val="923879482"/>
        <w:rPr>
          <w:rFonts w:ascii="Times New Roman" w:eastAsia="Times New Roman" w:hAnsi="Times New Roman" w:cs="Times New Roman"/>
          <w:color w:val="000000"/>
          <w:sz w:val="24"/>
          <w:szCs w:val="24"/>
        </w:rPr>
      </w:pPr>
    </w:p>
    <w:p w:rsidR="00000000" w:rsidRDefault="00E2138C">
      <w:pPr>
        <w:spacing w:after="120" w:line="240" w:lineRule="auto"/>
        <w:ind w:firstLine="1155"/>
        <w:jc w:val="both"/>
        <w:textAlignment w:val="center"/>
        <w:divId w:val="2061785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49. (Отм. - ДВ, бр. 84 от 2018 г., в сила от 12.10.2018 г.) </w:t>
      </w:r>
    </w:p>
    <w:p w:rsidR="00000000" w:rsidRDefault="00E2138C">
      <w:pPr>
        <w:spacing w:after="0" w:line="240" w:lineRule="auto"/>
        <w:ind w:firstLine="1155"/>
        <w:jc w:val="both"/>
        <w:textAlignment w:val="center"/>
        <w:divId w:val="140517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(Изм. - ДВ, бр. 110 от 2008 г., в сила от 21.03.2010 г., доп. - ДВ, бр. 84 от 2018 г., в сила от 12.10.2018 г.) За полу</w:t>
      </w:r>
      <w:r>
        <w:rPr>
          <w:rFonts w:ascii="Times New Roman" w:eastAsia="Times New Roman" w:hAnsi="Times New Roman" w:cs="Times New Roman"/>
          <w:color w:val="000000"/>
          <w:sz w:val="24"/>
          <w:szCs w:val="24"/>
        </w:rPr>
        <w:t>чаване на разрешение за провеждане на клинично изпитване по чл. 45, ал. 1 едновременно с документацията по чл. 48, ал. 1 възложителят подава до ИАЛ заявление по образец, придружено със следната документация:</w:t>
      </w:r>
    </w:p>
    <w:p w:rsidR="00000000" w:rsidRDefault="00E2138C">
      <w:pPr>
        <w:spacing w:after="0" w:line="240" w:lineRule="auto"/>
        <w:ind w:firstLine="1155"/>
        <w:jc w:val="both"/>
        <w:textAlignment w:val="center"/>
        <w:divId w:val="22953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идентификационни данни за медицинското издели</w:t>
      </w:r>
      <w:r>
        <w:rPr>
          <w:rFonts w:ascii="Times New Roman" w:eastAsia="Times New Roman" w:hAnsi="Times New Roman" w:cs="Times New Roman"/>
          <w:color w:val="000000"/>
          <w:sz w:val="24"/>
          <w:szCs w:val="24"/>
        </w:rPr>
        <w:t>е на хартиен и електронен носител;</w:t>
      </w:r>
    </w:p>
    <w:p w:rsidR="00000000" w:rsidRDefault="00E2138C">
      <w:pPr>
        <w:spacing w:after="0" w:line="240" w:lineRule="auto"/>
        <w:ind w:firstLine="1155"/>
        <w:jc w:val="both"/>
        <w:textAlignment w:val="center"/>
        <w:divId w:val="166848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 на клиничното изпитване;</w:t>
      </w:r>
    </w:p>
    <w:p w:rsidR="00000000" w:rsidRDefault="00E2138C">
      <w:pPr>
        <w:spacing w:after="0" w:line="240" w:lineRule="auto"/>
        <w:ind w:firstLine="1155"/>
        <w:jc w:val="both"/>
        <w:textAlignment w:val="center"/>
        <w:divId w:val="65418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брошура на изследователя;</w:t>
      </w:r>
    </w:p>
    <w:p w:rsidR="00000000" w:rsidRDefault="00E2138C">
      <w:pPr>
        <w:spacing w:after="0" w:line="240" w:lineRule="auto"/>
        <w:ind w:firstLine="1155"/>
        <w:jc w:val="both"/>
        <w:textAlignment w:val="center"/>
        <w:divId w:val="2976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документация за получаване на информирано съгласие;</w:t>
      </w:r>
    </w:p>
    <w:p w:rsidR="00000000" w:rsidRDefault="00E2138C">
      <w:pPr>
        <w:spacing w:after="0" w:line="240" w:lineRule="auto"/>
        <w:ind w:firstLine="1155"/>
        <w:jc w:val="both"/>
        <w:textAlignment w:val="center"/>
        <w:divId w:val="141184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от производителя дали съответното изделие може да бъде определено като изделие по чл. 3, т</w:t>
      </w:r>
      <w:r>
        <w:rPr>
          <w:rFonts w:ascii="Times New Roman" w:eastAsia="Times New Roman" w:hAnsi="Times New Roman" w:cs="Times New Roman"/>
          <w:color w:val="000000"/>
          <w:sz w:val="24"/>
          <w:szCs w:val="24"/>
        </w:rPr>
        <w:t>. 2, 3 или 4;</w:t>
      </w:r>
    </w:p>
    <w:p w:rsidR="00000000" w:rsidRDefault="00E2138C">
      <w:pPr>
        <w:spacing w:after="0" w:line="240" w:lineRule="auto"/>
        <w:ind w:firstLine="1155"/>
        <w:jc w:val="both"/>
        <w:textAlignment w:val="center"/>
        <w:divId w:val="202008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декларация от производителя дали при производството на изделието по чл. 2, ал. 1, т. 3 е използвана нежизнеспособна животинска тъкан или нежизнеспособни продукти, получени от животински тъкани;</w:t>
      </w:r>
    </w:p>
    <w:p w:rsidR="00000000" w:rsidRDefault="00E2138C">
      <w:pPr>
        <w:spacing w:after="0" w:line="240" w:lineRule="auto"/>
        <w:ind w:firstLine="1155"/>
        <w:jc w:val="both"/>
        <w:textAlignment w:val="center"/>
        <w:divId w:val="1911691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имената на изследователите, на главния или</w:t>
      </w:r>
      <w:r>
        <w:rPr>
          <w:rFonts w:ascii="Times New Roman" w:eastAsia="Times New Roman" w:hAnsi="Times New Roman" w:cs="Times New Roman"/>
          <w:color w:val="000000"/>
          <w:sz w:val="24"/>
          <w:szCs w:val="24"/>
        </w:rPr>
        <w:t xml:space="preserve"> главните изследователи или на координиращия изследовател, както и наименованието и адреса на лечебните заведения, в които се провежда клиничното изпитване;</w:t>
      </w:r>
    </w:p>
    <w:p w:rsidR="00000000" w:rsidRDefault="00E2138C">
      <w:pPr>
        <w:spacing w:after="0" w:line="240" w:lineRule="auto"/>
        <w:ind w:firstLine="1155"/>
        <w:jc w:val="both"/>
        <w:textAlignment w:val="center"/>
        <w:divId w:val="167696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начална, крайна дата и график на провежданите изследвания;</w:t>
      </w:r>
    </w:p>
    <w:p w:rsidR="00000000" w:rsidRDefault="00E2138C">
      <w:pPr>
        <w:spacing w:after="0" w:line="240" w:lineRule="auto"/>
        <w:ind w:firstLine="1155"/>
        <w:jc w:val="both"/>
        <w:textAlignment w:val="center"/>
        <w:divId w:val="1665007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84 от 2018 г., в с</w:t>
      </w:r>
      <w:r>
        <w:rPr>
          <w:rFonts w:ascii="Times New Roman" w:eastAsia="Times New Roman" w:hAnsi="Times New Roman" w:cs="Times New Roman"/>
          <w:color w:val="000000"/>
          <w:sz w:val="24"/>
          <w:szCs w:val="24"/>
        </w:rPr>
        <w:t>ила от 12.10.2018 г.)</w:t>
      </w:r>
    </w:p>
    <w:p w:rsidR="00000000" w:rsidRDefault="00E2138C">
      <w:pPr>
        <w:spacing w:after="0" w:line="240" w:lineRule="auto"/>
        <w:ind w:firstLine="1155"/>
        <w:jc w:val="both"/>
        <w:textAlignment w:val="center"/>
        <w:divId w:val="17204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декларация, че медицинското изделие съответства на приложимите съществени изисквания, с изключение на тези, които са обект на клиничното изпитване, и че са предвидени всички предпазни мерки, необходими за защита на здравето и безо</w:t>
      </w:r>
      <w:r>
        <w:rPr>
          <w:rFonts w:ascii="Times New Roman" w:eastAsia="Times New Roman" w:hAnsi="Times New Roman" w:cs="Times New Roman"/>
          <w:color w:val="000000"/>
          <w:sz w:val="24"/>
          <w:szCs w:val="24"/>
        </w:rPr>
        <w:t>пасността на участниците в изпитването и на изследователския екип;</w:t>
      </w:r>
    </w:p>
    <w:p w:rsidR="00000000" w:rsidRDefault="00E2138C">
      <w:pPr>
        <w:spacing w:after="0" w:line="240" w:lineRule="auto"/>
        <w:ind w:firstLine="1155"/>
        <w:jc w:val="both"/>
        <w:textAlignment w:val="center"/>
        <w:divId w:val="917787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договор за застраховка, покриваща отговорността на изследователя и на възложителя за причинените имуществени и неимуществени вреди на участниците в изпитването при или по повод провежда</w:t>
      </w:r>
      <w:r>
        <w:rPr>
          <w:rFonts w:ascii="Times New Roman" w:eastAsia="Times New Roman" w:hAnsi="Times New Roman" w:cs="Times New Roman"/>
          <w:color w:val="000000"/>
          <w:sz w:val="24"/>
          <w:szCs w:val="24"/>
        </w:rPr>
        <w:t>не на клиничното изпитване;</w:t>
      </w:r>
    </w:p>
    <w:p w:rsidR="00000000" w:rsidRDefault="00E2138C">
      <w:pPr>
        <w:spacing w:after="0" w:line="240" w:lineRule="auto"/>
        <w:ind w:firstLine="1155"/>
        <w:jc w:val="both"/>
        <w:textAlignment w:val="center"/>
        <w:divId w:val="109905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проект на договор между възложителя и лечебното заведение;</w:t>
      </w:r>
    </w:p>
    <w:p w:rsidR="00000000" w:rsidRDefault="00E2138C">
      <w:pPr>
        <w:spacing w:after="0" w:line="240" w:lineRule="auto"/>
        <w:ind w:firstLine="1155"/>
        <w:jc w:val="both"/>
        <w:textAlignment w:val="center"/>
        <w:divId w:val="154914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документ за платена такса в размер, определен в тарифата по чл. 7, ал. 1.</w:t>
      </w:r>
    </w:p>
    <w:p w:rsidR="00000000" w:rsidRDefault="00E2138C">
      <w:pPr>
        <w:spacing w:after="0" w:line="240" w:lineRule="auto"/>
        <w:ind w:firstLine="1155"/>
        <w:jc w:val="both"/>
        <w:textAlignment w:val="center"/>
        <w:divId w:val="449933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110 от 2008 г., в сила от 21.03.2010 г.)</w:t>
      </w:r>
    </w:p>
    <w:p w:rsidR="00000000" w:rsidRDefault="00E2138C">
      <w:pPr>
        <w:spacing w:after="0" w:line="240" w:lineRule="auto"/>
        <w:ind w:firstLine="1155"/>
        <w:jc w:val="both"/>
        <w:textAlignment w:val="center"/>
        <w:divId w:val="75694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в сила от 21.03.2010 г., отм. - ДВ, бр. 84 от 2018 г., в сила от 12.10.2018 г.)</w:t>
      </w:r>
    </w:p>
    <w:p w:rsidR="00000000" w:rsidRDefault="00E2138C">
      <w:pPr>
        <w:spacing w:after="0" w:line="240" w:lineRule="auto"/>
        <w:ind w:firstLine="1155"/>
        <w:jc w:val="both"/>
        <w:textAlignment w:val="center"/>
        <w:divId w:val="294876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2008 г., в сила от 21.03.2010 г., отм. - ДВ, бр. 84 от 2018 г., в сила от 12.10.2018 г.)</w:t>
      </w:r>
    </w:p>
    <w:p w:rsidR="00000000" w:rsidRDefault="00E2138C">
      <w:pPr>
        <w:spacing w:after="0" w:line="240" w:lineRule="auto"/>
        <w:ind w:firstLine="1155"/>
        <w:jc w:val="both"/>
        <w:textAlignment w:val="center"/>
        <w:divId w:val="160321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110 </w:t>
      </w:r>
      <w:r>
        <w:rPr>
          <w:rFonts w:ascii="Times New Roman" w:eastAsia="Times New Roman" w:hAnsi="Times New Roman" w:cs="Times New Roman"/>
          <w:color w:val="000000"/>
          <w:sz w:val="24"/>
          <w:szCs w:val="24"/>
        </w:rPr>
        <w:t>от 2008 г., в сила от 21.03.2010 г.) Съдържанието на документацията по ал. 1 се определя с наредбата по чл. 48, ал. 2.</w:t>
      </w:r>
    </w:p>
    <w:p w:rsidR="00000000" w:rsidRDefault="00E2138C">
      <w:pPr>
        <w:spacing w:after="120" w:line="240" w:lineRule="auto"/>
        <w:ind w:firstLine="1155"/>
        <w:jc w:val="both"/>
        <w:textAlignment w:val="center"/>
        <w:divId w:val="93652359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54419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Изпълнителната агенция по лекарствата оценява подадената документация по чл. 50 в 60-дневен срок от датата на подаването ѝ.</w:t>
      </w:r>
    </w:p>
    <w:p w:rsidR="00000000" w:rsidRDefault="00E2138C">
      <w:pPr>
        <w:spacing w:after="0" w:line="240" w:lineRule="auto"/>
        <w:ind w:firstLine="1155"/>
        <w:jc w:val="both"/>
        <w:textAlignment w:val="center"/>
        <w:divId w:val="778835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в сила от 21.03.2010 г.) Изпълнителната агенция по лекарствата може да поиска допълнителна информация, свързана с документацията по чл. 50, ал. 1.</w:t>
      </w:r>
    </w:p>
    <w:p w:rsidR="00000000" w:rsidRDefault="00E2138C">
      <w:pPr>
        <w:spacing w:after="0" w:line="240" w:lineRule="auto"/>
        <w:ind w:firstLine="1155"/>
        <w:jc w:val="both"/>
        <w:textAlignment w:val="center"/>
        <w:divId w:val="153643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случаите по ал. 2 60-дневният срок спира да тече до представянето </w:t>
      </w:r>
      <w:r>
        <w:rPr>
          <w:rFonts w:ascii="Times New Roman" w:eastAsia="Times New Roman" w:hAnsi="Times New Roman" w:cs="Times New Roman"/>
          <w:color w:val="000000"/>
          <w:sz w:val="24"/>
          <w:szCs w:val="24"/>
        </w:rPr>
        <w:t>на исканата документация.</w:t>
      </w:r>
    </w:p>
    <w:p w:rsidR="00000000" w:rsidRDefault="00E2138C">
      <w:pPr>
        <w:spacing w:after="0" w:line="240" w:lineRule="auto"/>
        <w:ind w:firstLine="1155"/>
        <w:jc w:val="both"/>
        <w:textAlignment w:val="center"/>
        <w:divId w:val="59535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ИАЛ в срока по ал. 1 уведомява писмено възложителя, че:</w:t>
      </w:r>
    </w:p>
    <w:p w:rsidR="00000000" w:rsidRDefault="00E2138C">
      <w:pPr>
        <w:spacing w:after="0" w:line="240" w:lineRule="auto"/>
        <w:ind w:firstLine="1155"/>
        <w:jc w:val="both"/>
        <w:textAlignment w:val="center"/>
        <w:divId w:val="21223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разрешава провеждането на клиничното изпитване, или</w:t>
      </w:r>
    </w:p>
    <w:p w:rsidR="00000000" w:rsidRDefault="00E2138C">
      <w:pPr>
        <w:spacing w:after="0" w:line="240" w:lineRule="auto"/>
        <w:ind w:firstLine="1155"/>
        <w:jc w:val="both"/>
        <w:textAlignment w:val="center"/>
        <w:divId w:val="96300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изпитването не може да бъде проведено, като посочва мотивите за отказа.</w:t>
      </w:r>
    </w:p>
    <w:p w:rsidR="00000000" w:rsidRDefault="00E2138C">
      <w:pPr>
        <w:spacing w:after="0" w:line="240" w:lineRule="auto"/>
        <w:ind w:firstLine="1155"/>
        <w:jc w:val="both"/>
        <w:textAlignment w:val="center"/>
        <w:divId w:val="104721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w:t>
      </w:r>
      <w:r>
        <w:rPr>
          <w:rFonts w:ascii="Times New Roman" w:eastAsia="Times New Roman" w:hAnsi="Times New Roman" w:cs="Times New Roman"/>
          <w:color w:val="000000"/>
          <w:sz w:val="24"/>
          <w:szCs w:val="24"/>
        </w:rPr>
        <w:t>е по ал. 4, т. 2 възложителят може в 30-дневен срок от датата на уведомлението да представи в ИАЛ заявление, променено в съответствие с изложените мотиви за неприемане на провеждането на клиничното изпитване.</w:t>
      </w:r>
    </w:p>
    <w:p w:rsidR="00000000" w:rsidRDefault="00E2138C">
      <w:pPr>
        <w:spacing w:after="0" w:line="240" w:lineRule="auto"/>
        <w:ind w:firstLine="1155"/>
        <w:jc w:val="both"/>
        <w:textAlignment w:val="center"/>
        <w:divId w:val="157222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30-дневен срок от датата на представяне н</w:t>
      </w:r>
      <w:r>
        <w:rPr>
          <w:rFonts w:ascii="Times New Roman" w:eastAsia="Times New Roman" w:hAnsi="Times New Roman" w:cs="Times New Roman"/>
          <w:color w:val="000000"/>
          <w:sz w:val="24"/>
          <w:szCs w:val="24"/>
        </w:rPr>
        <w:t>а промененото заявление по ал. 5 ИАЛ уведомява писмено възложителя, че:</w:t>
      </w:r>
    </w:p>
    <w:p w:rsidR="00000000" w:rsidRDefault="00E2138C">
      <w:pPr>
        <w:spacing w:after="0" w:line="240" w:lineRule="auto"/>
        <w:ind w:firstLine="1155"/>
        <w:jc w:val="both"/>
        <w:textAlignment w:val="center"/>
        <w:divId w:val="501896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разрешава провеждането на клиничното изпитване, или</w:t>
      </w:r>
    </w:p>
    <w:p w:rsidR="00000000" w:rsidRDefault="00E2138C">
      <w:pPr>
        <w:spacing w:after="0" w:line="240" w:lineRule="auto"/>
        <w:ind w:firstLine="1155"/>
        <w:jc w:val="both"/>
        <w:textAlignment w:val="center"/>
        <w:divId w:val="619806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изпитването не може да бъде проведено, като посочва мотивите за отказа.</w:t>
      </w:r>
    </w:p>
    <w:p w:rsidR="00000000" w:rsidRDefault="00E2138C">
      <w:pPr>
        <w:spacing w:after="0" w:line="240" w:lineRule="auto"/>
        <w:ind w:firstLine="1155"/>
        <w:jc w:val="both"/>
        <w:textAlignment w:val="center"/>
        <w:divId w:val="21897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Препис от разрешението за провеждане на клиничното</w:t>
      </w:r>
      <w:r>
        <w:rPr>
          <w:rFonts w:ascii="Times New Roman" w:eastAsia="Times New Roman" w:hAnsi="Times New Roman" w:cs="Times New Roman"/>
          <w:color w:val="000000"/>
          <w:sz w:val="24"/>
          <w:szCs w:val="24"/>
        </w:rPr>
        <w:t xml:space="preserve"> изпитване се изпраща в лечебното заведение, посочено в заявлението по чл. 50, ал. 1.</w:t>
      </w:r>
    </w:p>
    <w:p w:rsidR="00000000" w:rsidRDefault="00E2138C">
      <w:pPr>
        <w:spacing w:after="0" w:line="240" w:lineRule="auto"/>
        <w:ind w:firstLine="1155"/>
        <w:jc w:val="both"/>
        <w:textAlignment w:val="center"/>
        <w:divId w:val="225385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непроизнасяне в срока по ал. 1 възложителят може да започне изследването веднага.</w:t>
      </w:r>
    </w:p>
    <w:p w:rsidR="00000000" w:rsidRDefault="00E2138C">
      <w:pPr>
        <w:spacing w:after="120" w:line="240" w:lineRule="auto"/>
        <w:ind w:firstLine="1155"/>
        <w:jc w:val="both"/>
        <w:textAlignment w:val="center"/>
        <w:divId w:val="16246534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5993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Изпълнителният директор на ИАЛ мотивирано отказва издаването на ра</w:t>
      </w:r>
      <w:r>
        <w:rPr>
          <w:rFonts w:ascii="Times New Roman" w:eastAsia="Times New Roman" w:hAnsi="Times New Roman" w:cs="Times New Roman"/>
          <w:color w:val="000000"/>
          <w:sz w:val="24"/>
          <w:szCs w:val="24"/>
        </w:rPr>
        <w:t>зрешение за провеждане на клинично изпитване на територията на Република България, когато:</w:t>
      </w:r>
    </w:p>
    <w:p w:rsidR="00000000" w:rsidRDefault="00E2138C">
      <w:pPr>
        <w:spacing w:after="0" w:line="240" w:lineRule="auto"/>
        <w:ind w:firstLine="1155"/>
        <w:jc w:val="both"/>
        <w:textAlignment w:val="center"/>
        <w:divId w:val="165572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представени достатъчно доказателства за очакваните научни и медицински ползи от употребата на медицинското изделие;</w:t>
      </w:r>
    </w:p>
    <w:p w:rsidR="00000000" w:rsidRDefault="00E2138C">
      <w:pPr>
        <w:spacing w:after="0" w:line="240" w:lineRule="auto"/>
        <w:ind w:firstLine="1155"/>
        <w:jc w:val="both"/>
        <w:textAlignment w:val="center"/>
        <w:divId w:val="728920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представени убедителни доказате</w:t>
      </w:r>
      <w:r>
        <w:rPr>
          <w:rFonts w:ascii="Times New Roman" w:eastAsia="Times New Roman" w:hAnsi="Times New Roman" w:cs="Times New Roman"/>
          <w:color w:val="000000"/>
          <w:sz w:val="24"/>
          <w:szCs w:val="24"/>
        </w:rPr>
        <w:t>лства за безопасността на участниците в изпитването и/или на изследователския екип;</w:t>
      </w:r>
    </w:p>
    <w:p w:rsidR="00000000" w:rsidRDefault="00E2138C">
      <w:pPr>
        <w:spacing w:after="0" w:line="240" w:lineRule="auto"/>
        <w:ind w:firstLine="1155"/>
        <w:jc w:val="both"/>
        <w:textAlignment w:val="center"/>
        <w:divId w:val="1641303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предоставената информация за оценяване безопасността на клиничното изпитване е недостатъчна;</w:t>
      </w:r>
    </w:p>
    <w:p w:rsidR="00000000" w:rsidRDefault="00E2138C">
      <w:pPr>
        <w:spacing w:after="0" w:line="240" w:lineRule="auto"/>
        <w:ind w:firstLine="1155"/>
        <w:jc w:val="both"/>
        <w:textAlignment w:val="center"/>
        <w:divId w:val="646593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действието на изделието не отговаря на предназначението, определено от пр</w:t>
      </w:r>
      <w:r>
        <w:rPr>
          <w:rFonts w:ascii="Times New Roman" w:eastAsia="Times New Roman" w:hAnsi="Times New Roman" w:cs="Times New Roman"/>
          <w:color w:val="000000"/>
          <w:sz w:val="24"/>
          <w:szCs w:val="24"/>
        </w:rPr>
        <w:t>оизводителя;</w:t>
      </w:r>
    </w:p>
    <w:p w:rsidR="00000000" w:rsidRDefault="00E2138C">
      <w:pPr>
        <w:spacing w:after="0" w:line="240" w:lineRule="auto"/>
        <w:ind w:firstLine="1155"/>
        <w:jc w:val="both"/>
        <w:textAlignment w:val="center"/>
        <w:divId w:val="59376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84 от 2018 г., в сила от 12.10.2018 г.) няма положително становище на комисията по чл. 45, ал. 1.</w:t>
      </w:r>
    </w:p>
    <w:p w:rsidR="00000000" w:rsidRDefault="00E2138C">
      <w:pPr>
        <w:spacing w:after="0" w:line="240" w:lineRule="auto"/>
        <w:ind w:firstLine="1155"/>
        <w:jc w:val="both"/>
        <w:textAlignment w:val="center"/>
        <w:divId w:val="127644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подлежи на обжалване по реда на Административнопроцесуалния кодекс.</w:t>
      </w:r>
    </w:p>
    <w:p w:rsidR="00000000" w:rsidRDefault="00E2138C">
      <w:pPr>
        <w:spacing w:after="0" w:line="240" w:lineRule="auto"/>
        <w:ind w:firstLine="1155"/>
        <w:jc w:val="both"/>
        <w:textAlignment w:val="center"/>
        <w:divId w:val="139238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И</w:t>
      </w:r>
      <w:r>
        <w:rPr>
          <w:rFonts w:ascii="Times New Roman" w:eastAsia="Times New Roman" w:hAnsi="Times New Roman" w:cs="Times New Roman"/>
          <w:color w:val="000000"/>
          <w:sz w:val="24"/>
          <w:szCs w:val="24"/>
        </w:rPr>
        <w:t>зпълнителната агенция по лекарствата уведомява регулаторните органи на другите държави членки, регулаторните органи на държавите от Европейското икономическо пространство и Европейската комисия за отказа по ал. 1 и представя мотивите за това.</w:t>
      </w:r>
    </w:p>
    <w:p w:rsidR="00000000" w:rsidRDefault="00E2138C">
      <w:pPr>
        <w:spacing w:after="120" w:line="240" w:lineRule="auto"/>
        <w:ind w:firstLine="1155"/>
        <w:jc w:val="both"/>
        <w:textAlignment w:val="center"/>
        <w:divId w:val="135018095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2124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w:t>
      </w:r>
      <w:r>
        <w:rPr>
          <w:rFonts w:ascii="Times New Roman" w:eastAsia="Times New Roman" w:hAnsi="Times New Roman" w:cs="Times New Roman"/>
          <w:color w:val="000000"/>
          <w:sz w:val="24"/>
          <w:szCs w:val="24"/>
        </w:rPr>
        <w:t xml:space="preserve"> Възложителят може по всяко време да прави промени в плана на клиничното изпитване, различни от съществените промени.</w:t>
      </w:r>
    </w:p>
    <w:p w:rsidR="00000000" w:rsidRDefault="00E2138C">
      <w:pPr>
        <w:spacing w:after="0" w:line="240" w:lineRule="auto"/>
        <w:ind w:firstLine="1155"/>
        <w:jc w:val="both"/>
        <w:textAlignment w:val="center"/>
        <w:divId w:val="172139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В случаите по ал. 1 възложителят съхранява документацията, свързана с променит</w:t>
      </w:r>
      <w:r>
        <w:rPr>
          <w:rFonts w:ascii="Times New Roman" w:eastAsia="Times New Roman" w:hAnsi="Times New Roman" w:cs="Times New Roman"/>
          <w:color w:val="000000"/>
          <w:sz w:val="24"/>
          <w:szCs w:val="24"/>
        </w:rPr>
        <w:t>е, и я предоставя на ИАЛ.</w:t>
      </w:r>
    </w:p>
    <w:p w:rsidR="00000000" w:rsidRDefault="00E2138C">
      <w:pPr>
        <w:spacing w:after="120" w:line="240" w:lineRule="auto"/>
        <w:ind w:firstLine="1155"/>
        <w:jc w:val="both"/>
        <w:textAlignment w:val="center"/>
        <w:divId w:val="5835902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17894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54. (1) Възложителят може да приложи планирани съществени промени в плана на клиничното изпитване.</w:t>
      </w:r>
    </w:p>
    <w:p w:rsidR="00000000" w:rsidRDefault="00E2138C">
      <w:pPr>
        <w:spacing w:after="0" w:line="240" w:lineRule="auto"/>
        <w:ind w:firstLine="1155"/>
        <w:jc w:val="both"/>
        <w:textAlignment w:val="center"/>
        <w:divId w:val="183356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В случаите по ал. 1 възложителят подава заявление, придружено с документация, свързана с промените, до ИАЛ.</w:t>
      </w:r>
    </w:p>
    <w:p w:rsidR="00000000" w:rsidRDefault="00E2138C">
      <w:pPr>
        <w:spacing w:after="0" w:line="240" w:lineRule="auto"/>
        <w:ind w:firstLine="1155"/>
        <w:jc w:val="both"/>
        <w:textAlignment w:val="center"/>
        <w:divId w:val="1842962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 2018 г., в сила от 12.10.2018 г.) В срок до три дни ИАЛ предос</w:t>
      </w:r>
      <w:r>
        <w:rPr>
          <w:rFonts w:ascii="Times New Roman" w:eastAsia="Times New Roman" w:hAnsi="Times New Roman" w:cs="Times New Roman"/>
          <w:color w:val="000000"/>
          <w:sz w:val="24"/>
          <w:szCs w:val="24"/>
        </w:rPr>
        <w:t>тавя заявлението и придружаващата го документация на комисията по чл. 45, ал. 1, която в 15-дневен срок от получаването им изготвя становище и го предоставя на ИАЛ.</w:t>
      </w:r>
    </w:p>
    <w:p w:rsidR="00000000" w:rsidRDefault="00E2138C">
      <w:pPr>
        <w:spacing w:after="0" w:line="240" w:lineRule="auto"/>
        <w:ind w:firstLine="1155"/>
        <w:jc w:val="both"/>
        <w:textAlignment w:val="center"/>
        <w:divId w:val="170304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В 15-дневен срок от датата на п</w:t>
      </w:r>
      <w:r>
        <w:rPr>
          <w:rFonts w:ascii="Times New Roman" w:eastAsia="Times New Roman" w:hAnsi="Times New Roman" w:cs="Times New Roman"/>
          <w:color w:val="000000"/>
          <w:sz w:val="24"/>
          <w:szCs w:val="24"/>
        </w:rPr>
        <w:t>олучаване на становището по ал. 3 изпълнителният директор на ИАЛ:</w:t>
      </w:r>
    </w:p>
    <w:p w:rsidR="00000000" w:rsidRDefault="00E2138C">
      <w:pPr>
        <w:spacing w:after="0" w:line="240" w:lineRule="auto"/>
        <w:ind w:firstLine="1155"/>
        <w:jc w:val="both"/>
        <w:textAlignment w:val="center"/>
        <w:divId w:val="1890728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допълнение към разрешението за провеждане на изпитването, с което одобрява промяната на плана, или</w:t>
      </w:r>
    </w:p>
    <w:p w:rsidR="00000000" w:rsidRDefault="00E2138C">
      <w:pPr>
        <w:spacing w:after="0" w:line="240" w:lineRule="auto"/>
        <w:ind w:firstLine="1155"/>
        <w:jc w:val="both"/>
        <w:textAlignment w:val="center"/>
        <w:divId w:val="1288468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мотивирано отказва съществена промяна по ал. 1.</w:t>
      </w:r>
    </w:p>
    <w:p w:rsidR="00000000" w:rsidRDefault="00E2138C">
      <w:pPr>
        <w:spacing w:after="0" w:line="240" w:lineRule="auto"/>
        <w:ind w:firstLine="1155"/>
        <w:jc w:val="both"/>
        <w:textAlignment w:val="center"/>
        <w:divId w:val="119002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Отказът по ал. 4, т. 2 не </w:t>
      </w:r>
      <w:r>
        <w:rPr>
          <w:rFonts w:ascii="Times New Roman" w:eastAsia="Times New Roman" w:hAnsi="Times New Roman" w:cs="Times New Roman"/>
          <w:color w:val="000000"/>
          <w:sz w:val="24"/>
          <w:szCs w:val="24"/>
        </w:rPr>
        <w:t>подлежи на обжалване.</w:t>
      </w:r>
    </w:p>
    <w:p w:rsidR="00000000" w:rsidRDefault="00E2138C">
      <w:pPr>
        <w:spacing w:after="0" w:line="240" w:lineRule="auto"/>
        <w:ind w:firstLine="1155"/>
        <w:jc w:val="both"/>
        <w:textAlignment w:val="center"/>
        <w:divId w:val="108476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Ако в срока по ал. 4 заявителят не получи отказ от ИАЛ, той може да провежда клиничното изпитване съгласно променения план.</w:t>
      </w:r>
    </w:p>
    <w:p w:rsidR="00000000" w:rsidRDefault="00E2138C">
      <w:pPr>
        <w:spacing w:after="0" w:line="240" w:lineRule="auto"/>
        <w:ind w:firstLine="1155"/>
        <w:jc w:val="both"/>
        <w:textAlignment w:val="center"/>
        <w:divId w:val="147856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110 от 2008 г.) В случаите по ал. 4, т. 2 при многоцентрово изпитване ИАЛ уведомява ре</w:t>
      </w:r>
      <w:r>
        <w:rPr>
          <w:rFonts w:ascii="Times New Roman" w:eastAsia="Times New Roman" w:hAnsi="Times New Roman" w:cs="Times New Roman"/>
          <w:color w:val="000000"/>
          <w:sz w:val="24"/>
          <w:szCs w:val="24"/>
        </w:rPr>
        <w:t>гулаторните органи на засегнатите държави членки или регулаторните органи на държавите от Европейското икономическо пространство, ако участват в изпитването, за отказа и представя мотивите за това.</w:t>
      </w:r>
    </w:p>
    <w:p w:rsidR="00000000" w:rsidRDefault="00E2138C">
      <w:pPr>
        <w:spacing w:after="120" w:line="240" w:lineRule="auto"/>
        <w:ind w:firstLine="1155"/>
        <w:jc w:val="both"/>
        <w:textAlignment w:val="center"/>
        <w:divId w:val="3998249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50298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 (1) При възникване на нови обстоятелства, които </w:t>
      </w:r>
      <w:r>
        <w:rPr>
          <w:rFonts w:ascii="Times New Roman" w:eastAsia="Times New Roman" w:hAnsi="Times New Roman" w:cs="Times New Roman"/>
          <w:color w:val="000000"/>
          <w:sz w:val="24"/>
          <w:szCs w:val="24"/>
        </w:rPr>
        <w:t>могат да застрашат безопасността на участниците в клиничното изпитване по време на провеждането му, възложителят и изследователят предприемат спешни мерки за защитата им от внезапно възникналите рискове.</w:t>
      </w:r>
    </w:p>
    <w:p w:rsidR="00000000" w:rsidRDefault="00E2138C">
      <w:pPr>
        <w:spacing w:after="0" w:line="240" w:lineRule="auto"/>
        <w:ind w:firstLine="1155"/>
        <w:jc w:val="both"/>
        <w:textAlignment w:val="center"/>
        <w:divId w:val="233709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В случаите по ал</w:t>
      </w:r>
      <w:r>
        <w:rPr>
          <w:rFonts w:ascii="Times New Roman" w:eastAsia="Times New Roman" w:hAnsi="Times New Roman" w:cs="Times New Roman"/>
          <w:color w:val="000000"/>
          <w:sz w:val="24"/>
          <w:szCs w:val="24"/>
        </w:rPr>
        <w:t>. 1 възложителят може да:</w:t>
      </w:r>
    </w:p>
    <w:p w:rsidR="00000000" w:rsidRDefault="00E2138C">
      <w:pPr>
        <w:spacing w:after="0" w:line="240" w:lineRule="auto"/>
        <w:ind w:firstLine="1155"/>
        <w:jc w:val="both"/>
        <w:textAlignment w:val="center"/>
        <w:divId w:val="6769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извърши промени в плана на клиничното изпитване;</w:t>
      </w:r>
    </w:p>
    <w:p w:rsidR="00000000" w:rsidRDefault="00E2138C">
      <w:pPr>
        <w:spacing w:after="0" w:line="240" w:lineRule="auto"/>
        <w:ind w:firstLine="1155"/>
        <w:jc w:val="both"/>
        <w:textAlignment w:val="center"/>
        <w:divId w:val="29309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прекрати клиничното изпитване преди предвидения в плана на клиничното изпитване срок.</w:t>
      </w:r>
    </w:p>
    <w:p w:rsidR="00000000" w:rsidRDefault="00E2138C">
      <w:pPr>
        <w:spacing w:after="0" w:line="240" w:lineRule="auto"/>
        <w:ind w:firstLine="1155"/>
        <w:jc w:val="both"/>
        <w:textAlignment w:val="center"/>
        <w:divId w:val="38714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изм. - ДВ, бр. 84 от 2018 г., в сила от 12.10.2018 г.</w:t>
      </w:r>
      <w:r>
        <w:rPr>
          <w:rFonts w:ascii="Times New Roman" w:eastAsia="Times New Roman" w:hAnsi="Times New Roman" w:cs="Times New Roman"/>
          <w:color w:val="000000"/>
          <w:sz w:val="24"/>
          <w:szCs w:val="24"/>
        </w:rPr>
        <w:t>) Възложителят незабавно информира ИАЛ за:</w:t>
      </w:r>
    </w:p>
    <w:p w:rsidR="00000000" w:rsidRDefault="00E2138C">
      <w:pPr>
        <w:spacing w:after="0" w:line="240" w:lineRule="auto"/>
        <w:ind w:firstLine="1155"/>
        <w:jc w:val="both"/>
        <w:textAlignment w:val="center"/>
        <w:divId w:val="27530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предприетите мерки, причините за налагането им и промените в плана;</w:t>
      </w:r>
    </w:p>
    <w:p w:rsidR="00000000" w:rsidRDefault="00E2138C">
      <w:pPr>
        <w:spacing w:after="0" w:line="240" w:lineRule="auto"/>
        <w:ind w:firstLine="1155"/>
        <w:jc w:val="both"/>
        <w:textAlignment w:val="center"/>
        <w:divId w:val="1402678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прекратяване на клиничното изпитване преди предвидения в плана срок и представя мотивите за това.</w:t>
      </w:r>
    </w:p>
    <w:p w:rsidR="00000000" w:rsidRDefault="00E2138C">
      <w:pPr>
        <w:spacing w:after="0" w:line="240" w:lineRule="auto"/>
        <w:ind w:firstLine="1155"/>
        <w:jc w:val="both"/>
        <w:textAlignment w:val="center"/>
        <w:divId w:val="76850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2008 г.) В слу</w:t>
      </w:r>
      <w:r>
        <w:rPr>
          <w:rFonts w:ascii="Times New Roman" w:eastAsia="Times New Roman" w:hAnsi="Times New Roman" w:cs="Times New Roman"/>
          <w:color w:val="000000"/>
          <w:sz w:val="24"/>
          <w:szCs w:val="24"/>
        </w:rPr>
        <w:t>чаите по ал. 3, т. 1 ИАЛ уведомява регулаторните органи на засегнатите държави членки или регулаторните органи на държавите от Европейското икономическо пространство, които участват в изпитването, за предприетите мерки и за промените в плана и представя мо</w:t>
      </w:r>
      <w:r>
        <w:rPr>
          <w:rFonts w:ascii="Times New Roman" w:eastAsia="Times New Roman" w:hAnsi="Times New Roman" w:cs="Times New Roman"/>
          <w:color w:val="000000"/>
          <w:sz w:val="24"/>
          <w:szCs w:val="24"/>
        </w:rPr>
        <w:t>тивите за това.</w:t>
      </w:r>
    </w:p>
    <w:p w:rsidR="00000000" w:rsidRDefault="00E2138C">
      <w:pPr>
        <w:spacing w:after="0" w:line="240" w:lineRule="auto"/>
        <w:ind w:firstLine="1155"/>
        <w:jc w:val="both"/>
        <w:textAlignment w:val="center"/>
        <w:divId w:val="182396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110 от 2008 г.) В случаите по ал. 3, т. 2 ИАЛ уведомява регулаторните органи на другите държави членки, регулаторните органи </w:t>
      </w:r>
      <w:r>
        <w:rPr>
          <w:rFonts w:ascii="Times New Roman" w:eastAsia="Times New Roman" w:hAnsi="Times New Roman" w:cs="Times New Roman"/>
          <w:color w:val="000000"/>
          <w:sz w:val="24"/>
          <w:szCs w:val="24"/>
        </w:rPr>
        <w:lastRenderedPageBreak/>
        <w:t>на държавите от Европейското икономическо пространство и Европейската комисия за преждевременно</w:t>
      </w:r>
      <w:r>
        <w:rPr>
          <w:rFonts w:ascii="Times New Roman" w:eastAsia="Times New Roman" w:hAnsi="Times New Roman" w:cs="Times New Roman"/>
          <w:color w:val="000000"/>
          <w:sz w:val="24"/>
          <w:szCs w:val="24"/>
        </w:rPr>
        <w:t>то прекратяване на клиничното изпитване и представя мотивите за това.</w:t>
      </w:r>
    </w:p>
    <w:p w:rsidR="00000000" w:rsidRDefault="00E2138C">
      <w:pPr>
        <w:spacing w:after="120" w:line="240" w:lineRule="auto"/>
        <w:ind w:firstLine="1155"/>
        <w:jc w:val="both"/>
        <w:textAlignment w:val="center"/>
        <w:divId w:val="154744984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72374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(Изм. - ДВ, бр. 110 от 2008 г., в сила от 21.03.2010 г.) Възложителят на клиничното изпитване е длъжен да предоставя на ИАЛ при поискване документация, която съдържа:</w:t>
      </w:r>
    </w:p>
    <w:p w:rsidR="00000000" w:rsidRDefault="00E2138C">
      <w:pPr>
        <w:spacing w:after="0" w:line="240" w:lineRule="auto"/>
        <w:ind w:firstLine="1155"/>
        <w:jc w:val="both"/>
        <w:textAlignment w:val="center"/>
        <w:divId w:val="1919048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w:t>
      </w:r>
      <w:r>
        <w:rPr>
          <w:rFonts w:ascii="Times New Roman" w:eastAsia="Times New Roman" w:hAnsi="Times New Roman" w:cs="Times New Roman"/>
          <w:color w:val="000000"/>
          <w:sz w:val="24"/>
          <w:szCs w:val="24"/>
        </w:rPr>
        <w:t>що описание на изделието и на неговото предназначение;</w:t>
      </w:r>
    </w:p>
    <w:p w:rsidR="00000000" w:rsidRDefault="00E2138C">
      <w:pPr>
        <w:spacing w:after="0" w:line="240" w:lineRule="auto"/>
        <w:ind w:firstLine="1155"/>
        <w:jc w:val="both"/>
        <w:textAlignment w:val="center"/>
        <w:divId w:val="1273980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проектантски чертежи, производствени методи, включително по отношение на стерилизацията, диаграми на компоненти и детайли, начини на свързване и други;</w:t>
      </w:r>
    </w:p>
    <w:p w:rsidR="00000000" w:rsidRDefault="00E2138C">
      <w:pPr>
        <w:spacing w:after="0" w:line="240" w:lineRule="auto"/>
        <w:ind w:firstLine="1155"/>
        <w:jc w:val="both"/>
        <w:textAlignment w:val="center"/>
        <w:divId w:val="76611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 и обяснения на чертежите и диаграм</w:t>
      </w:r>
      <w:r>
        <w:rPr>
          <w:rFonts w:ascii="Times New Roman" w:eastAsia="Times New Roman" w:hAnsi="Times New Roman" w:cs="Times New Roman"/>
          <w:color w:val="000000"/>
          <w:sz w:val="24"/>
          <w:szCs w:val="24"/>
        </w:rPr>
        <w:t>ите и действието на медицинското изделие;</w:t>
      </w:r>
    </w:p>
    <w:p w:rsidR="00000000" w:rsidRDefault="00E2138C">
      <w:pPr>
        <w:spacing w:after="0" w:line="240" w:lineRule="auto"/>
        <w:ind w:firstLine="1155"/>
        <w:jc w:val="both"/>
        <w:textAlignment w:val="center"/>
        <w:divId w:val="205183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анализа на риска и списък на приложените напълно или частично стандарти по чл. 13, ал. 1 и описание на приетите технически решения за осигуряване на съответствие със съществените изисквания, когат</w:t>
      </w:r>
      <w:r>
        <w:rPr>
          <w:rFonts w:ascii="Times New Roman" w:eastAsia="Times New Roman" w:hAnsi="Times New Roman" w:cs="Times New Roman"/>
          <w:color w:val="000000"/>
          <w:sz w:val="24"/>
          <w:szCs w:val="24"/>
        </w:rPr>
        <w:t>о стандартите не са приложени;</w:t>
      </w:r>
    </w:p>
    <w:p w:rsidR="00000000" w:rsidRDefault="00E2138C">
      <w:pPr>
        <w:spacing w:after="0" w:line="240" w:lineRule="auto"/>
        <w:ind w:firstLine="1155"/>
        <w:jc w:val="both"/>
        <w:textAlignment w:val="center"/>
        <w:divId w:val="1488015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резултатите от изпитванията, проведени от регулаторен орган на държава членка или от Европейската агенция по лекарствата при оценяването на качеството и безопасността на веществото по смисъла на чл. 3, т. 2, 3 или 4, както</w:t>
      </w:r>
      <w:r>
        <w:rPr>
          <w:rFonts w:ascii="Times New Roman" w:eastAsia="Times New Roman" w:hAnsi="Times New Roman" w:cs="Times New Roman"/>
          <w:color w:val="000000"/>
          <w:sz w:val="24"/>
          <w:szCs w:val="24"/>
        </w:rPr>
        <w:t xml:space="preserve"> и при оценяването на ползата от него във връзка с предназначението на изделието;</w:t>
      </w:r>
    </w:p>
    <w:p w:rsidR="00000000" w:rsidRDefault="00E2138C">
      <w:pPr>
        <w:spacing w:after="0" w:line="240" w:lineRule="auto"/>
        <w:ind w:firstLine="1155"/>
        <w:jc w:val="both"/>
        <w:textAlignment w:val="center"/>
        <w:divId w:val="172721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предприетите мерки за намаляване на риска от инфекции, включени в системата за управление на риска в случаите на изделие по чл. 2, ал. 1, т. 3, при производството на което</w:t>
      </w:r>
      <w:r>
        <w:rPr>
          <w:rFonts w:ascii="Times New Roman" w:eastAsia="Times New Roman" w:hAnsi="Times New Roman" w:cs="Times New Roman"/>
          <w:color w:val="000000"/>
          <w:sz w:val="24"/>
          <w:szCs w:val="24"/>
        </w:rPr>
        <w:t xml:space="preserve"> е използвана нежизнеспособна животинска тъкан или нежизнеспособни продукти, получени от животински тъкани; </w:t>
      </w:r>
    </w:p>
    <w:p w:rsidR="00000000" w:rsidRDefault="00E2138C">
      <w:pPr>
        <w:spacing w:after="0" w:line="240" w:lineRule="auto"/>
        <w:ind w:firstLine="1155"/>
        <w:jc w:val="both"/>
        <w:textAlignment w:val="center"/>
        <w:divId w:val="220144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резултатите от проектантските изчисления и проведените проверки и технически изпитвания.</w:t>
      </w:r>
    </w:p>
    <w:p w:rsidR="00000000" w:rsidRDefault="00E2138C">
      <w:pPr>
        <w:spacing w:after="0" w:line="240" w:lineRule="auto"/>
        <w:ind w:firstLine="1155"/>
        <w:jc w:val="both"/>
        <w:textAlignment w:val="center"/>
        <w:divId w:val="104479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в сила от 21.03.2010 г.) Възложителят на клиничното изпитване е длъжен да съхранява документацията по ал. 1 за срок 15 години след завършване на клиничното изпитване - за изделията по чл. 2, ал. 1, т. 2 и за имплантируем</w:t>
      </w:r>
      <w:r>
        <w:rPr>
          <w:rFonts w:ascii="Times New Roman" w:eastAsia="Times New Roman" w:hAnsi="Times New Roman" w:cs="Times New Roman"/>
          <w:color w:val="000000"/>
          <w:sz w:val="24"/>
          <w:szCs w:val="24"/>
        </w:rPr>
        <w:t>и изделия по чл. 2, ал. 1, т. 3, и 5 години - за изделията по чл. 2, ал. 1, т. 1.</w:t>
      </w:r>
    </w:p>
    <w:p w:rsidR="00000000" w:rsidRDefault="00E2138C">
      <w:pPr>
        <w:spacing w:after="0" w:line="240" w:lineRule="auto"/>
        <w:ind w:firstLine="1155"/>
        <w:jc w:val="both"/>
        <w:textAlignment w:val="center"/>
        <w:divId w:val="1699887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в сила от 21.03.2010 г.) Производителят е длъжен да осигури производствен процес, при който медицинските изделия, предназначени за клиничн</w:t>
      </w:r>
      <w:r>
        <w:rPr>
          <w:rFonts w:ascii="Times New Roman" w:eastAsia="Times New Roman" w:hAnsi="Times New Roman" w:cs="Times New Roman"/>
          <w:color w:val="000000"/>
          <w:sz w:val="24"/>
          <w:szCs w:val="24"/>
        </w:rPr>
        <w:t>о изпитване, се произвеждат в съответствие с документацията по ал. 1.</w:t>
      </w:r>
    </w:p>
    <w:p w:rsidR="00000000" w:rsidRDefault="00E2138C">
      <w:pPr>
        <w:spacing w:after="120" w:line="240" w:lineRule="auto"/>
        <w:ind w:firstLine="1155"/>
        <w:jc w:val="both"/>
        <w:textAlignment w:val="center"/>
        <w:divId w:val="99087108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2799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 ДВ, бр. 84 от 2018 г., в сила от 12.10.2018 г.) В срок 90 дни след приключване на клиничното изпитване възложителят представя в ИАЛ окончателен доклад, който съдърж</w:t>
      </w:r>
      <w:r>
        <w:rPr>
          <w:rFonts w:ascii="Times New Roman" w:eastAsia="Times New Roman" w:hAnsi="Times New Roman" w:cs="Times New Roman"/>
          <w:color w:val="000000"/>
          <w:sz w:val="24"/>
          <w:szCs w:val="24"/>
        </w:rPr>
        <w:t>а описание на методологията и организацията, критична оценка и статистически анализ на получените данни.</w:t>
      </w:r>
    </w:p>
    <w:p w:rsidR="00000000" w:rsidRDefault="00E2138C">
      <w:pPr>
        <w:spacing w:after="0" w:line="240" w:lineRule="auto"/>
        <w:ind w:firstLine="1155"/>
        <w:jc w:val="both"/>
        <w:textAlignment w:val="center"/>
        <w:divId w:val="1035614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Докладът по ал. 1 се подписва от възложителя и от всички изследователи. Когато някой от изследователите откаже да го подпише, той прилага писмено м</w:t>
      </w:r>
      <w:r>
        <w:rPr>
          <w:rFonts w:ascii="Times New Roman" w:eastAsia="Times New Roman" w:hAnsi="Times New Roman" w:cs="Times New Roman"/>
          <w:color w:val="000000"/>
          <w:sz w:val="24"/>
          <w:szCs w:val="24"/>
        </w:rPr>
        <w:t>отивите си.</w:t>
      </w:r>
    </w:p>
    <w:p w:rsidR="00000000" w:rsidRDefault="00E2138C">
      <w:pPr>
        <w:spacing w:after="0" w:line="240" w:lineRule="auto"/>
        <w:ind w:firstLine="1155"/>
        <w:jc w:val="both"/>
        <w:textAlignment w:val="center"/>
        <w:divId w:val="6059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Докладът по ал. 1 обобщава данните, получени от всички лечебни заведения и от всички участници в изпитването.</w:t>
      </w:r>
    </w:p>
    <w:p w:rsidR="00000000" w:rsidRDefault="00E2138C">
      <w:pPr>
        <w:spacing w:after="0" w:line="240" w:lineRule="auto"/>
        <w:ind w:firstLine="1155"/>
        <w:jc w:val="both"/>
        <w:textAlignment w:val="center"/>
        <w:divId w:val="155866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Личните данни на участниците в изпитването, съдържащи се в доклада по ал. 1, трябва да бъдат кодирани.</w:t>
      </w:r>
    </w:p>
    <w:p w:rsidR="00000000" w:rsidRDefault="00E2138C">
      <w:pPr>
        <w:spacing w:after="120" w:line="240" w:lineRule="auto"/>
        <w:ind w:firstLine="1155"/>
        <w:jc w:val="both"/>
        <w:textAlignment w:val="center"/>
        <w:divId w:val="190902682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4654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Изпълните</w:t>
      </w:r>
      <w:r>
        <w:rPr>
          <w:rFonts w:ascii="Times New Roman" w:eastAsia="Times New Roman" w:hAnsi="Times New Roman" w:cs="Times New Roman"/>
          <w:color w:val="000000"/>
          <w:sz w:val="24"/>
          <w:szCs w:val="24"/>
        </w:rPr>
        <w:t>лната агенция по лекарствата води регистър на издадените и отнетите разрешения за провеждане на клинични изпитвания.</w:t>
      </w:r>
    </w:p>
    <w:p w:rsidR="00000000" w:rsidRDefault="00E2138C">
      <w:pPr>
        <w:spacing w:after="0" w:line="240" w:lineRule="auto"/>
        <w:ind w:firstLine="1155"/>
        <w:jc w:val="both"/>
        <w:textAlignment w:val="center"/>
        <w:divId w:val="22526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организира и създава система за регистрация, анализ и обобщаване на настъпили инциденти с медицин</w:t>
      </w:r>
      <w:r>
        <w:rPr>
          <w:rFonts w:ascii="Times New Roman" w:eastAsia="Times New Roman" w:hAnsi="Times New Roman" w:cs="Times New Roman"/>
          <w:color w:val="000000"/>
          <w:sz w:val="24"/>
          <w:szCs w:val="24"/>
        </w:rPr>
        <w:t>ски изделия по време на провеждането на клиничните изпитвания.</w:t>
      </w:r>
    </w:p>
    <w:p w:rsidR="00000000" w:rsidRDefault="00E2138C">
      <w:pPr>
        <w:spacing w:after="0" w:line="240" w:lineRule="auto"/>
        <w:ind w:firstLine="1155"/>
        <w:jc w:val="both"/>
        <w:textAlignment w:val="center"/>
        <w:divId w:val="730543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Процедурата по проследяване на безопасността на медицинските изделия в хода на клиничното изпитване се определя в наредбата по чл. 48, ал. 2.</w:t>
      </w:r>
    </w:p>
    <w:p w:rsidR="00000000" w:rsidRDefault="00E2138C">
      <w:pPr>
        <w:spacing w:after="120" w:line="240" w:lineRule="auto"/>
        <w:ind w:firstLine="1155"/>
        <w:jc w:val="both"/>
        <w:textAlignment w:val="center"/>
        <w:divId w:val="92307496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345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Изпълнителният директор на ИАЛ мо</w:t>
      </w:r>
      <w:r>
        <w:rPr>
          <w:rFonts w:ascii="Times New Roman" w:eastAsia="Times New Roman" w:hAnsi="Times New Roman" w:cs="Times New Roman"/>
          <w:color w:val="000000"/>
          <w:sz w:val="24"/>
          <w:szCs w:val="24"/>
        </w:rPr>
        <w:t>же със заповед временно да спре провеждането на изпитването или да го прекрати, когато:</w:t>
      </w:r>
    </w:p>
    <w:p w:rsidR="00000000" w:rsidRDefault="00E2138C">
      <w:pPr>
        <w:spacing w:after="0" w:line="240" w:lineRule="auto"/>
        <w:ind w:firstLine="1155"/>
        <w:jc w:val="both"/>
        <w:textAlignment w:val="center"/>
        <w:divId w:val="119031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изпитването се провежда при условия, различни от определените при издаване на разрешението;</w:t>
      </w:r>
    </w:p>
    <w:p w:rsidR="00000000" w:rsidRDefault="00E2138C">
      <w:pPr>
        <w:spacing w:after="0" w:line="240" w:lineRule="auto"/>
        <w:ind w:firstLine="1155"/>
        <w:jc w:val="both"/>
        <w:textAlignment w:val="center"/>
        <w:divId w:val="203387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налице информация за опорочаване научната валидност на изпитването;</w:t>
      </w:r>
    </w:p>
    <w:p w:rsidR="00000000" w:rsidRDefault="00E2138C">
      <w:pPr>
        <w:spacing w:after="0" w:line="240" w:lineRule="auto"/>
        <w:ind w:firstLine="1155"/>
        <w:jc w:val="both"/>
        <w:textAlignment w:val="center"/>
        <w:divId w:val="74333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съществува риск за безопасността на участниците.</w:t>
      </w:r>
    </w:p>
    <w:p w:rsidR="00000000" w:rsidRDefault="00E2138C">
      <w:pPr>
        <w:spacing w:after="0" w:line="240" w:lineRule="auto"/>
        <w:ind w:firstLine="1155"/>
        <w:jc w:val="both"/>
        <w:textAlignment w:val="center"/>
        <w:divId w:val="1310280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 да предприеме действията по ал. 1, ИАЛ писмено уведомява за намеренията си:</w:t>
      </w:r>
    </w:p>
    <w:p w:rsidR="00000000" w:rsidRDefault="00E2138C">
      <w:pPr>
        <w:spacing w:after="0" w:line="240" w:lineRule="auto"/>
        <w:ind w:firstLine="1155"/>
        <w:jc w:val="both"/>
        <w:textAlignment w:val="center"/>
        <w:divId w:val="68991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възложителя и координиращия изследовател, отговорен за провеждане на изпитването на всички лечебни заведения, или</w:t>
      </w:r>
    </w:p>
    <w:p w:rsidR="00000000" w:rsidRDefault="00E2138C">
      <w:pPr>
        <w:spacing w:after="0" w:line="240" w:lineRule="auto"/>
        <w:ind w:firstLine="1155"/>
        <w:jc w:val="both"/>
        <w:textAlignment w:val="center"/>
        <w:divId w:val="20965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възложителя и главния изследовател, отговарящ за съответното лечебно заведение, където трябва да се спре изпитването.</w:t>
      </w:r>
    </w:p>
    <w:p w:rsidR="00000000" w:rsidRDefault="00E2138C">
      <w:pPr>
        <w:spacing w:after="0" w:line="240" w:lineRule="auto"/>
        <w:ind w:firstLine="1155"/>
        <w:jc w:val="both"/>
        <w:textAlignment w:val="center"/>
        <w:divId w:val="1105688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7-дневен срок от уведомлението по ал. 2 възложителят или главният или координиращият изследовател може да предостави писмени обясн</w:t>
      </w:r>
      <w:r>
        <w:rPr>
          <w:rFonts w:ascii="Times New Roman" w:eastAsia="Times New Roman" w:hAnsi="Times New Roman" w:cs="Times New Roman"/>
          <w:color w:val="000000"/>
          <w:sz w:val="24"/>
          <w:szCs w:val="24"/>
        </w:rPr>
        <w:t>ения до ИАЛ.</w:t>
      </w:r>
    </w:p>
    <w:p w:rsidR="00000000" w:rsidRDefault="00E2138C">
      <w:pPr>
        <w:spacing w:after="0" w:line="240" w:lineRule="auto"/>
        <w:ind w:firstLine="1155"/>
        <w:jc w:val="both"/>
        <w:textAlignment w:val="center"/>
        <w:divId w:val="155315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2 не се прилага, ако съществува непосредствен риск за здравето и безопасността на участниците в изпитването.</w:t>
      </w:r>
    </w:p>
    <w:p w:rsidR="00000000" w:rsidRDefault="00E2138C">
      <w:pPr>
        <w:spacing w:after="0" w:line="240" w:lineRule="auto"/>
        <w:ind w:firstLine="1155"/>
        <w:jc w:val="both"/>
        <w:textAlignment w:val="center"/>
        <w:divId w:val="178107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по ал. 1 може да бъде обжалвана по реда на Административнопроцесуалния кодекс, като обжалването не спира изпъ</w:t>
      </w:r>
      <w:r>
        <w:rPr>
          <w:rFonts w:ascii="Times New Roman" w:eastAsia="Times New Roman" w:hAnsi="Times New Roman" w:cs="Times New Roman"/>
          <w:color w:val="000000"/>
          <w:sz w:val="24"/>
          <w:szCs w:val="24"/>
        </w:rPr>
        <w:t>лнението.</w:t>
      </w:r>
    </w:p>
    <w:p w:rsidR="00000000" w:rsidRDefault="00E2138C">
      <w:pPr>
        <w:spacing w:after="0" w:line="240" w:lineRule="auto"/>
        <w:ind w:firstLine="1155"/>
        <w:jc w:val="both"/>
        <w:textAlignment w:val="center"/>
        <w:divId w:val="86443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Главният или координиращият изследовател уведомява участниците в клиничното изпитване за заповедта по ал. 1.</w:t>
      </w:r>
    </w:p>
    <w:p w:rsidR="00000000" w:rsidRDefault="00E2138C">
      <w:pPr>
        <w:spacing w:after="120" w:line="240" w:lineRule="auto"/>
        <w:ind w:firstLine="1155"/>
        <w:jc w:val="both"/>
        <w:textAlignment w:val="center"/>
        <w:divId w:val="200928716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36052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110 от 2008 г.) (1) При прекратяване на клиничното изпитване изпълнителният директор на ИАЛ уведомява незаб</w:t>
      </w:r>
      <w:r>
        <w:rPr>
          <w:rFonts w:ascii="Times New Roman" w:eastAsia="Times New Roman" w:hAnsi="Times New Roman" w:cs="Times New Roman"/>
          <w:color w:val="000000"/>
          <w:sz w:val="24"/>
          <w:szCs w:val="24"/>
        </w:rPr>
        <w:t>авно регулаторните органи на държавите членки или регулаторните органи на държавите от Европейското икономическо пространство и Европейската комисия за заповедта по чл. 59, ал. 1 и представя мотивите за това.</w:t>
      </w:r>
    </w:p>
    <w:p w:rsidR="00000000" w:rsidRDefault="00E2138C">
      <w:pPr>
        <w:spacing w:after="0" w:line="240" w:lineRule="auto"/>
        <w:ind w:firstLine="1155"/>
        <w:jc w:val="both"/>
        <w:textAlignment w:val="center"/>
        <w:divId w:val="167800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случай на временно спиране на клиничното </w:t>
      </w:r>
      <w:r>
        <w:rPr>
          <w:rFonts w:ascii="Times New Roman" w:eastAsia="Times New Roman" w:hAnsi="Times New Roman" w:cs="Times New Roman"/>
          <w:color w:val="000000"/>
          <w:sz w:val="24"/>
          <w:szCs w:val="24"/>
        </w:rPr>
        <w:t xml:space="preserve">изпитване изпълнителният директор на ИАЛ уведомява незабавно регулаторните органи на засегнатите държави членки или на държавите от Европейското икономическо пространство, които участват в изпитването, за заповедта по чл. 59, ал. 1 и представя мотивите за </w:t>
      </w:r>
      <w:r>
        <w:rPr>
          <w:rFonts w:ascii="Times New Roman" w:eastAsia="Times New Roman" w:hAnsi="Times New Roman" w:cs="Times New Roman"/>
          <w:color w:val="000000"/>
          <w:sz w:val="24"/>
          <w:szCs w:val="24"/>
        </w:rPr>
        <w:t>това.</w:t>
      </w:r>
    </w:p>
    <w:p w:rsidR="00000000" w:rsidRDefault="00E2138C">
      <w:pPr>
        <w:spacing w:after="120" w:line="240" w:lineRule="auto"/>
        <w:ind w:firstLine="1155"/>
        <w:jc w:val="both"/>
        <w:textAlignment w:val="center"/>
        <w:divId w:val="1409813316"/>
        <w:rPr>
          <w:rFonts w:ascii="Times New Roman" w:eastAsia="Times New Roman" w:hAnsi="Times New Roman" w:cs="Times New Roman"/>
          <w:color w:val="000000"/>
          <w:sz w:val="24"/>
          <w:szCs w:val="24"/>
        </w:rPr>
      </w:pPr>
    </w:p>
    <w:p w:rsidR="00000000" w:rsidRDefault="00E2138C">
      <w:pPr>
        <w:spacing w:after="120" w:line="240" w:lineRule="auto"/>
        <w:ind w:firstLine="1155"/>
        <w:jc w:val="both"/>
        <w:textAlignment w:val="center"/>
        <w:divId w:val="1242443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60а. (Нов - ДВ, бр. 84 от 2018 г., в сила от 12.10.2018 г.) Изпълнителната агенция по лекарствата и комисията по чл. 45, ал. 1 обменят информация относно клиничните изпитвания по служебен път.</w:t>
      </w:r>
    </w:p>
    <w:p w:rsidR="00000000" w:rsidRDefault="00E2138C">
      <w:pPr>
        <w:spacing w:before="100" w:beforeAutospacing="1" w:after="100" w:afterAutospacing="1" w:line="240" w:lineRule="auto"/>
        <w:jc w:val="center"/>
        <w:textAlignment w:val="center"/>
        <w:divId w:val="12951376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НОТИФИЦИРАНИ ОРГАНИ</w:t>
      </w:r>
    </w:p>
    <w:p w:rsidR="00000000" w:rsidRDefault="00E2138C">
      <w:pPr>
        <w:spacing w:after="0" w:line="240" w:lineRule="auto"/>
        <w:ind w:firstLine="1155"/>
        <w:jc w:val="both"/>
        <w:textAlignment w:val="center"/>
        <w:divId w:val="286737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38 от 2015 г., в сила от 26.05.2015 г.) (1) Разрешение за оценяване на съответствието на медицински изделия, включително оценяване на клиничните данни, се издава на физическо или юридическо лице, регистрирано по Търговския закон, от</w:t>
      </w:r>
      <w:r>
        <w:rPr>
          <w:rFonts w:ascii="Times New Roman" w:eastAsia="Times New Roman" w:hAnsi="Times New Roman" w:cs="Times New Roman"/>
          <w:color w:val="000000"/>
          <w:sz w:val="24"/>
          <w:szCs w:val="24"/>
        </w:rPr>
        <w:t xml:space="preserve"> изпълнителния директор на ИАЛ.</w:t>
      </w:r>
    </w:p>
    <w:p w:rsidR="00000000" w:rsidRDefault="00E2138C">
      <w:pPr>
        <w:spacing w:after="0" w:line="240" w:lineRule="auto"/>
        <w:ind w:firstLine="1155"/>
        <w:jc w:val="both"/>
        <w:textAlignment w:val="center"/>
        <w:divId w:val="68232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е определящ орган по смисъла на чл. 1, буква "д" от Регламент за изпълнение (ЕС) № 920/2013.</w:t>
      </w:r>
    </w:p>
    <w:p w:rsidR="00000000" w:rsidRDefault="00E2138C">
      <w:pPr>
        <w:spacing w:after="0" w:line="240" w:lineRule="auto"/>
        <w:ind w:firstLine="1155"/>
        <w:jc w:val="both"/>
        <w:textAlignment w:val="center"/>
        <w:divId w:val="155060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което кандидатства за издаване на разрешение за оценяване на съответствието н</w:t>
      </w:r>
      <w:r>
        <w:rPr>
          <w:rFonts w:ascii="Times New Roman" w:eastAsia="Times New Roman" w:hAnsi="Times New Roman" w:cs="Times New Roman"/>
          <w:color w:val="000000"/>
          <w:sz w:val="24"/>
          <w:szCs w:val="24"/>
        </w:rPr>
        <w:t xml:space="preserve">а медицински изделия, подава до ИАЛ на електронен носител заявление по образец съгласно приложение II на Регламент за изпълнение (ЕС) № 920/2013, в което посочва изделията и процедурите, за които кандидатства, сферите на компетентност и подразделенията на </w:t>
      </w:r>
      <w:r>
        <w:rPr>
          <w:rFonts w:ascii="Times New Roman" w:eastAsia="Times New Roman" w:hAnsi="Times New Roman" w:cs="Times New Roman"/>
          <w:color w:val="000000"/>
          <w:sz w:val="24"/>
          <w:szCs w:val="24"/>
        </w:rPr>
        <w:t>тези сфери - чрез използване на кодовете от информационната система на Европейската комисия NANDO (Нотифицирани и определени органи от Нов подход), и приложенията към заявлението, посочени в приложение II на Регламент за изпълнение (ЕС) № 920/2013 г.</w:t>
      </w:r>
    </w:p>
    <w:p w:rsidR="00000000" w:rsidRDefault="00E2138C">
      <w:pPr>
        <w:spacing w:after="120" w:line="240" w:lineRule="auto"/>
        <w:ind w:firstLine="1155"/>
        <w:jc w:val="both"/>
        <w:textAlignment w:val="center"/>
        <w:divId w:val="976029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w:t>
      </w:r>
      <w:r>
        <w:rPr>
          <w:rFonts w:ascii="Times New Roman" w:eastAsia="Times New Roman" w:hAnsi="Times New Roman" w:cs="Times New Roman"/>
          <w:color w:val="000000"/>
          <w:sz w:val="24"/>
          <w:szCs w:val="24"/>
        </w:rPr>
        <w:t>аявителят заплаща такса за издаване на разрешение за оценяване на съответствието на медицински изделия в размер, определен в тарифата по чл. 7, ал. 1.</w:t>
      </w:r>
    </w:p>
    <w:p w:rsidR="00000000" w:rsidRDefault="00E2138C">
      <w:pPr>
        <w:spacing w:after="0" w:line="240" w:lineRule="auto"/>
        <w:ind w:firstLine="1155"/>
        <w:jc w:val="both"/>
        <w:textAlignment w:val="center"/>
        <w:divId w:val="114756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38 от 2015 г., в сила от 26.05.2015 г.) (1) Оценяването на лицето, което кандидат</w:t>
      </w:r>
      <w:r>
        <w:rPr>
          <w:rFonts w:ascii="Times New Roman" w:eastAsia="Times New Roman" w:hAnsi="Times New Roman" w:cs="Times New Roman"/>
          <w:color w:val="000000"/>
          <w:sz w:val="24"/>
          <w:szCs w:val="24"/>
        </w:rPr>
        <w:t>ства за разрешение за оценяване на съответствието на медицински изделия, се извършва от експертна комисия, определена със заповед на изпълнителния директор на ИАЛ. При необходимост в комисията могат да бъдат привлечени външни експерти, които притежават зна</w:t>
      </w:r>
      <w:r>
        <w:rPr>
          <w:rFonts w:ascii="Times New Roman" w:eastAsia="Times New Roman" w:hAnsi="Times New Roman" w:cs="Times New Roman"/>
          <w:color w:val="000000"/>
          <w:sz w:val="24"/>
          <w:szCs w:val="24"/>
        </w:rPr>
        <w:t>ния и практически опит в областта на съответните медицински изделия.</w:t>
      </w:r>
    </w:p>
    <w:p w:rsidR="00000000" w:rsidRDefault="00E2138C">
      <w:pPr>
        <w:spacing w:after="0" w:line="240" w:lineRule="auto"/>
        <w:ind w:firstLine="1155"/>
        <w:jc w:val="both"/>
        <w:textAlignment w:val="center"/>
        <w:divId w:val="91305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което кандидатства за издаване на разрешение за оценяване на съответствието на медицински изделия, е посочило в заявлението по чл. 61, ал. 3 медицински изделия по чл. 2</w:t>
      </w:r>
      <w:r>
        <w:rPr>
          <w:rFonts w:ascii="Times New Roman" w:eastAsia="Times New Roman" w:hAnsi="Times New Roman" w:cs="Times New Roman"/>
          <w:color w:val="000000"/>
          <w:sz w:val="24"/>
          <w:szCs w:val="24"/>
        </w:rPr>
        <w:t>, ал. 1, т. 1, ИАЛ извършва оценката по реда на чл. 62а.</w:t>
      </w:r>
    </w:p>
    <w:p w:rsidR="00000000" w:rsidRDefault="00E2138C">
      <w:pPr>
        <w:spacing w:after="0" w:line="240" w:lineRule="auto"/>
        <w:ind w:firstLine="1155"/>
        <w:jc w:val="both"/>
        <w:textAlignment w:val="center"/>
        <w:divId w:val="15376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лицето, което кандидатства за издаване на разрешение за оценяване на съответствието на медицински изделия, е посочило в заявлението по чл. 61, ал. 3 медицинските изделия по чл. 2, ал. 1, т</w:t>
      </w:r>
      <w:r>
        <w:rPr>
          <w:rFonts w:ascii="Times New Roman" w:eastAsia="Times New Roman" w:hAnsi="Times New Roman" w:cs="Times New Roman"/>
          <w:color w:val="000000"/>
          <w:sz w:val="24"/>
          <w:szCs w:val="24"/>
        </w:rPr>
        <w:t>. 2 или 3, ИАЛ извършва оценката по реда на чл. 62а от този закон и на чл. 3 от Регламент за изпълнение (ЕС) № 920/2013.</w:t>
      </w:r>
    </w:p>
    <w:p w:rsidR="00000000" w:rsidRDefault="00E2138C">
      <w:pPr>
        <w:spacing w:after="0" w:line="240" w:lineRule="auto"/>
        <w:ind w:firstLine="1155"/>
        <w:jc w:val="both"/>
        <w:textAlignment w:val="center"/>
        <w:divId w:val="79522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прилага критериите за оценяване на лицето по ал. 2 или 3 в съответствие с приложение I от Рег</w:t>
      </w:r>
      <w:r>
        <w:rPr>
          <w:rFonts w:ascii="Times New Roman" w:eastAsia="Times New Roman" w:hAnsi="Times New Roman" w:cs="Times New Roman"/>
          <w:color w:val="000000"/>
          <w:sz w:val="24"/>
          <w:szCs w:val="24"/>
        </w:rPr>
        <w:t>ламент за изпълнение (ЕС) № 920/2013.</w:t>
      </w:r>
    </w:p>
    <w:p w:rsidR="00000000" w:rsidRDefault="00E2138C">
      <w:pPr>
        <w:spacing w:after="120" w:line="240" w:lineRule="auto"/>
        <w:ind w:firstLine="1155"/>
        <w:jc w:val="both"/>
        <w:textAlignment w:val="center"/>
        <w:divId w:val="7748479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0983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62а. (Нов - ДВ, бр. 38 от 2015 г., в сила от 26.05.2015 г.) (1) Експертната комисия по чл. 62, ал. 1, а когато е приложимо - паралелно, комисия от представители на определящи органи на други две държави членки и </w:t>
      </w:r>
      <w:r>
        <w:rPr>
          <w:rFonts w:ascii="Times New Roman" w:eastAsia="Times New Roman" w:hAnsi="Times New Roman" w:cs="Times New Roman"/>
          <w:color w:val="000000"/>
          <w:sz w:val="24"/>
          <w:szCs w:val="24"/>
        </w:rPr>
        <w:lastRenderedPageBreak/>
        <w:t>представител на Европейската комисия, извършват преглед на подадената документация.</w:t>
      </w:r>
    </w:p>
    <w:p w:rsidR="00000000" w:rsidRDefault="00E2138C">
      <w:pPr>
        <w:spacing w:after="0" w:line="240" w:lineRule="auto"/>
        <w:ind w:firstLine="1155"/>
        <w:jc w:val="both"/>
        <w:textAlignment w:val="center"/>
        <w:divId w:val="5071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установят непълноти и несъответствия с изискванията на документацията, изпълнителният директор на ИАЛ уведомява писмено заявителя за това и определя двумесече</w:t>
      </w:r>
      <w:r>
        <w:rPr>
          <w:rFonts w:ascii="Times New Roman" w:eastAsia="Times New Roman" w:hAnsi="Times New Roman" w:cs="Times New Roman"/>
          <w:color w:val="000000"/>
          <w:sz w:val="24"/>
          <w:szCs w:val="24"/>
        </w:rPr>
        <w:t>н срок за отстраняването им. До отстраняване на непълнотите и несъответствията срокът по чл. 63, ал. 1 или 2 спира да тече.</w:t>
      </w:r>
    </w:p>
    <w:p w:rsidR="00000000" w:rsidRDefault="00E2138C">
      <w:pPr>
        <w:spacing w:after="0" w:line="240" w:lineRule="auto"/>
        <w:ind w:firstLine="1155"/>
        <w:jc w:val="both"/>
        <w:textAlignment w:val="center"/>
        <w:divId w:val="608664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заявителят не отстрани непълнотите и несъответствията в срока по ал. 2, процедурата се прекратява.</w:t>
      </w:r>
    </w:p>
    <w:p w:rsidR="00000000" w:rsidRDefault="00E2138C">
      <w:pPr>
        <w:spacing w:after="0" w:line="240" w:lineRule="auto"/>
        <w:ind w:firstLine="1155"/>
        <w:jc w:val="both"/>
        <w:textAlignment w:val="center"/>
        <w:divId w:val="13002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75-дневен срок о</w:t>
      </w:r>
      <w:r>
        <w:rPr>
          <w:rFonts w:ascii="Times New Roman" w:eastAsia="Times New Roman" w:hAnsi="Times New Roman" w:cs="Times New Roman"/>
          <w:color w:val="000000"/>
          <w:sz w:val="24"/>
          <w:szCs w:val="24"/>
        </w:rPr>
        <w:t>т датата на подаване на валидна документация по чл. 61, ал. 3 комисията извършва, съответно комисиите по ал. 1 извършват проверка на място за установяване компетентността на заявителя и възможността да изпълнява заявените процедури за оценяване на съответс</w:t>
      </w:r>
      <w:r>
        <w:rPr>
          <w:rFonts w:ascii="Times New Roman" w:eastAsia="Times New Roman" w:hAnsi="Times New Roman" w:cs="Times New Roman"/>
          <w:color w:val="000000"/>
          <w:sz w:val="24"/>
          <w:szCs w:val="24"/>
        </w:rPr>
        <w:t>твието, включително проверка на място на подизпълнителя. За извършване на проверка на място се заплаща такса в размер, определен в тарифата по чл. 7, ал. 1.</w:t>
      </w:r>
    </w:p>
    <w:p w:rsidR="00000000" w:rsidRDefault="00E2138C">
      <w:pPr>
        <w:spacing w:after="0" w:line="240" w:lineRule="auto"/>
        <w:ind w:firstLine="1155"/>
        <w:jc w:val="both"/>
        <w:textAlignment w:val="center"/>
        <w:divId w:val="166181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при проверката на място се установят несъответствия между представената документация и и</w:t>
      </w:r>
      <w:r>
        <w:rPr>
          <w:rFonts w:ascii="Times New Roman" w:eastAsia="Times New Roman" w:hAnsi="Times New Roman" w:cs="Times New Roman"/>
          <w:color w:val="000000"/>
          <w:sz w:val="24"/>
          <w:szCs w:val="24"/>
        </w:rPr>
        <w:t>зискванията за оценяване на съответствието, определени в наредбите по чл. 18, изпълнителният директор на ИАЛ уведомява писмено заявителя и определя двумесечен срок за отстраняването им. До отстраняване на несъответствията срокът по чл. 63, ал. 1 или 2 спир</w:t>
      </w:r>
      <w:r>
        <w:rPr>
          <w:rFonts w:ascii="Times New Roman" w:eastAsia="Times New Roman" w:hAnsi="Times New Roman" w:cs="Times New Roman"/>
          <w:color w:val="000000"/>
          <w:sz w:val="24"/>
          <w:szCs w:val="24"/>
        </w:rPr>
        <w:t>а да тече.</w:t>
      </w:r>
    </w:p>
    <w:p w:rsidR="00000000" w:rsidRDefault="00E2138C">
      <w:pPr>
        <w:spacing w:after="0" w:line="240" w:lineRule="auto"/>
        <w:ind w:firstLine="1155"/>
        <w:jc w:val="both"/>
        <w:textAlignment w:val="center"/>
        <w:divId w:val="208444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заявителят не отстрани установените несъответствия в определения по ал. 5 срок, изпълнителният директор на ИАЛ с мотивирана заповед отказва издаването на разрешение.</w:t>
      </w:r>
    </w:p>
    <w:p w:rsidR="00000000" w:rsidRDefault="00E2138C">
      <w:pPr>
        <w:spacing w:after="120" w:line="240" w:lineRule="auto"/>
        <w:ind w:firstLine="1155"/>
        <w:jc w:val="both"/>
        <w:textAlignment w:val="center"/>
        <w:divId w:val="1394041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45-дневен срок от проверката на място комисията изготвя, съотв</w:t>
      </w:r>
      <w:r>
        <w:rPr>
          <w:rFonts w:ascii="Times New Roman" w:eastAsia="Times New Roman" w:hAnsi="Times New Roman" w:cs="Times New Roman"/>
          <w:color w:val="000000"/>
          <w:sz w:val="24"/>
          <w:szCs w:val="24"/>
        </w:rPr>
        <w:t>етно комисиите изготвят окончателен оценъчен доклад, който се обявява в базата данни на информационната система NANDO.</w:t>
      </w:r>
    </w:p>
    <w:p w:rsidR="00000000" w:rsidRDefault="00E2138C">
      <w:pPr>
        <w:spacing w:after="0" w:line="240" w:lineRule="auto"/>
        <w:ind w:firstLine="1155"/>
        <w:jc w:val="both"/>
        <w:textAlignment w:val="center"/>
        <w:divId w:val="82092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(Изм. - ДВ, бр. 38 от 2015 г., в сила от 26.05.2015 г.) (1) В случаите по чл. 62, ал. 2 в 4-месечен срок от подаване на документа</w:t>
      </w:r>
      <w:r>
        <w:rPr>
          <w:rFonts w:ascii="Times New Roman" w:eastAsia="Times New Roman" w:hAnsi="Times New Roman" w:cs="Times New Roman"/>
          <w:color w:val="000000"/>
          <w:sz w:val="24"/>
          <w:szCs w:val="24"/>
        </w:rPr>
        <w:t>цията по чл. 61, ал. 3 изпълнителният директор на ИАЛ въз основа на доклада по чл. 62а, ал. 7 уведомява заявителя, че е одобрен за нотифициране, или издава мотивирана заповед за отказ.</w:t>
      </w:r>
    </w:p>
    <w:p w:rsidR="00000000" w:rsidRDefault="00E2138C">
      <w:pPr>
        <w:spacing w:after="0" w:line="240" w:lineRule="auto"/>
        <w:ind w:firstLine="1155"/>
        <w:jc w:val="both"/>
        <w:textAlignment w:val="center"/>
        <w:divId w:val="193764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62, ал. 3 в 6-месечен срок от подаването на докум</w:t>
      </w:r>
      <w:r>
        <w:rPr>
          <w:rFonts w:ascii="Times New Roman" w:eastAsia="Times New Roman" w:hAnsi="Times New Roman" w:cs="Times New Roman"/>
          <w:color w:val="000000"/>
          <w:sz w:val="24"/>
          <w:szCs w:val="24"/>
        </w:rPr>
        <w:t>ентацията по чл. 61, ал. 3 изпълнителният директор на ИАЛ въз основа на доклада по чл. 62а, ал. 7 уведомява заявителя, че е одобрен за нотифициране, или издава мотивирана заповед за отказ.</w:t>
      </w:r>
    </w:p>
    <w:p w:rsidR="00000000" w:rsidRDefault="00E2138C">
      <w:pPr>
        <w:spacing w:after="0" w:line="240" w:lineRule="auto"/>
        <w:ind w:firstLine="1155"/>
        <w:jc w:val="both"/>
        <w:textAlignment w:val="center"/>
        <w:divId w:val="1134063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три дни от уведомлението по ал. 1 или 2 ИАЛ обявява о</w:t>
      </w:r>
      <w:r>
        <w:rPr>
          <w:rFonts w:ascii="Times New Roman" w:eastAsia="Times New Roman" w:hAnsi="Times New Roman" w:cs="Times New Roman"/>
          <w:color w:val="000000"/>
          <w:sz w:val="24"/>
          <w:szCs w:val="24"/>
        </w:rPr>
        <w:t>добрените лица чрез системата NANDO.</w:t>
      </w:r>
    </w:p>
    <w:p w:rsidR="00000000" w:rsidRDefault="00E2138C">
      <w:pPr>
        <w:spacing w:after="0" w:line="240" w:lineRule="auto"/>
        <w:ind w:firstLine="1155"/>
        <w:jc w:val="both"/>
        <w:textAlignment w:val="center"/>
        <w:divId w:val="1441336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Идентификационният номер на одобрения и нотифициран пред Европейската комисия орган за оценяване на съответствието, наричан по-нататък "нотифициран орган", се определя от Европейската комисия.</w:t>
      </w:r>
    </w:p>
    <w:p w:rsidR="00000000" w:rsidRDefault="00E2138C">
      <w:pPr>
        <w:spacing w:after="0" w:line="240" w:lineRule="auto"/>
        <w:ind w:firstLine="1155"/>
        <w:jc w:val="both"/>
        <w:textAlignment w:val="center"/>
        <w:divId w:val="1975331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Изпълнителният дир</w:t>
      </w:r>
      <w:r>
        <w:rPr>
          <w:rFonts w:ascii="Times New Roman" w:eastAsia="Times New Roman" w:hAnsi="Times New Roman" w:cs="Times New Roman"/>
          <w:color w:val="000000"/>
          <w:sz w:val="24"/>
          <w:szCs w:val="24"/>
        </w:rPr>
        <w:t>ектор на ИАЛ издава на нотифицирания орган по ал. 4 разрешение за оценяване на съответствието.</w:t>
      </w:r>
    </w:p>
    <w:p w:rsidR="00000000" w:rsidRDefault="00E2138C">
      <w:pPr>
        <w:spacing w:after="0" w:line="240" w:lineRule="auto"/>
        <w:ind w:firstLine="1155"/>
        <w:jc w:val="both"/>
        <w:textAlignment w:val="center"/>
        <w:divId w:val="204178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Разрешението по ал. 5 е с максимален срок на валидност 5 години. Подновяването на разрешението се извършва по реда на чл. 62, ал. 2 или 3.</w:t>
      </w:r>
    </w:p>
    <w:p w:rsidR="00000000" w:rsidRDefault="00E2138C">
      <w:pPr>
        <w:spacing w:after="120" w:line="240" w:lineRule="auto"/>
        <w:ind w:firstLine="1155"/>
        <w:jc w:val="both"/>
        <w:textAlignment w:val="center"/>
        <w:divId w:val="209704619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0863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64. (Изм. - </w:t>
      </w:r>
      <w:r>
        <w:rPr>
          <w:rFonts w:ascii="Times New Roman" w:eastAsia="Times New Roman" w:hAnsi="Times New Roman" w:cs="Times New Roman"/>
          <w:color w:val="000000"/>
          <w:sz w:val="24"/>
          <w:szCs w:val="24"/>
        </w:rPr>
        <w:t xml:space="preserve">ДВ, бр. 38 от 2015 г., в сила от 26.05.2015 г.) (1) Когато лицето, което кандидатства за получаване на разрешение за оценяване на </w:t>
      </w:r>
      <w:r>
        <w:rPr>
          <w:rFonts w:ascii="Times New Roman" w:eastAsia="Times New Roman" w:hAnsi="Times New Roman" w:cs="Times New Roman"/>
          <w:color w:val="000000"/>
          <w:sz w:val="24"/>
          <w:szCs w:val="24"/>
        </w:rPr>
        <w:lastRenderedPageBreak/>
        <w:t xml:space="preserve">съответствието, представи сертификат за акредитация съгласно изисквания, посочени в съответната наредба по чл. 18, се приема, </w:t>
      </w:r>
      <w:r>
        <w:rPr>
          <w:rFonts w:ascii="Times New Roman" w:eastAsia="Times New Roman" w:hAnsi="Times New Roman" w:cs="Times New Roman"/>
          <w:color w:val="000000"/>
          <w:sz w:val="24"/>
          <w:szCs w:val="24"/>
        </w:rPr>
        <w:t>че то има функционираща система по качеството, отговаря на критериите за независимост, безпристрастност и конфиденциалност и притежава необходимата компетентност.</w:t>
      </w:r>
    </w:p>
    <w:p w:rsidR="00000000" w:rsidRDefault="00E2138C">
      <w:pPr>
        <w:spacing w:after="120" w:line="240" w:lineRule="auto"/>
        <w:ind w:firstLine="1155"/>
        <w:jc w:val="both"/>
        <w:textAlignment w:val="center"/>
        <w:divId w:val="22973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лицето не представя друга документация, удостоверяваща съответствие с</w:t>
      </w:r>
      <w:r>
        <w:rPr>
          <w:rFonts w:ascii="Times New Roman" w:eastAsia="Times New Roman" w:hAnsi="Times New Roman" w:cs="Times New Roman"/>
          <w:color w:val="000000"/>
          <w:sz w:val="24"/>
          <w:szCs w:val="24"/>
        </w:rPr>
        <w:t xml:space="preserve"> критериите по ал. 1.</w:t>
      </w:r>
    </w:p>
    <w:p w:rsidR="00000000" w:rsidRDefault="00E2138C">
      <w:pPr>
        <w:spacing w:after="0" w:line="240" w:lineRule="auto"/>
        <w:ind w:firstLine="1155"/>
        <w:jc w:val="both"/>
        <w:textAlignment w:val="center"/>
        <w:divId w:val="195586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(Изм. - ДВ, бр. 38 от 2015 г., в сила от 26.05.2015 г.) Процедурите за оценяване на съответствието, посочени в наредбите по чл. 18, могат да се изпълняват от нотифицирани органи от други държави членки.</w:t>
      </w:r>
    </w:p>
    <w:p w:rsidR="00000000" w:rsidRDefault="00E2138C">
      <w:pPr>
        <w:spacing w:after="120" w:line="240" w:lineRule="auto"/>
        <w:ind w:firstLine="1155"/>
        <w:jc w:val="both"/>
        <w:textAlignment w:val="center"/>
        <w:divId w:val="1882366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6728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(Изм. - ДВ, бр. 38 от 2015 г., в сила от 26.05.2015 г.) Разрешението за оценяване на съответствието съдържа:</w:t>
      </w:r>
    </w:p>
    <w:p w:rsidR="00000000" w:rsidRDefault="00E2138C">
      <w:pPr>
        <w:spacing w:after="0" w:line="240" w:lineRule="auto"/>
        <w:ind w:firstLine="1155"/>
        <w:jc w:val="both"/>
        <w:textAlignment w:val="center"/>
        <w:divId w:val="1102799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38 от 2015 г., в сила от 26.05.2015 г.) наименование на определящия орган;</w:t>
      </w:r>
    </w:p>
    <w:p w:rsidR="00000000" w:rsidRDefault="00E2138C">
      <w:pPr>
        <w:spacing w:after="0" w:line="240" w:lineRule="auto"/>
        <w:ind w:firstLine="1155"/>
        <w:jc w:val="both"/>
        <w:textAlignment w:val="center"/>
        <w:divId w:val="200908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име/наименование, седалище, адрес на управ</w:t>
      </w:r>
      <w:r>
        <w:rPr>
          <w:rFonts w:ascii="Times New Roman" w:eastAsia="Times New Roman" w:hAnsi="Times New Roman" w:cs="Times New Roman"/>
          <w:color w:val="000000"/>
          <w:sz w:val="24"/>
          <w:szCs w:val="24"/>
        </w:rPr>
        <w:t>ление и представителство на нотифицирания орган;</w:t>
      </w:r>
    </w:p>
    <w:p w:rsidR="00000000" w:rsidRDefault="00E2138C">
      <w:pPr>
        <w:spacing w:after="0" w:line="240" w:lineRule="auto"/>
        <w:ind w:firstLine="1155"/>
        <w:jc w:val="both"/>
        <w:textAlignment w:val="center"/>
        <w:divId w:val="211382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медицинските изделия и процедурите за оценяване на съответствието им;</w:t>
      </w:r>
    </w:p>
    <w:p w:rsidR="00000000" w:rsidRDefault="00E2138C">
      <w:pPr>
        <w:spacing w:after="0" w:line="240" w:lineRule="auto"/>
        <w:ind w:firstLine="1155"/>
        <w:jc w:val="both"/>
        <w:textAlignment w:val="center"/>
        <w:divId w:val="62982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дата на издаване на разрешението;</w:t>
      </w:r>
    </w:p>
    <w:p w:rsidR="00000000" w:rsidRDefault="00E2138C">
      <w:pPr>
        <w:spacing w:after="0" w:line="240" w:lineRule="auto"/>
        <w:ind w:firstLine="1155"/>
        <w:jc w:val="both"/>
        <w:textAlignment w:val="center"/>
        <w:divId w:val="204520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38 от 2015 г., в сила от 26.05.2015 г.) идентификационния номер на нотифициран</w:t>
      </w:r>
      <w:r>
        <w:rPr>
          <w:rFonts w:ascii="Times New Roman" w:eastAsia="Times New Roman" w:hAnsi="Times New Roman" w:cs="Times New Roman"/>
          <w:color w:val="000000"/>
          <w:sz w:val="24"/>
          <w:szCs w:val="24"/>
        </w:rPr>
        <w:t>ия орган.</w:t>
      </w:r>
    </w:p>
    <w:p w:rsidR="00000000" w:rsidRDefault="00E2138C">
      <w:pPr>
        <w:spacing w:after="120" w:line="240" w:lineRule="auto"/>
        <w:ind w:firstLine="1155"/>
        <w:jc w:val="both"/>
        <w:textAlignment w:val="center"/>
        <w:divId w:val="101083792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77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(Изм. - ДВ, бр. 38 от 2015 г., в сила от 26.05.2015 г.) Изпълнителната агенция по лекарствата води регистър, който съдържа:</w:t>
      </w:r>
    </w:p>
    <w:p w:rsidR="00000000" w:rsidRDefault="00E2138C">
      <w:pPr>
        <w:spacing w:after="0" w:line="240" w:lineRule="auto"/>
        <w:ind w:firstLine="1155"/>
        <w:jc w:val="both"/>
        <w:textAlignment w:val="center"/>
        <w:divId w:val="215969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по чл. 66;</w:t>
      </w:r>
    </w:p>
    <w:p w:rsidR="00000000" w:rsidRDefault="00E2138C">
      <w:pPr>
        <w:spacing w:after="0" w:line="240" w:lineRule="auto"/>
        <w:ind w:firstLine="1155"/>
        <w:jc w:val="both"/>
        <w:textAlignment w:val="center"/>
        <w:divId w:val="43097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датата на отнемане на разрешението и основанията за това.</w:t>
      </w:r>
    </w:p>
    <w:p w:rsidR="00000000" w:rsidRDefault="00E2138C">
      <w:pPr>
        <w:spacing w:after="0" w:line="240" w:lineRule="auto"/>
        <w:ind w:firstLine="1155"/>
        <w:jc w:val="both"/>
        <w:textAlignment w:val="center"/>
        <w:divId w:val="150844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w:t>
      </w:r>
      <w:r>
        <w:rPr>
          <w:rFonts w:ascii="Times New Roman" w:eastAsia="Times New Roman" w:hAnsi="Times New Roman" w:cs="Times New Roman"/>
          <w:color w:val="000000"/>
          <w:sz w:val="24"/>
          <w:szCs w:val="24"/>
        </w:rPr>
        <w:t xml:space="preserve"> 2015 г., в сила от 26.05.2015 г.) Данните по ал. 1 се обявяват на официалната интернет страница на ИАЛ.</w:t>
      </w:r>
    </w:p>
    <w:p w:rsidR="00000000" w:rsidRDefault="00E2138C">
      <w:pPr>
        <w:spacing w:after="120" w:line="240" w:lineRule="auto"/>
        <w:ind w:firstLine="1155"/>
        <w:jc w:val="both"/>
        <w:textAlignment w:val="center"/>
        <w:divId w:val="113949898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1295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67а. (Нов - ДВ, бр. 38 от 2015 г., в сила от 26.05.2015 г.) (1) Разширяване на обхвата на разрешението и подновяване на разрешението за разширява</w:t>
      </w:r>
      <w:r>
        <w:rPr>
          <w:rFonts w:ascii="Times New Roman" w:eastAsia="Times New Roman" w:hAnsi="Times New Roman" w:cs="Times New Roman"/>
          <w:color w:val="000000"/>
          <w:sz w:val="24"/>
          <w:szCs w:val="24"/>
        </w:rPr>
        <w:t>не на обхвата на разрешението за оценяване на съответствието се извършват по реда на чл. 62, ал. 2 или 3.</w:t>
      </w:r>
    </w:p>
    <w:p w:rsidR="00000000" w:rsidRDefault="00E2138C">
      <w:pPr>
        <w:spacing w:after="120" w:line="240" w:lineRule="auto"/>
        <w:ind w:firstLine="1155"/>
        <w:jc w:val="both"/>
        <w:textAlignment w:val="center"/>
        <w:divId w:val="291598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 на ИАЛ със заповед издава допълнение към разрешението по чл. 63, ал. 5.</w:t>
      </w:r>
    </w:p>
    <w:p w:rsidR="00000000" w:rsidRDefault="00E2138C">
      <w:pPr>
        <w:spacing w:after="0" w:line="240" w:lineRule="auto"/>
        <w:ind w:firstLine="1155"/>
        <w:jc w:val="both"/>
        <w:textAlignment w:val="center"/>
        <w:divId w:val="154497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68. (1) (Изм. - ДВ, бр. 38 от 2015 г., в сила </w:t>
      </w:r>
      <w:r>
        <w:rPr>
          <w:rFonts w:ascii="Times New Roman" w:eastAsia="Times New Roman" w:hAnsi="Times New Roman" w:cs="Times New Roman"/>
          <w:color w:val="000000"/>
          <w:sz w:val="24"/>
          <w:szCs w:val="24"/>
        </w:rPr>
        <w:t>от 26.05.2015 г.) Нотифицираният орган е длъжен да уведомява ИАЛ при:</w:t>
      </w:r>
    </w:p>
    <w:p w:rsidR="00000000" w:rsidRDefault="00E2138C">
      <w:pPr>
        <w:spacing w:after="0" w:line="240" w:lineRule="auto"/>
        <w:ind w:firstLine="1155"/>
        <w:jc w:val="both"/>
        <w:textAlignment w:val="center"/>
        <w:divId w:val="1827471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38 от 2015 г., в сила от 26.05.2015 г.) промени в правния статут и организационната структура;</w:t>
      </w:r>
    </w:p>
    <w:p w:rsidR="00000000" w:rsidRDefault="00E2138C">
      <w:pPr>
        <w:spacing w:after="0" w:line="240" w:lineRule="auto"/>
        <w:ind w:firstLine="1155"/>
        <w:jc w:val="both"/>
        <w:textAlignment w:val="center"/>
        <w:divId w:val="158541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38 от 2015 г., в сила от 26.05.2015 г.) промени в обх</w:t>
      </w:r>
      <w:r>
        <w:rPr>
          <w:rFonts w:ascii="Times New Roman" w:eastAsia="Times New Roman" w:hAnsi="Times New Roman" w:cs="Times New Roman"/>
          <w:color w:val="000000"/>
          <w:sz w:val="24"/>
          <w:szCs w:val="24"/>
        </w:rPr>
        <w:t>вата на дейността извън случаите по чл. 67а, ал. 1 и промени в процедурите за оценяване на съответствието;</w:t>
      </w:r>
    </w:p>
    <w:p w:rsidR="00000000" w:rsidRDefault="00E2138C">
      <w:pPr>
        <w:spacing w:after="0" w:line="240" w:lineRule="auto"/>
        <w:ind w:firstLine="1155"/>
        <w:jc w:val="both"/>
        <w:textAlignment w:val="center"/>
        <w:divId w:val="129436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(предишна т. 2 - ДВ, бр. 38 от 2015 г., в сила от 26.05.2015 г.) промени в системата по качеството, ръководството или персонала, които влияят върх</w:t>
      </w:r>
      <w:r>
        <w:rPr>
          <w:rFonts w:ascii="Times New Roman" w:eastAsia="Times New Roman" w:hAnsi="Times New Roman" w:cs="Times New Roman"/>
          <w:color w:val="000000"/>
          <w:sz w:val="24"/>
          <w:szCs w:val="24"/>
        </w:rPr>
        <w:t>у изпълнението на процедурите за оценяване на съответствието;</w:t>
      </w:r>
    </w:p>
    <w:p w:rsidR="00000000" w:rsidRDefault="00E2138C">
      <w:pPr>
        <w:spacing w:after="0" w:line="240" w:lineRule="auto"/>
        <w:ind w:firstLine="1155"/>
        <w:jc w:val="both"/>
        <w:textAlignment w:val="center"/>
        <w:divId w:val="20206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38 от 2015 г., в сила от 26.05.2015 г.) промяна на подизпълнителите;</w:t>
      </w:r>
    </w:p>
    <w:p w:rsidR="00000000" w:rsidRDefault="00E2138C">
      <w:pPr>
        <w:spacing w:after="0" w:line="240" w:lineRule="auto"/>
        <w:ind w:firstLine="1155"/>
        <w:jc w:val="both"/>
        <w:textAlignment w:val="center"/>
        <w:divId w:val="151665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изм. - ДВ, бр. 38 от 2015 г., в сила от 26.05.2015 г.) промени в обстоятелства</w:t>
      </w:r>
      <w:r>
        <w:rPr>
          <w:rFonts w:ascii="Times New Roman" w:eastAsia="Times New Roman" w:hAnsi="Times New Roman" w:cs="Times New Roman"/>
          <w:color w:val="000000"/>
          <w:sz w:val="24"/>
          <w:szCs w:val="24"/>
        </w:rPr>
        <w:t>та, свързани със застраховката.</w:t>
      </w:r>
    </w:p>
    <w:p w:rsidR="00000000" w:rsidRDefault="00E2138C">
      <w:pPr>
        <w:spacing w:after="0" w:line="240" w:lineRule="auto"/>
        <w:ind w:firstLine="1155"/>
        <w:jc w:val="both"/>
        <w:textAlignment w:val="center"/>
        <w:divId w:val="235745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2015 г., в сила от 26.05.2015 г.) Лицата по ал. 1 подават до ИАЛ документацията, свързана с промените, и заплащат такса в размер, определен в тарифата по чл. 7, ал. 1.</w:t>
      </w:r>
    </w:p>
    <w:p w:rsidR="00000000" w:rsidRDefault="00E2138C">
      <w:pPr>
        <w:spacing w:after="0" w:line="240" w:lineRule="auto"/>
        <w:ind w:firstLine="1155"/>
        <w:jc w:val="both"/>
        <w:textAlignment w:val="center"/>
        <w:divId w:val="170899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38 от 2015</w:t>
      </w:r>
      <w:r>
        <w:rPr>
          <w:rFonts w:ascii="Times New Roman" w:eastAsia="Times New Roman" w:hAnsi="Times New Roman" w:cs="Times New Roman"/>
          <w:color w:val="000000"/>
          <w:sz w:val="24"/>
          <w:szCs w:val="24"/>
        </w:rPr>
        <w:t xml:space="preserve"> г., в сила от 26.05.2015 г.) В срок до един месец от подаване на документацията по ал. 2 експертната комисия по чл. 62, ал. 1 изготвя оценъчен доклад до изпълнителния директор на ИАЛ за одобряване на промените.</w:t>
      </w:r>
    </w:p>
    <w:p w:rsidR="00000000" w:rsidRDefault="00E2138C">
      <w:pPr>
        <w:spacing w:after="0" w:line="240" w:lineRule="auto"/>
        <w:ind w:firstLine="1155"/>
        <w:jc w:val="both"/>
        <w:textAlignment w:val="center"/>
        <w:divId w:val="334653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38 от 2015 г., в сила от</w:t>
      </w:r>
      <w:r>
        <w:rPr>
          <w:rFonts w:ascii="Times New Roman" w:eastAsia="Times New Roman" w:hAnsi="Times New Roman" w:cs="Times New Roman"/>
          <w:color w:val="000000"/>
          <w:sz w:val="24"/>
          <w:szCs w:val="24"/>
        </w:rPr>
        <w:t xml:space="preserve"> 26.05.2015 г.) В случаите, когато промените по ал. 1 налагат проверка на място, комисията по чл. 62, ал. 1 в двумесечен срок от подаване на документацията по ал. 2 изготвя оценъчен доклад до изпълнителния директор на ИАЛ за одобряване на промените.</w:t>
      </w:r>
    </w:p>
    <w:p w:rsidR="00000000" w:rsidRDefault="00E2138C">
      <w:pPr>
        <w:spacing w:after="0" w:line="240" w:lineRule="auto"/>
        <w:ind w:firstLine="1155"/>
        <w:jc w:val="both"/>
        <w:textAlignment w:val="center"/>
        <w:divId w:val="1327704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w:t>
      </w:r>
      <w:r>
        <w:rPr>
          <w:rFonts w:ascii="Times New Roman" w:eastAsia="Times New Roman" w:hAnsi="Times New Roman" w:cs="Times New Roman"/>
          <w:color w:val="000000"/>
          <w:sz w:val="24"/>
          <w:szCs w:val="24"/>
        </w:rPr>
        <w:t>зм. - ДВ, бр. 38 от 2015 г., в сила от 26.05.2015 г.) Въз основа на доклада по ал. 3, съответно и по ал. 4 изпълнителният директор на ИАЛ със заповед издава допълнение към разрешението по чл. 63, ал. 5.</w:t>
      </w:r>
    </w:p>
    <w:p w:rsidR="00000000" w:rsidRDefault="00E2138C">
      <w:pPr>
        <w:spacing w:after="0" w:line="240" w:lineRule="auto"/>
        <w:ind w:firstLine="1155"/>
        <w:jc w:val="both"/>
        <w:textAlignment w:val="center"/>
        <w:divId w:val="26550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при проверката на документацията по ал. 2 </w:t>
      </w:r>
      <w:r>
        <w:rPr>
          <w:rFonts w:ascii="Times New Roman" w:eastAsia="Times New Roman" w:hAnsi="Times New Roman" w:cs="Times New Roman"/>
          <w:color w:val="000000"/>
          <w:sz w:val="24"/>
          <w:szCs w:val="24"/>
        </w:rPr>
        <w:t>или при проверката на място се установят пропуски или несъответствия с изискванията на наредбите по чл. 18, комисията по чл. 62, ал. 1 дава предписание със срок за отстраняването им. До изпълнение на предписанията сроковете по ал. 3 или 4 спират да текат.</w:t>
      </w:r>
    </w:p>
    <w:p w:rsidR="00000000" w:rsidRDefault="00E2138C">
      <w:pPr>
        <w:spacing w:after="0" w:line="240" w:lineRule="auto"/>
        <w:ind w:firstLine="1155"/>
        <w:jc w:val="both"/>
        <w:textAlignment w:val="center"/>
        <w:divId w:val="144788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38 от 2015 г., в сила от 26.05.2015 г.) Когато нотифицираните органи не изпълнят предписанията по ал. 6, изпълнителният директор на ИАЛ със заповед отказва издаването на допълнение към разрешението.</w:t>
      </w:r>
    </w:p>
    <w:p w:rsidR="00000000" w:rsidRDefault="00E2138C">
      <w:pPr>
        <w:spacing w:after="0" w:line="240" w:lineRule="auto"/>
        <w:ind w:firstLine="1155"/>
        <w:jc w:val="both"/>
        <w:textAlignment w:val="center"/>
        <w:divId w:val="2930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38 от 2015 г., в </w:t>
      </w:r>
      <w:r>
        <w:rPr>
          <w:rFonts w:ascii="Times New Roman" w:eastAsia="Times New Roman" w:hAnsi="Times New Roman" w:cs="Times New Roman"/>
          <w:color w:val="000000"/>
          <w:sz w:val="24"/>
          <w:szCs w:val="24"/>
        </w:rPr>
        <w:t xml:space="preserve">сила от 26.05.2015 г.) В случаите по чл. 62, ал. 2 оценката на документацията по ал. 2 и проверката на място по ал. 4 се извършват, когато е приложимо, и от представителите на другите две държави членки и от представителя на Европейската комисия, които са </w:t>
      </w:r>
      <w:r>
        <w:rPr>
          <w:rFonts w:ascii="Times New Roman" w:eastAsia="Times New Roman" w:hAnsi="Times New Roman" w:cs="Times New Roman"/>
          <w:color w:val="000000"/>
          <w:sz w:val="24"/>
          <w:szCs w:val="24"/>
        </w:rPr>
        <w:t>участвали в процедурата по оценяване по чл. 62а.</w:t>
      </w:r>
    </w:p>
    <w:p w:rsidR="00000000" w:rsidRDefault="00E2138C">
      <w:pPr>
        <w:spacing w:after="120" w:line="240" w:lineRule="auto"/>
        <w:ind w:firstLine="1155"/>
        <w:jc w:val="both"/>
        <w:textAlignment w:val="center"/>
        <w:divId w:val="1215971158"/>
        <w:rPr>
          <w:rFonts w:ascii="Times New Roman" w:eastAsia="Times New Roman" w:hAnsi="Times New Roman" w:cs="Times New Roman"/>
          <w:color w:val="000000"/>
          <w:sz w:val="24"/>
          <w:szCs w:val="24"/>
        </w:rPr>
      </w:pPr>
    </w:p>
    <w:p w:rsidR="00000000" w:rsidRDefault="00E2138C">
      <w:pPr>
        <w:spacing w:after="120" w:line="240" w:lineRule="auto"/>
        <w:ind w:firstLine="1155"/>
        <w:jc w:val="both"/>
        <w:textAlignment w:val="center"/>
        <w:divId w:val="156841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69. (Отм. - ДВ, бр. 38 от 2015 г., в сила от 26.05.2015 г.) </w:t>
      </w:r>
    </w:p>
    <w:p w:rsidR="00000000" w:rsidRDefault="00E2138C">
      <w:pPr>
        <w:spacing w:after="0" w:line="240" w:lineRule="auto"/>
        <w:ind w:firstLine="1155"/>
        <w:jc w:val="both"/>
        <w:textAlignment w:val="center"/>
        <w:divId w:val="196989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(Изм. - ДВ, бр. 38 от 2015 г., в сила от 26.05.2015 г.) Нотифицираните органи са длъжни да представят в ИАЛ годишен доклад за дейността си, който включва информация за извършените оценки за съответствието на медицински изделия, рекламации, жалб</w:t>
      </w:r>
      <w:r>
        <w:rPr>
          <w:rFonts w:ascii="Times New Roman" w:eastAsia="Times New Roman" w:hAnsi="Times New Roman" w:cs="Times New Roman"/>
          <w:color w:val="000000"/>
          <w:sz w:val="24"/>
          <w:szCs w:val="24"/>
        </w:rPr>
        <w:t>и и предприетите действия по решаването им в срок до 31 януари следващата година.</w:t>
      </w:r>
    </w:p>
    <w:p w:rsidR="00000000" w:rsidRDefault="00E2138C">
      <w:pPr>
        <w:spacing w:after="120" w:line="240" w:lineRule="auto"/>
        <w:ind w:firstLine="1155"/>
        <w:jc w:val="both"/>
        <w:textAlignment w:val="center"/>
        <w:divId w:val="19131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38 от 2015 г., в сила от 26.05.2015 г.) </w:t>
      </w:r>
    </w:p>
    <w:p w:rsidR="00000000" w:rsidRDefault="00E2138C">
      <w:pPr>
        <w:spacing w:after="0" w:line="240" w:lineRule="auto"/>
        <w:ind w:firstLine="1155"/>
        <w:jc w:val="both"/>
        <w:textAlignment w:val="center"/>
        <w:divId w:val="511534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(Изм. - ДВ, бр. 38 от 2015 г., в сила от 26.05.2015 г.) (1) Комисии, определени със заповед на изпълнител</w:t>
      </w:r>
      <w:r>
        <w:rPr>
          <w:rFonts w:ascii="Times New Roman" w:eastAsia="Times New Roman" w:hAnsi="Times New Roman" w:cs="Times New Roman"/>
          <w:color w:val="000000"/>
          <w:sz w:val="24"/>
          <w:szCs w:val="24"/>
        </w:rPr>
        <w:t xml:space="preserve">ния директор на ИАЛ, инспектират </w:t>
      </w:r>
      <w:r>
        <w:rPr>
          <w:rFonts w:ascii="Times New Roman" w:eastAsia="Times New Roman" w:hAnsi="Times New Roman" w:cs="Times New Roman"/>
          <w:color w:val="000000"/>
          <w:sz w:val="24"/>
          <w:szCs w:val="24"/>
        </w:rPr>
        <w:lastRenderedPageBreak/>
        <w:t>дейността на нотифицираните органи, включително на техните подизпълнители, чрез извършване на планирани проверки по реда на чл. 5, параграф 1, букви "а" и "б" от Регламент за изпълнение (ЕС) № 920/2013.</w:t>
      </w:r>
    </w:p>
    <w:p w:rsidR="00000000" w:rsidRDefault="00E2138C">
      <w:pPr>
        <w:spacing w:after="0" w:line="240" w:lineRule="auto"/>
        <w:ind w:firstLine="1155"/>
        <w:jc w:val="both"/>
        <w:textAlignment w:val="center"/>
        <w:divId w:val="18252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получаване н</w:t>
      </w:r>
      <w:r>
        <w:rPr>
          <w:rFonts w:ascii="Times New Roman" w:eastAsia="Times New Roman" w:hAnsi="Times New Roman" w:cs="Times New Roman"/>
          <w:color w:val="000000"/>
          <w:sz w:val="24"/>
          <w:szCs w:val="24"/>
        </w:rPr>
        <w:t>а сигнали, жалби и рекламации за неизпълнение на задълженията на нотифицираните органи или за отклонение от обичайните или добрите практики комисиите по ал. 1 извършват извънредни проверки на място.</w:t>
      </w:r>
    </w:p>
    <w:p w:rsidR="00000000" w:rsidRDefault="00E2138C">
      <w:pPr>
        <w:spacing w:after="0" w:line="240" w:lineRule="auto"/>
        <w:ind w:firstLine="1155"/>
        <w:jc w:val="both"/>
        <w:textAlignment w:val="center"/>
        <w:divId w:val="1415976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при проверките се установят пропуски в дейност</w:t>
      </w:r>
      <w:r>
        <w:rPr>
          <w:rFonts w:ascii="Times New Roman" w:eastAsia="Times New Roman" w:hAnsi="Times New Roman" w:cs="Times New Roman"/>
          <w:color w:val="000000"/>
          <w:sz w:val="24"/>
          <w:szCs w:val="24"/>
        </w:rPr>
        <w:t>та на нотифицираните органи, изпълнителният директор на ИАЛ издава предписание със срок за отстраняването им.</w:t>
      </w:r>
    </w:p>
    <w:p w:rsidR="00000000" w:rsidRDefault="00E2138C">
      <w:pPr>
        <w:spacing w:after="120" w:line="240" w:lineRule="auto"/>
        <w:ind w:firstLine="1155"/>
        <w:jc w:val="both"/>
        <w:textAlignment w:val="center"/>
        <w:divId w:val="1625963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ИАЛ издава заповед за ограничаване или временно спиране на действието на разрешението до отстраняване в определения</w:t>
      </w:r>
      <w:r>
        <w:rPr>
          <w:rFonts w:ascii="Times New Roman" w:eastAsia="Times New Roman" w:hAnsi="Times New Roman" w:cs="Times New Roman"/>
          <w:color w:val="000000"/>
          <w:sz w:val="24"/>
          <w:szCs w:val="24"/>
        </w:rPr>
        <w:t xml:space="preserve"> срок на пропуските по ал. 3.</w:t>
      </w:r>
    </w:p>
    <w:p w:rsidR="00000000" w:rsidRDefault="00E2138C">
      <w:pPr>
        <w:spacing w:after="0" w:line="240" w:lineRule="auto"/>
        <w:ind w:firstLine="1155"/>
        <w:jc w:val="both"/>
        <w:textAlignment w:val="center"/>
        <w:divId w:val="162373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(Изм. - ДВ, бр. 38 от 2015 г., в сила от 26.05.2015 г.) Изпълнителният директор на ИАЛ със заповед отнема разрешението за извършване оценяване на съответствието, когато при проверките се установи, че нотифицираният</w:t>
      </w:r>
      <w:r>
        <w:rPr>
          <w:rFonts w:ascii="Times New Roman" w:eastAsia="Times New Roman" w:hAnsi="Times New Roman" w:cs="Times New Roman"/>
          <w:color w:val="000000"/>
          <w:sz w:val="24"/>
          <w:szCs w:val="24"/>
        </w:rPr>
        <w:t xml:space="preserve"> орган:</w:t>
      </w:r>
    </w:p>
    <w:p w:rsidR="00000000" w:rsidRDefault="00E2138C">
      <w:pPr>
        <w:spacing w:after="0" w:line="240" w:lineRule="auto"/>
        <w:ind w:firstLine="1155"/>
        <w:jc w:val="both"/>
        <w:textAlignment w:val="center"/>
        <w:divId w:val="118902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престанал да отговаря на някое от условията, при които е издадено разрешението;</w:t>
      </w:r>
    </w:p>
    <w:p w:rsidR="00000000" w:rsidRDefault="00E2138C">
      <w:pPr>
        <w:spacing w:after="0" w:line="240" w:lineRule="auto"/>
        <w:ind w:firstLine="1155"/>
        <w:jc w:val="both"/>
        <w:textAlignment w:val="center"/>
        <w:divId w:val="644625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състояние да продължи изпълнението на процедурите за оценяване на съответствието;</w:t>
      </w:r>
    </w:p>
    <w:p w:rsidR="00000000" w:rsidRDefault="00E2138C">
      <w:pPr>
        <w:spacing w:after="0" w:line="240" w:lineRule="auto"/>
        <w:ind w:firstLine="1155"/>
        <w:jc w:val="both"/>
        <w:textAlignment w:val="center"/>
        <w:divId w:val="681661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изпълнява процедурите за оценяване на съответствието съобразно из</w:t>
      </w:r>
      <w:r>
        <w:rPr>
          <w:rFonts w:ascii="Times New Roman" w:eastAsia="Times New Roman" w:hAnsi="Times New Roman" w:cs="Times New Roman"/>
          <w:color w:val="000000"/>
          <w:sz w:val="24"/>
          <w:szCs w:val="24"/>
        </w:rPr>
        <w:t>искванията на съответните наредби по чл. 18;</w:t>
      </w:r>
    </w:p>
    <w:p w:rsidR="00000000" w:rsidRDefault="00E2138C">
      <w:pPr>
        <w:spacing w:after="0" w:line="240" w:lineRule="auto"/>
        <w:ind w:firstLine="1155"/>
        <w:jc w:val="both"/>
        <w:textAlignment w:val="center"/>
        <w:divId w:val="22957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е предприел мерки за отстраняване на пропуските по чл. 71, ал. 3 в определения срок.</w:t>
      </w:r>
    </w:p>
    <w:p w:rsidR="00000000" w:rsidRDefault="00E2138C">
      <w:pPr>
        <w:spacing w:after="120" w:line="240" w:lineRule="auto"/>
        <w:ind w:firstLine="1155"/>
        <w:jc w:val="both"/>
        <w:textAlignment w:val="center"/>
        <w:divId w:val="185633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38 от 2015 г., в сила от 26.05.2015 г.) </w:t>
      </w:r>
    </w:p>
    <w:p w:rsidR="00000000" w:rsidRDefault="00E2138C">
      <w:pPr>
        <w:spacing w:after="0" w:line="240" w:lineRule="auto"/>
        <w:ind w:firstLine="1155"/>
        <w:jc w:val="both"/>
        <w:textAlignment w:val="center"/>
        <w:divId w:val="741873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(Изм. - ДВ, бр. 38 от 2015 г., в сила от 26.05.2015</w:t>
      </w:r>
      <w:r>
        <w:rPr>
          <w:rFonts w:ascii="Times New Roman" w:eastAsia="Times New Roman" w:hAnsi="Times New Roman" w:cs="Times New Roman"/>
          <w:color w:val="000000"/>
          <w:sz w:val="24"/>
          <w:szCs w:val="24"/>
        </w:rPr>
        <w:t xml:space="preserve"> г.) Изпълнителната агенция по лекарствата уведомява Европейската комисия, другите държави членки, държавите - страни по Споразумението за Европейското икономическо пространство, и Конфедерация Швейцария за отнетите разрешения по чл. 72 и за извършените пр</w:t>
      </w:r>
      <w:r>
        <w:rPr>
          <w:rFonts w:ascii="Times New Roman" w:eastAsia="Times New Roman" w:hAnsi="Times New Roman" w:cs="Times New Roman"/>
          <w:color w:val="000000"/>
          <w:sz w:val="24"/>
          <w:szCs w:val="24"/>
        </w:rPr>
        <w:t>омени по чл. 67а, ал. 1 и чл. 68, ал. 1.</w:t>
      </w:r>
    </w:p>
    <w:p w:rsidR="00000000" w:rsidRDefault="00E2138C">
      <w:pPr>
        <w:spacing w:after="120" w:line="240" w:lineRule="auto"/>
        <w:ind w:firstLine="1155"/>
        <w:jc w:val="both"/>
        <w:textAlignment w:val="center"/>
        <w:divId w:val="82951777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2466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(Изм. - ДВ, бр. 38 от 2015 г., в сила от 26.05.2015 г.) Лицето, на което е отказано издаване на разрешение по чл. 63, ал. 2, може да подаде ново заявление за разрешение не по-рано от 6 месеца от датата</w:t>
      </w:r>
      <w:r>
        <w:rPr>
          <w:rFonts w:ascii="Times New Roman" w:eastAsia="Times New Roman" w:hAnsi="Times New Roman" w:cs="Times New Roman"/>
          <w:color w:val="000000"/>
          <w:sz w:val="24"/>
          <w:szCs w:val="24"/>
        </w:rPr>
        <w:t xml:space="preserve"> на връчването на заповедта за отказ.</w:t>
      </w:r>
    </w:p>
    <w:p w:rsidR="00000000" w:rsidRDefault="00E2138C">
      <w:pPr>
        <w:spacing w:after="0" w:line="240" w:lineRule="auto"/>
        <w:ind w:firstLine="1155"/>
        <w:jc w:val="both"/>
        <w:textAlignment w:val="center"/>
        <w:divId w:val="146068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Нотифициран орган, на който е отнето разрешението по чл. 72, ал. 1 може да подаде заявление за ново разрешение не по-рано от една година от датата на връчването на заповедта за отнемане на разрешението.</w:t>
      </w:r>
    </w:p>
    <w:p w:rsidR="00000000" w:rsidRDefault="00E2138C">
      <w:pPr>
        <w:spacing w:after="120" w:line="240" w:lineRule="auto"/>
        <w:ind w:firstLine="1155"/>
        <w:jc w:val="both"/>
        <w:textAlignment w:val="center"/>
        <w:divId w:val="203981534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4073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w:t>
      </w:r>
      <w:r>
        <w:rPr>
          <w:rFonts w:ascii="Times New Roman" w:eastAsia="Times New Roman" w:hAnsi="Times New Roman" w:cs="Times New Roman"/>
          <w:color w:val="000000"/>
          <w:sz w:val="24"/>
          <w:szCs w:val="24"/>
        </w:rPr>
        <w:t>Изм. - ДВ, бр. 38 от 2015 г., в сила от 26.05.2015 г.) Отказът за издаване на разрешение за оценяване на съответствието, както и заповедта за отнемане на разрешението може да бъдат обжалвани по реда на Административнопроцесуалния кодекс.</w:t>
      </w:r>
    </w:p>
    <w:p w:rsidR="00000000" w:rsidRDefault="00E2138C">
      <w:pPr>
        <w:spacing w:after="120" w:line="240" w:lineRule="auto"/>
        <w:ind w:firstLine="1155"/>
        <w:jc w:val="both"/>
        <w:textAlignment w:val="center"/>
        <w:divId w:val="140892349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251889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76. (1) (Доп</w:t>
      </w:r>
      <w:r>
        <w:rPr>
          <w:rFonts w:ascii="Times New Roman" w:eastAsia="Times New Roman" w:hAnsi="Times New Roman" w:cs="Times New Roman"/>
          <w:color w:val="000000"/>
          <w:sz w:val="24"/>
          <w:szCs w:val="24"/>
        </w:rPr>
        <w:t>. - ДВ, бр. 38 от 2015 г., в сила от 26.05.2015 г.) Нотифицираният орган издава сертификат, удостоверяващ съответствието със съществените изисквания, приложими за изделието, с валидност, посочена в него, но не повече от 5 години или прави мотивиран отказ.</w:t>
      </w:r>
    </w:p>
    <w:p w:rsidR="00000000" w:rsidRDefault="00E2138C">
      <w:pPr>
        <w:spacing w:after="0" w:line="240" w:lineRule="auto"/>
        <w:ind w:firstLine="1155"/>
        <w:jc w:val="both"/>
        <w:textAlignment w:val="center"/>
        <w:divId w:val="113229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2008 г.) Когато нотифицираният орган установи, че производителят не е изпълнил или е престанал да изпълнява изискванията, определени в наредбите по чл. 18, или са променени условията, при които е бил издаден сертификатът, и като </w:t>
      </w:r>
      <w:r>
        <w:rPr>
          <w:rFonts w:ascii="Times New Roman" w:eastAsia="Times New Roman" w:hAnsi="Times New Roman" w:cs="Times New Roman"/>
          <w:color w:val="000000"/>
          <w:sz w:val="24"/>
          <w:szCs w:val="24"/>
        </w:rPr>
        <w:t>отчете степента на несъответствие, отнема сертификата или временно спира действието му, или ограничава неговия обхват, докато производителят предприеме подходящи коригиращи действия и осигури необходимото съответствие.</w:t>
      </w:r>
    </w:p>
    <w:p w:rsidR="00000000" w:rsidRDefault="00E2138C">
      <w:pPr>
        <w:spacing w:after="0" w:line="240" w:lineRule="auto"/>
        <w:ind w:firstLine="1155"/>
        <w:jc w:val="both"/>
        <w:textAlignment w:val="center"/>
        <w:divId w:val="695348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2008 г., и</w:t>
      </w:r>
      <w:r>
        <w:rPr>
          <w:rFonts w:ascii="Times New Roman" w:eastAsia="Times New Roman" w:hAnsi="Times New Roman" w:cs="Times New Roman"/>
          <w:color w:val="000000"/>
          <w:sz w:val="24"/>
          <w:szCs w:val="24"/>
        </w:rPr>
        <w:t xml:space="preserve">зм. - ДВ, бр. 38 от 2015 г., в сила от 26.05.2015 г.) Нотифицираният орган информира ИАЛ в случаите на отказ за издаване на сертификат, на временно преустановяване валидността на сертификата, на отнемане или налагане на ограничение или на модифицирани или </w:t>
      </w:r>
      <w:r>
        <w:rPr>
          <w:rFonts w:ascii="Times New Roman" w:eastAsia="Times New Roman" w:hAnsi="Times New Roman" w:cs="Times New Roman"/>
          <w:color w:val="000000"/>
          <w:sz w:val="24"/>
          <w:szCs w:val="24"/>
        </w:rPr>
        <w:t>допълнени сертификати.</w:t>
      </w:r>
    </w:p>
    <w:p w:rsidR="00000000" w:rsidRDefault="00E2138C">
      <w:pPr>
        <w:spacing w:after="0" w:line="240" w:lineRule="auto"/>
        <w:ind w:firstLine="1155"/>
        <w:jc w:val="both"/>
        <w:textAlignment w:val="center"/>
        <w:divId w:val="39585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38 от 2015 г., в сила от 26.05.2015 г.) В случаите по ал. 3 нотифицираният орган предоставя при поискване от ИАЛ допълнителна информация и изисканите от ИАЛ документи.</w:t>
      </w:r>
    </w:p>
    <w:p w:rsidR="00000000" w:rsidRDefault="00E2138C">
      <w:pPr>
        <w:spacing w:after="0" w:line="240" w:lineRule="auto"/>
        <w:ind w:firstLine="1155"/>
        <w:jc w:val="both"/>
        <w:textAlignment w:val="center"/>
        <w:divId w:val="122024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110 от 2008 г., предишна </w:t>
      </w:r>
      <w:r>
        <w:rPr>
          <w:rFonts w:ascii="Times New Roman" w:eastAsia="Times New Roman" w:hAnsi="Times New Roman" w:cs="Times New Roman"/>
          <w:color w:val="000000"/>
          <w:sz w:val="24"/>
          <w:szCs w:val="24"/>
        </w:rPr>
        <w:t>ал. 4, изм. - ДВ, бр. 38 от 2015 г., в сила от 26.05.2015 г.) Изпълнителната агенция по лекарствата информира регулаторните органи на другите държави членки, регулаторните органи на държавите - страни по Споразумението за Европейското икономическо простран</w:t>
      </w:r>
      <w:r>
        <w:rPr>
          <w:rFonts w:ascii="Times New Roman" w:eastAsia="Times New Roman" w:hAnsi="Times New Roman" w:cs="Times New Roman"/>
          <w:color w:val="000000"/>
          <w:sz w:val="24"/>
          <w:szCs w:val="24"/>
        </w:rPr>
        <w:t>ство, и на Конфедерация Швейцария и Европейската комисия за случаите по ал. 3.</w:t>
      </w:r>
    </w:p>
    <w:p w:rsidR="00000000" w:rsidRDefault="00E2138C">
      <w:pPr>
        <w:spacing w:after="120" w:line="240" w:lineRule="auto"/>
        <w:ind w:firstLine="1155"/>
        <w:jc w:val="both"/>
        <w:textAlignment w:val="center"/>
        <w:divId w:val="53169638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8871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76а. (Нов - ДВ, бр. 110 от 2008 г., изм. - ДВ, бр. 38 от 2015 г., в сила от 26.05.2015 г.) Нотифицираните органи са длъжни да предоставят на нотифицирани органи, определен</w:t>
      </w:r>
      <w:r>
        <w:rPr>
          <w:rFonts w:ascii="Times New Roman" w:eastAsia="Times New Roman" w:hAnsi="Times New Roman" w:cs="Times New Roman"/>
          <w:color w:val="000000"/>
          <w:sz w:val="24"/>
          <w:szCs w:val="24"/>
        </w:rPr>
        <w:t>и от други държави членки, информация за отказаните сертификати, за сертификатите, чиято валидност временно е преустановена, и за отнетите сертификати, а при поискване - за издадените сертификати.</w:t>
      </w:r>
    </w:p>
    <w:p w:rsidR="00000000" w:rsidRDefault="00E2138C">
      <w:pPr>
        <w:spacing w:after="120" w:line="240" w:lineRule="auto"/>
        <w:ind w:firstLine="1155"/>
        <w:jc w:val="both"/>
        <w:textAlignment w:val="center"/>
        <w:divId w:val="1521241751"/>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55705668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ТЪРГОВИЯ С МЕДИЦИНСКИ ИЗДЕЛИЯ (ЗАГЛ. ИЗМ. - ДВ, БР. 60 ОТ 2011 Г., В СИЛА ОТ 05.08.2011 Г.)</w:t>
      </w:r>
    </w:p>
    <w:p w:rsidR="00000000" w:rsidRDefault="00E2138C">
      <w:pPr>
        <w:spacing w:after="0" w:line="240" w:lineRule="auto"/>
        <w:ind w:firstLine="1155"/>
        <w:jc w:val="both"/>
        <w:textAlignment w:val="center"/>
        <w:divId w:val="1950120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(Изм. - ДВ, бр. 54 от 2012 г.) (1) Търговия на едро с медицински изделия на територията на Република България могат да извършват физически или юридически л</w:t>
      </w:r>
      <w:r>
        <w:rPr>
          <w:rFonts w:ascii="Times New Roman" w:eastAsia="Times New Roman" w:hAnsi="Times New Roman" w:cs="Times New Roman"/>
          <w:color w:val="000000"/>
          <w:sz w:val="24"/>
          <w:szCs w:val="24"/>
        </w:rPr>
        <w:t>ица, регистрирани като търговци по Търговския закон или по законодателството на друга държава членка или на друга държава - страна по Споразумението за Европейското икономическо пространство, или на Конфедерация Швейцария, на които е издадено разрешение за</w:t>
      </w:r>
      <w:r>
        <w:rPr>
          <w:rFonts w:ascii="Times New Roman" w:eastAsia="Times New Roman" w:hAnsi="Times New Roman" w:cs="Times New Roman"/>
          <w:color w:val="000000"/>
          <w:sz w:val="24"/>
          <w:szCs w:val="24"/>
        </w:rPr>
        <w:t xml:space="preserve"> търговия на едро с медицински изделия от ИАЛ или друг документ, удостоверяващ правото им да </w:t>
      </w:r>
      <w:r>
        <w:rPr>
          <w:rFonts w:ascii="Times New Roman" w:eastAsia="Times New Roman" w:hAnsi="Times New Roman" w:cs="Times New Roman"/>
          <w:color w:val="000000"/>
          <w:sz w:val="24"/>
          <w:szCs w:val="24"/>
        </w:rPr>
        <w:lastRenderedPageBreak/>
        <w:t xml:space="preserve">търгуват с медицински изделия, издаден от компетентен орган на съответната държава. </w:t>
      </w:r>
    </w:p>
    <w:p w:rsidR="00000000" w:rsidRDefault="00E2138C">
      <w:pPr>
        <w:spacing w:after="0" w:line="240" w:lineRule="auto"/>
        <w:ind w:firstLine="1155"/>
        <w:jc w:val="both"/>
        <w:textAlignment w:val="center"/>
        <w:divId w:val="163263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установени на територията на Република България, могат да</w:t>
      </w:r>
      <w:r>
        <w:rPr>
          <w:rFonts w:ascii="Times New Roman" w:eastAsia="Times New Roman" w:hAnsi="Times New Roman" w:cs="Times New Roman"/>
          <w:color w:val="000000"/>
          <w:sz w:val="24"/>
          <w:szCs w:val="24"/>
        </w:rPr>
        <w:t xml:space="preserve"> извършват търговски сделки с произведените от тях изделия без документа по ал. 1.</w:t>
      </w:r>
    </w:p>
    <w:p w:rsidR="00000000" w:rsidRDefault="00E2138C">
      <w:pPr>
        <w:spacing w:after="120" w:line="240" w:lineRule="auto"/>
        <w:ind w:firstLine="1155"/>
        <w:jc w:val="both"/>
        <w:textAlignment w:val="center"/>
        <w:divId w:val="90938399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5202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78. (Изм. - ДВ, бр. 54 от 2012 г.) (1) Физически или юридически лица, регистрирани по реда на Търговския закон или по законодателството на друга държава членка или на </w:t>
      </w:r>
      <w:r>
        <w:rPr>
          <w:rFonts w:ascii="Times New Roman" w:eastAsia="Times New Roman" w:hAnsi="Times New Roman" w:cs="Times New Roman"/>
          <w:color w:val="000000"/>
          <w:sz w:val="24"/>
          <w:szCs w:val="24"/>
        </w:rPr>
        <w:t>друга държава - страна по Споразумението за Европейското икономическо пространство, или на Конфедерация Швейцария, които искат да получат разрешение за търговия на едро с медицински изделия, подават в ИАЛ заявление по образец, утвърден от изпълнителния дир</w:t>
      </w:r>
      <w:r>
        <w:rPr>
          <w:rFonts w:ascii="Times New Roman" w:eastAsia="Times New Roman" w:hAnsi="Times New Roman" w:cs="Times New Roman"/>
          <w:color w:val="000000"/>
          <w:sz w:val="24"/>
          <w:szCs w:val="24"/>
        </w:rPr>
        <w:t>ектор на ИАЛ, към което прилагат:</w:t>
      </w:r>
    </w:p>
    <w:p w:rsidR="00000000" w:rsidRDefault="00E2138C">
      <w:pPr>
        <w:spacing w:after="0" w:line="240" w:lineRule="auto"/>
        <w:ind w:firstLine="1155"/>
        <w:jc w:val="both"/>
        <w:textAlignment w:val="center"/>
        <w:divId w:val="1631210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ЕИК на лицата, регистрирани по реда на Търговския закон, а за лицата, регистрирани в друга държава членка или в друга държава - страна по Споразумението за Европейското икономическо пространство, или на Конфеде</w:t>
      </w:r>
      <w:r>
        <w:rPr>
          <w:rFonts w:ascii="Times New Roman" w:eastAsia="Times New Roman" w:hAnsi="Times New Roman" w:cs="Times New Roman"/>
          <w:color w:val="000000"/>
          <w:sz w:val="24"/>
          <w:szCs w:val="24"/>
        </w:rPr>
        <w:t>рация Швейцария - данни, удостоверяващи търговската им регистрация;</w:t>
      </w:r>
    </w:p>
    <w:p w:rsidR="00000000" w:rsidRDefault="00E2138C">
      <w:pPr>
        <w:spacing w:after="0" w:line="240" w:lineRule="auto"/>
        <w:ind w:firstLine="1155"/>
        <w:jc w:val="both"/>
        <w:textAlignment w:val="center"/>
        <w:divId w:val="91940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категориите медицински изделия съгласно номенклатурна система БДС ЕN ISO 15225 за категоризация на медицинските изделия и на съответните им производители на хартиен и магнитен</w:t>
      </w:r>
      <w:r>
        <w:rPr>
          <w:rFonts w:ascii="Times New Roman" w:eastAsia="Times New Roman" w:hAnsi="Times New Roman" w:cs="Times New Roman"/>
          <w:color w:val="000000"/>
          <w:sz w:val="24"/>
          <w:szCs w:val="24"/>
        </w:rPr>
        <w:t xml:space="preserve"> носител;</w:t>
      </w:r>
    </w:p>
    <w:p w:rsidR="00000000" w:rsidRDefault="00E2138C">
      <w:pPr>
        <w:spacing w:after="0" w:line="240" w:lineRule="auto"/>
        <w:ind w:firstLine="1155"/>
        <w:jc w:val="both"/>
        <w:textAlignment w:val="center"/>
        <w:divId w:val="166889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за платена такса в размер, определен с тарифата по чл. 7, ал. 1.</w:t>
      </w:r>
    </w:p>
    <w:p w:rsidR="00000000" w:rsidRDefault="00E2138C">
      <w:pPr>
        <w:spacing w:after="0" w:line="240" w:lineRule="auto"/>
        <w:ind w:firstLine="1155"/>
        <w:jc w:val="both"/>
        <w:textAlignment w:val="center"/>
        <w:divId w:val="81371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разполагат с помещения за съхранение на медицински изделия на територията на Република България, лицата по ал. 1 посочват в заявлението и адреса им. В този сл</w:t>
      </w:r>
      <w:r>
        <w:rPr>
          <w:rFonts w:ascii="Times New Roman" w:eastAsia="Times New Roman" w:hAnsi="Times New Roman" w:cs="Times New Roman"/>
          <w:color w:val="000000"/>
          <w:sz w:val="24"/>
          <w:szCs w:val="24"/>
        </w:rPr>
        <w:t>учай към документацията по ал. 1 се прилагат:</w:t>
      </w:r>
    </w:p>
    <w:p w:rsidR="00000000" w:rsidRDefault="00E2138C">
      <w:pPr>
        <w:spacing w:after="0" w:line="240" w:lineRule="auto"/>
        <w:ind w:firstLine="1155"/>
        <w:jc w:val="both"/>
        <w:textAlignment w:val="center"/>
        <w:divId w:val="123929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декларация, че:</w:t>
      </w:r>
    </w:p>
    <w:p w:rsidR="00000000" w:rsidRDefault="00E2138C">
      <w:pPr>
        <w:spacing w:after="0" w:line="240" w:lineRule="auto"/>
        <w:ind w:firstLine="1155"/>
        <w:jc w:val="both"/>
        <w:textAlignment w:val="center"/>
        <w:divId w:val="62084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помещенията отговарят на условията за съхранение на медицинските изделия, посочени в списъка по ал. 1, т. 2, в зависимост от спецификата им и указанията на производителя, определени в инст</w:t>
      </w:r>
      <w:r>
        <w:rPr>
          <w:rFonts w:ascii="Times New Roman" w:eastAsia="Times New Roman" w:hAnsi="Times New Roman" w:cs="Times New Roman"/>
          <w:color w:val="000000"/>
          <w:sz w:val="24"/>
          <w:szCs w:val="24"/>
        </w:rPr>
        <w:t>рукцията за употреба, и</w:t>
      </w:r>
    </w:p>
    <w:p w:rsidR="00000000" w:rsidRDefault="00E2138C">
      <w:pPr>
        <w:spacing w:after="0" w:line="240" w:lineRule="auto"/>
        <w:ind w:firstLine="1155"/>
        <w:jc w:val="both"/>
        <w:textAlignment w:val="center"/>
        <w:divId w:val="1159615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притежават или разполагат с транспортни средства, осигуряващи правилното им съхранение при разпространение и транспортиране; </w:t>
      </w:r>
    </w:p>
    <w:p w:rsidR="00000000" w:rsidRDefault="00E2138C">
      <w:pPr>
        <w:spacing w:after="0" w:line="240" w:lineRule="auto"/>
        <w:ind w:firstLine="1155"/>
        <w:jc w:val="both"/>
        <w:textAlignment w:val="center"/>
        <w:divId w:val="443573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името, постоянния адрес и адреса за кореспонденция с лицето, определено за ръководител на п</w:t>
      </w:r>
      <w:r>
        <w:rPr>
          <w:rFonts w:ascii="Times New Roman" w:eastAsia="Times New Roman" w:hAnsi="Times New Roman" w:cs="Times New Roman"/>
          <w:color w:val="000000"/>
          <w:sz w:val="24"/>
          <w:szCs w:val="24"/>
        </w:rPr>
        <w:t>омещенията за съхранение и търговия с медицински изделия, както и копие на договора, въз основа на който е възникнало правоотношението му със заявителя.</w:t>
      </w:r>
    </w:p>
    <w:p w:rsidR="00000000" w:rsidRDefault="00E2138C">
      <w:pPr>
        <w:spacing w:after="120" w:line="240" w:lineRule="auto"/>
        <w:ind w:firstLine="1155"/>
        <w:jc w:val="both"/>
        <w:textAlignment w:val="center"/>
        <w:divId w:val="40036775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9936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78а. (Нов - ДВ, бр. 54 от 2012 г.) Когато лицата по чл. 77 притежават документ, удостоверяващ пра</w:t>
      </w:r>
      <w:r>
        <w:rPr>
          <w:rFonts w:ascii="Times New Roman" w:eastAsia="Times New Roman" w:hAnsi="Times New Roman" w:cs="Times New Roman"/>
          <w:color w:val="000000"/>
          <w:sz w:val="24"/>
          <w:szCs w:val="24"/>
        </w:rPr>
        <w:t>вото им за извършване на търговия на едро с медицински изделия, издаден от компетентен орган на друга държава членка или на друга държава - страна по Споразумението за Европейското икономическо пространство, или на Конфедерация Швейцария, и разполагат с по</w:t>
      </w:r>
      <w:r>
        <w:rPr>
          <w:rFonts w:ascii="Times New Roman" w:eastAsia="Times New Roman" w:hAnsi="Times New Roman" w:cs="Times New Roman"/>
          <w:color w:val="000000"/>
          <w:sz w:val="24"/>
          <w:szCs w:val="24"/>
        </w:rPr>
        <w:t>мещения за съхранение на медицински изделия на територията на Република България, представят в ИАЛ:</w:t>
      </w:r>
    </w:p>
    <w:p w:rsidR="00000000" w:rsidRDefault="00E2138C">
      <w:pPr>
        <w:spacing w:after="0" w:line="240" w:lineRule="auto"/>
        <w:ind w:firstLine="1155"/>
        <w:jc w:val="both"/>
        <w:textAlignment w:val="center"/>
        <w:divId w:val="107493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форма за уведомяване по образец, утвърден от изпълнителния директор на ИАЛ;</w:t>
      </w:r>
    </w:p>
    <w:p w:rsidR="00000000" w:rsidRDefault="00E2138C">
      <w:pPr>
        <w:spacing w:after="0" w:line="240" w:lineRule="auto"/>
        <w:ind w:firstLine="1155"/>
        <w:jc w:val="both"/>
        <w:textAlignment w:val="center"/>
        <w:divId w:val="773550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копие от документа, удостоверяващ правото им за извършване на търговия на </w:t>
      </w:r>
      <w:r>
        <w:rPr>
          <w:rFonts w:ascii="Times New Roman" w:eastAsia="Times New Roman" w:hAnsi="Times New Roman" w:cs="Times New Roman"/>
          <w:color w:val="000000"/>
          <w:sz w:val="24"/>
          <w:szCs w:val="24"/>
        </w:rPr>
        <w:t>едро, придружен с превод на български език;</w:t>
      </w:r>
    </w:p>
    <w:p w:rsidR="00000000" w:rsidRDefault="00E2138C">
      <w:pPr>
        <w:spacing w:after="0" w:line="240" w:lineRule="auto"/>
        <w:ind w:firstLine="1155"/>
        <w:jc w:val="both"/>
        <w:textAlignment w:val="center"/>
        <w:divId w:val="177695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категориите медицински изделия съгласно номенклатурна система БДС ЕN ISO 15225 за категоризация на медицинските изделия и на съответните им производители на хартиен и магнитен носител;</w:t>
      </w:r>
    </w:p>
    <w:p w:rsidR="00000000" w:rsidRDefault="00E2138C">
      <w:pPr>
        <w:spacing w:after="0" w:line="240" w:lineRule="auto"/>
        <w:ind w:firstLine="1155"/>
        <w:jc w:val="both"/>
        <w:textAlignment w:val="center"/>
        <w:divId w:val="101772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документаци</w:t>
      </w:r>
      <w:r>
        <w:rPr>
          <w:rFonts w:ascii="Times New Roman" w:eastAsia="Times New Roman" w:hAnsi="Times New Roman" w:cs="Times New Roman"/>
          <w:color w:val="000000"/>
          <w:sz w:val="24"/>
          <w:szCs w:val="24"/>
        </w:rPr>
        <w:t>ята по чл. 78, ал. 2.</w:t>
      </w:r>
    </w:p>
    <w:p w:rsidR="00000000" w:rsidRDefault="00E2138C">
      <w:pPr>
        <w:spacing w:after="120" w:line="240" w:lineRule="auto"/>
        <w:ind w:firstLine="1155"/>
        <w:jc w:val="both"/>
        <w:textAlignment w:val="center"/>
        <w:divId w:val="111405540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6196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(Изм. - ДВ, бр. 54 от 2012 г.) (1) (Изм. - ДВ, бр. 67 от 2020 г.) Изпълнителната агенция по лекарствата оценява документацията по чл. 78 и проверява документацията по чл. 78а. При констатиране на непълноти в документацията И</w:t>
      </w:r>
      <w:r>
        <w:rPr>
          <w:rFonts w:ascii="Times New Roman" w:eastAsia="Times New Roman" w:hAnsi="Times New Roman" w:cs="Times New Roman"/>
          <w:color w:val="000000"/>
          <w:sz w:val="24"/>
          <w:szCs w:val="24"/>
        </w:rPr>
        <w:t>АЛ уведомява писмено заявителя и дава срок за отстраняването им.</w:t>
      </w:r>
    </w:p>
    <w:p w:rsidR="00000000" w:rsidRDefault="00E2138C">
      <w:pPr>
        <w:spacing w:after="0" w:line="240" w:lineRule="auto"/>
        <w:ind w:firstLine="1155"/>
        <w:jc w:val="both"/>
        <w:textAlignment w:val="center"/>
        <w:divId w:val="836002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67 от 2020 г.) Изпълнителният директор на ИАЛ в 30-дневен срок от датата на подаване на документацията по чл. 78 издава разрешение за търговия на едро с медицински изделия</w:t>
      </w:r>
      <w:r>
        <w:rPr>
          <w:rFonts w:ascii="Times New Roman" w:eastAsia="Times New Roman" w:hAnsi="Times New Roman" w:cs="Times New Roman"/>
          <w:color w:val="000000"/>
          <w:sz w:val="24"/>
          <w:szCs w:val="24"/>
        </w:rPr>
        <w:t xml:space="preserve"> на лицата по чл. 78, ал. 1 или прави мотивиран отказ.</w:t>
      </w:r>
    </w:p>
    <w:p w:rsidR="00000000" w:rsidRDefault="00E2138C">
      <w:pPr>
        <w:spacing w:after="0" w:line="240" w:lineRule="auto"/>
        <w:ind w:firstLine="1155"/>
        <w:jc w:val="both"/>
        <w:textAlignment w:val="center"/>
        <w:divId w:val="162550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по ал. 2 спира да тече от датата на уведомлението по ал. 1 до отстраняване на непълнотите.</w:t>
      </w:r>
    </w:p>
    <w:p w:rsidR="00000000" w:rsidRDefault="00E2138C">
      <w:pPr>
        <w:spacing w:after="0" w:line="240" w:lineRule="auto"/>
        <w:ind w:firstLine="1155"/>
        <w:jc w:val="both"/>
        <w:textAlignment w:val="center"/>
        <w:divId w:val="138328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в 7-дневен срок от уведомлението по чл. 78а вписва в реги</w:t>
      </w:r>
      <w:r>
        <w:rPr>
          <w:rFonts w:ascii="Times New Roman" w:eastAsia="Times New Roman" w:hAnsi="Times New Roman" w:cs="Times New Roman"/>
          <w:color w:val="000000"/>
          <w:sz w:val="24"/>
          <w:szCs w:val="24"/>
        </w:rPr>
        <w:t>стъра по чл. 81 данните от уведомлението.</w:t>
      </w:r>
    </w:p>
    <w:p w:rsidR="00000000" w:rsidRDefault="00E2138C">
      <w:pPr>
        <w:spacing w:after="120" w:line="240" w:lineRule="auto"/>
        <w:ind w:firstLine="1155"/>
        <w:jc w:val="both"/>
        <w:textAlignment w:val="center"/>
        <w:divId w:val="73978987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9943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(Изм. - ДВ, бр. 54 от 2012 г.) (1) При промяна на адреса на помещенията за съхранение и търговия с медицински изделия на територията на Република България лицата по чл. 78 подават в ИАЛ заявление за промя</w:t>
      </w:r>
      <w:r>
        <w:rPr>
          <w:rFonts w:ascii="Times New Roman" w:eastAsia="Times New Roman" w:hAnsi="Times New Roman" w:cs="Times New Roman"/>
          <w:color w:val="000000"/>
          <w:sz w:val="24"/>
          <w:szCs w:val="24"/>
        </w:rPr>
        <w:t xml:space="preserve">на на разрешението по чл. 79, ал. 2, а лицата по чл. 78а - уведомление за промяната. Към заявлението или уведомлението се прилагат свързаната с промяната документация и документ за платена такса за лицата по чл. 78 в размер, определен с тарифата по чл. 7, </w:t>
      </w:r>
      <w:r>
        <w:rPr>
          <w:rFonts w:ascii="Times New Roman" w:eastAsia="Times New Roman" w:hAnsi="Times New Roman" w:cs="Times New Roman"/>
          <w:color w:val="000000"/>
          <w:sz w:val="24"/>
          <w:szCs w:val="24"/>
        </w:rPr>
        <w:t>ал. 1.</w:t>
      </w:r>
    </w:p>
    <w:p w:rsidR="00000000" w:rsidRDefault="00E2138C">
      <w:pPr>
        <w:spacing w:after="0" w:line="240" w:lineRule="auto"/>
        <w:ind w:firstLine="1155"/>
        <w:jc w:val="both"/>
        <w:textAlignment w:val="center"/>
        <w:divId w:val="177224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или уведомлението за промяна се подава в 7-дневен срок след извършване на съответните промени.</w:t>
      </w:r>
    </w:p>
    <w:p w:rsidR="00000000" w:rsidRDefault="00E2138C">
      <w:pPr>
        <w:spacing w:after="0" w:line="240" w:lineRule="auto"/>
        <w:ind w:firstLine="1155"/>
        <w:jc w:val="both"/>
        <w:textAlignment w:val="center"/>
        <w:divId w:val="115942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Лицата по ал. 1 уведомяват ИАЛ в 7-дневен срок след извършване на промяна на правния статус, седалището и/или адреса на управление и/или при промяна на лицето по чл. 78, ал. 2, т. 2, и/или при промяна на списъка на видовете медицински изделия, с които </w:t>
      </w:r>
      <w:r>
        <w:rPr>
          <w:rFonts w:ascii="Times New Roman" w:eastAsia="Times New Roman" w:hAnsi="Times New Roman" w:cs="Times New Roman"/>
          <w:color w:val="000000"/>
          <w:sz w:val="24"/>
          <w:szCs w:val="24"/>
        </w:rPr>
        <w:t>търгуват. Към уведомлението се прилага свързаната с промяната документация.</w:t>
      </w:r>
    </w:p>
    <w:p w:rsidR="00000000" w:rsidRDefault="00E2138C">
      <w:pPr>
        <w:spacing w:after="0" w:line="240" w:lineRule="auto"/>
        <w:ind w:firstLine="1155"/>
        <w:jc w:val="both"/>
        <w:textAlignment w:val="center"/>
        <w:divId w:val="155146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67 от 2020 г.) Изпълнителната агенция по лекарствата оценява документацията към заявлението за промяна на разрешението по чл. 79, ал. 2. Изпълнителният директор</w:t>
      </w:r>
      <w:r>
        <w:rPr>
          <w:rFonts w:ascii="Times New Roman" w:eastAsia="Times New Roman" w:hAnsi="Times New Roman" w:cs="Times New Roman"/>
          <w:color w:val="000000"/>
          <w:sz w:val="24"/>
          <w:szCs w:val="24"/>
        </w:rPr>
        <w:t xml:space="preserve"> на ИАЛ издава разрешение за промяна на разрешението по чл. 79, ал. 2 или прави мотивиран отказ в 14-дневен срок от датата на подаване на документацията по ал. 1.</w:t>
      </w:r>
    </w:p>
    <w:p w:rsidR="00000000" w:rsidRDefault="00E2138C">
      <w:pPr>
        <w:spacing w:after="0" w:line="240" w:lineRule="auto"/>
        <w:ind w:firstLine="1155"/>
        <w:jc w:val="both"/>
        <w:textAlignment w:val="center"/>
        <w:divId w:val="127763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вписва в регистъра по чл. 81 промените в обстоятелс</w:t>
      </w:r>
      <w:r>
        <w:rPr>
          <w:rFonts w:ascii="Times New Roman" w:eastAsia="Times New Roman" w:hAnsi="Times New Roman" w:cs="Times New Roman"/>
          <w:color w:val="000000"/>
          <w:sz w:val="24"/>
          <w:szCs w:val="24"/>
        </w:rPr>
        <w:t>твата по ал. 1 и 3 в 7-дневен срок от издаването на разрешението за промяна, съответно от уведомлението за промяна.</w:t>
      </w:r>
    </w:p>
    <w:p w:rsidR="00000000" w:rsidRDefault="00E2138C">
      <w:pPr>
        <w:spacing w:after="120" w:line="240" w:lineRule="auto"/>
        <w:ind w:firstLine="1155"/>
        <w:jc w:val="both"/>
        <w:textAlignment w:val="center"/>
        <w:divId w:val="86980091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61452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80а. (Нов - ДВ, бр. 54 от 2012 г.) (1) Лицата по чл. 78 и 78а в 10-дневен срок след прекратяване на дейността си, свързана с търговия </w:t>
      </w:r>
      <w:r>
        <w:rPr>
          <w:rFonts w:ascii="Times New Roman" w:eastAsia="Times New Roman" w:hAnsi="Times New Roman" w:cs="Times New Roman"/>
          <w:color w:val="000000"/>
          <w:sz w:val="24"/>
          <w:szCs w:val="24"/>
        </w:rPr>
        <w:t>с медицински изделия на територията на Република България, са длъжни да уведомят писмено изпълнителния директор на ИАЛ.</w:t>
      </w:r>
    </w:p>
    <w:p w:rsidR="00000000" w:rsidRDefault="00E2138C">
      <w:pPr>
        <w:spacing w:after="0" w:line="240" w:lineRule="auto"/>
        <w:ind w:firstLine="1155"/>
        <w:jc w:val="both"/>
        <w:textAlignment w:val="center"/>
        <w:divId w:val="159057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изпълнителният директор на ИАЛ със заповед прекратява действието на издаденото разрешение по чл. 79, ал. 2. Изпъ</w:t>
      </w:r>
      <w:r>
        <w:rPr>
          <w:rFonts w:ascii="Times New Roman" w:eastAsia="Times New Roman" w:hAnsi="Times New Roman" w:cs="Times New Roman"/>
          <w:color w:val="000000"/>
          <w:sz w:val="24"/>
          <w:szCs w:val="24"/>
        </w:rPr>
        <w:t>лнителната агенция по лекарствата в 7-дневен срок от издаване на заповедта за прекратяване на разрешението вписва в регистъра по чл. 81 датата на прекратяване на разрешението на търговеца по чл. 78.</w:t>
      </w:r>
    </w:p>
    <w:p w:rsidR="00000000" w:rsidRDefault="00E2138C">
      <w:pPr>
        <w:spacing w:after="0" w:line="240" w:lineRule="auto"/>
        <w:ind w:firstLine="1155"/>
        <w:jc w:val="both"/>
        <w:textAlignment w:val="center"/>
        <w:divId w:val="1717849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вписва в регист</w:t>
      </w:r>
      <w:r>
        <w:rPr>
          <w:rFonts w:ascii="Times New Roman" w:eastAsia="Times New Roman" w:hAnsi="Times New Roman" w:cs="Times New Roman"/>
          <w:color w:val="000000"/>
          <w:sz w:val="24"/>
          <w:szCs w:val="24"/>
        </w:rPr>
        <w:t>ъра по чл. 81 датата на прекратяване на дейността на лицата по чл. 78а.</w:t>
      </w:r>
    </w:p>
    <w:p w:rsidR="00000000" w:rsidRDefault="00E2138C">
      <w:pPr>
        <w:spacing w:after="120" w:line="240" w:lineRule="auto"/>
        <w:ind w:firstLine="1155"/>
        <w:jc w:val="both"/>
        <w:textAlignment w:val="center"/>
        <w:divId w:val="4518066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2771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(Изм. - ДВ, бр. 54 от 2012 г.) Изпълнителната агенция по лекарствата води регистър на лицата по чл. 78 и 78а, който съдържа:</w:t>
      </w:r>
    </w:p>
    <w:p w:rsidR="00000000" w:rsidRDefault="00E2138C">
      <w:pPr>
        <w:spacing w:after="0" w:line="240" w:lineRule="auto"/>
        <w:ind w:firstLine="1155"/>
        <w:jc w:val="both"/>
        <w:textAlignment w:val="center"/>
        <w:divId w:val="167091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2012 г.) номер и дата на</w:t>
      </w:r>
      <w:r>
        <w:rPr>
          <w:rFonts w:ascii="Times New Roman" w:eastAsia="Times New Roman" w:hAnsi="Times New Roman" w:cs="Times New Roman"/>
          <w:color w:val="000000"/>
          <w:sz w:val="24"/>
          <w:szCs w:val="24"/>
        </w:rPr>
        <w:t xml:space="preserve"> разрешението за търговия на едро с медицински изделия за лицата по чл. 78;</w:t>
      </w:r>
    </w:p>
    <w:p w:rsidR="00000000" w:rsidRDefault="00E2138C">
      <w:pPr>
        <w:spacing w:after="0" w:line="240" w:lineRule="auto"/>
        <w:ind w:firstLine="1155"/>
        <w:jc w:val="both"/>
        <w:textAlignment w:val="center"/>
        <w:divId w:val="82274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име, седалище и адрес на управление на лицата по чл. 78 и 78а;</w:t>
      </w:r>
    </w:p>
    <w:p w:rsidR="00000000" w:rsidRDefault="00E2138C">
      <w:pPr>
        <w:spacing w:after="0" w:line="240" w:lineRule="auto"/>
        <w:ind w:firstLine="1155"/>
        <w:jc w:val="both"/>
        <w:textAlignment w:val="center"/>
        <w:divId w:val="1175077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дата на прекратяване на разрешението по чл. 79, а</w:t>
      </w:r>
      <w:r>
        <w:rPr>
          <w:rFonts w:ascii="Times New Roman" w:eastAsia="Times New Roman" w:hAnsi="Times New Roman" w:cs="Times New Roman"/>
          <w:color w:val="000000"/>
          <w:sz w:val="24"/>
          <w:szCs w:val="24"/>
        </w:rPr>
        <w:t>л. 2;</w:t>
      </w:r>
    </w:p>
    <w:p w:rsidR="00000000" w:rsidRDefault="00E2138C">
      <w:pPr>
        <w:spacing w:after="0" w:line="240" w:lineRule="auto"/>
        <w:ind w:firstLine="1155"/>
        <w:jc w:val="both"/>
        <w:textAlignment w:val="center"/>
        <w:divId w:val="181116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адрес на помещенията за съхранение на медицински изделия;</w:t>
      </w:r>
    </w:p>
    <w:p w:rsidR="00000000" w:rsidRDefault="00E2138C">
      <w:pPr>
        <w:spacing w:after="0" w:line="240" w:lineRule="auto"/>
        <w:ind w:firstLine="1155"/>
        <w:jc w:val="both"/>
        <w:textAlignment w:val="center"/>
        <w:divId w:val="52475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2012 г.) име и адрес на лицата по чл. 78, ал. 2, т. 2;</w:t>
      </w:r>
    </w:p>
    <w:p w:rsidR="00000000" w:rsidRDefault="00E2138C">
      <w:pPr>
        <w:spacing w:after="0" w:line="240" w:lineRule="auto"/>
        <w:ind w:firstLine="1155"/>
        <w:jc w:val="both"/>
        <w:textAlignment w:val="center"/>
        <w:divId w:val="118917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54 от 2012 г.) списък на категориите медицински изделия, с </w:t>
      </w:r>
      <w:r>
        <w:rPr>
          <w:rFonts w:ascii="Times New Roman" w:eastAsia="Times New Roman" w:hAnsi="Times New Roman" w:cs="Times New Roman"/>
          <w:color w:val="000000"/>
          <w:sz w:val="24"/>
          <w:szCs w:val="24"/>
        </w:rPr>
        <w:t>които се извършва търговия;</w:t>
      </w:r>
    </w:p>
    <w:p w:rsidR="00000000" w:rsidRDefault="00E2138C">
      <w:pPr>
        <w:spacing w:after="0" w:line="240" w:lineRule="auto"/>
        <w:ind w:firstLine="1155"/>
        <w:jc w:val="both"/>
        <w:textAlignment w:val="center"/>
        <w:divId w:val="1606234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промени по вписаните обстоятелства.</w:t>
      </w:r>
    </w:p>
    <w:p w:rsidR="00000000" w:rsidRDefault="00E2138C">
      <w:pPr>
        <w:spacing w:after="120" w:line="240" w:lineRule="auto"/>
        <w:ind w:firstLine="1155"/>
        <w:jc w:val="both"/>
        <w:textAlignment w:val="center"/>
        <w:divId w:val="134278350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97982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(Изм. - ДВ, бр. 54 от 2012 г.) Търговците с медицински изделия, които извършват търговия на територията на Република България, са длъжни да търг</w:t>
      </w:r>
      <w:r>
        <w:rPr>
          <w:rFonts w:ascii="Times New Roman" w:eastAsia="Times New Roman" w:hAnsi="Times New Roman" w:cs="Times New Roman"/>
          <w:color w:val="000000"/>
          <w:sz w:val="24"/>
          <w:szCs w:val="24"/>
        </w:rPr>
        <w:t>уват само с медицински изделия, на които срокът на годност не е изтекъл и имат:</w:t>
      </w:r>
    </w:p>
    <w:p w:rsidR="00000000" w:rsidRDefault="00E2138C">
      <w:pPr>
        <w:spacing w:after="0" w:line="240" w:lineRule="auto"/>
        <w:ind w:firstLine="1155"/>
        <w:jc w:val="both"/>
        <w:textAlignment w:val="center"/>
        <w:divId w:val="1328751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1.нанесена "СЕ" маркировка в съответствие с изискванията на чл. 15;</w:t>
      </w:r>
    </w:p>
    <w:p w:rsidR="00000000" w:rsidRDefault="00E2138C">
      <w:pPr>
        <w:spacing w:after="0" w:line="240" w:lineRule="auto"/>
        <w:ind w:firstLine="1155"/>
        <w:jc w:val="both"/>
        <w:textAlignment w:val="center"/>
        <w:divId w:val="155735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54 от 2012 г.) нанесен партиден/сериен номер върху опаковките, когато е приложимо;</w:t>
      </w:r>
    </w:p>
    <w:p w:rsidR="00000000" w:rsidRDefault="00E2138C">
      <w:pPr>
        <w:spacing w:after="0" w:line="240" w:lineRule="auto"/>
        <w:ind w:firstLine="1155"/>
        <w:jc w:val="both"/>
        <w:textAlignment w:val="center"/>
        <w:divId w:val="206151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w:t>
      </w:r>
      <w:r>
        <w:rPr>
          <w:rFonts w:ascii="Times New Roman" w:eastAsia="Times New Roman" w:hAnsi="Times New Roman" w:cs="Times New Roman"/>
          <w:color w:val="000000"/>
          <w:sz w:val="24"/>
          <w:szCs w:val="24"/>
        </w:rPr>
        <w:t>зм. - ДВ, бр. 110 от 2008 г., изм. - ДВ, бр. 38 от 2015 г., в сила от 26.05.2015 г.) нанесен идентификационен номер на нотифицирания орган по чл. 63, ал. 4, когато процедурите, определени в наредбите по чл. 18, изискват нанасянето му;</w:t>
      </w:r>
    </w:p>
    <w:p w:rsidR="00000000" w:rsidRDefault="00E2138C">
      <w:pPr>
        <w:spacing w:after="0" w:line="240" w:lineRule="auto"/>
        <w:ind w:firstLine="1155"/>
        <w:jc w:val="both"/>
        <w:textAlignment w:val="center"/>
        <w:divId w:val="196090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нанесени наименова</w:t>
      </w:r>
      <w:r>
        <w:rPr>
          <w:rFonts w:ascii="Times New Roman" w:eastAsia="Times New Roman" w:hAnsi="Times New Roman" w:cs="Times New Roman"/>
          <w:color w:val="000000"/>
          <w:sz w:val="24"/>
          <w:szCs w:val="24"/>
        </w:rPr>
        <w:t>ние и адрес на управление на производителя и/или упълномощения представител и вносителя;</w:t>
      </w:r>
    </w:p>
    <w:p w:rsidR="00000000" w:rsidRDefault="00E2138C">
      <w:pPr>
        <w:spacing w:after="0" w:line="240" w:lineRule="auto"/>
        <w:ind w:firstLine="1155"/>
        <w:jc w:val="both"/>
        <w:textAlignment w:val="center"/>
        <w:divId w:val="1399284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инструкция за употреба, с изключение на изделията, за които това не е предвидено в закона.</w:t>
      </w:r>
    </w:p>
    <w:p w:rsidR="00000000" w:rsidRDefault="00E2138C">
      <w:pPr>
        <w:spacing w:after="0" w:line="240" w:lineRule="auto"/>
        <w:ind w:firstLine="1155"/>
        <w:jc w:val="both"/>
        <w:textAlignment w:val="center"/>
        <w:divId w:val="2141485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Лицата по ал. 1 са длъжни да поддържат</w:t>
      </w:r>
      <w:r>
        <w:rPr>
          <w:rFonts w:ascii="Times New Roman" w:eastAsia="Times New Roman" w:hAnsi="Times New Roman" w:cs="Times New Roman"/>
          <w:color w:val="000000"/>
          <w:sz w:val="24"/>
          <w:szCs w:val="24"/>
        </w:rPr>
        <w:t xml:space="preserve"> помещенията за съхранение на медицински изделия, когато разполагат </w:t>
      </w:r>
      <w:r>
        <w:rPr>
          <w:rFonts w:ascii="Times New Roman" w:eastAsia="Times New Roman" w:hAnsi="Times New Roman" w:cs="Times New Roman"/>
          <w:color w:val="000000"/>
          <w:sz w:val="24"/>
          <w:szCs w:val="24"/>
        </w:rPr>
        <w:lastRenderedPageBreak/>
        <w:t>с такива, в съответствие с изискванията за съхранение за съответния вид изделие, определени от производителя.</w:t>
      </w:r>
    </w:p>
    <w:p w:rsidR="00000000" w:rsidRDefault="00E2138C">
      <w:pPr>
        <w:spacing w:after="0" w:line="240" w:lineRule="auto"/>
        <w:ind w:firstLine="1155"/>
        <w:jc w:val="both"/>
        <w:textAlignment w:val="center"/>
        <w:divId w:val="1130589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Търговците на едро с медицински изделия оси</w:t>
      </w:r>
      <w:r>
        <w:rPr>
          <w:rFonts w:ascii="Times New Roman" w:eastAsia="Times New Roman" w:hAnsi="Times New Roman" w:cs="Times New Roman"/>
          <w:color w:val="000000"/>
          <w:sz w:val="24"/>
          <w:szCs w:val="24"/>
        </w:rPr>
        <w:t>гуряват и поддържат документирана система за проследяване безопасността на медицинските изделия, пуснати на пазара, и за блокиране и изтегляне от пазара на медицинските изделия, показали несъответствие с изискванията за безопасност по смисъла на глава седм</w:t>
      </w:r>
      <w:r>
        <w:rPr>
          <w:rFonts w:ascii="Times New Roman" w:eastAsia="Times New Roman" w:hAnsi="Times New Roman" w:cs="Times New Roman"/>
          <w:color w:val="000000"/>
          <w:sz w:val="24"/>
          <w:szCs w:val="24"/>
        </w:rPr>
        <w:t>а.</w:t>
      </w:r>
    </w:p>
    <w:p w:rsidR="00000000" w:rsidRDefault="00E2138C">
      <w:pPr>
        <w:spacing w:after="0" w:line="240" w:lineRule="auto"/>
        <w:ind w:firstLine="1155"/>
        <w:jc w:val="both"/>
        <w:textAlignment w:val="center"/>
        <w:divId w:val="1741059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Към документацията по ал. 3 се съхраняват партидните сертификати на медицинските изделия за срок 5 години и се предоставят при поискване на длъжностните лица по чл. 86, ал. 2.</w:t>
      </w:r>
    </w:p>
    <w:p w:rsidR="00000000" w:rsidRDefault="00E2138C">
      <w:pPr>
        <w:spacing w:after="0" w:line="240" w:lineRule="auto"/>
        <w:ind w:firstLine="1155"/>
        <w:jc w:val="both"/>
        <w:textAlignment w:val="center"/>
        <w:divId w:val="338049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54 от 2012 г.) Лицата </w:t>
      </w:r>
      <w:r>
        <w:rPr>
          <w:rFonts w:ascii="Times New Roman" w:eastAsia="Times New Roman" w:hAnsi="Times New Roman" w:cs="Times New Roman"/>
          <w:color w:val="000000"/>
          <w:sz w:val="24"/>
          <w:szCs w:val="24"/>
        </w:rPr>
        <w:t>по ал. 1 са длъжни да съхраняват медицинските изделия с изтекъл срок на годност, блокираните и/или изтеглените медицински изделия на определено за целта място с трайно сигнално обозначение до предоставянето им на производителя или до унищожаването им.</w:t>
      </w:r>
    </w:p>
    <w:p w:rsidR="00000000" w:rsidRDefault="00E2138C">
      <w:pPr>
        <w:spacing w:after="120" w:line="240" w:lineRule="auto"/>
        <w:ind w:firstLine="1155"/>
        <w:jc w:val="both"/>
        <w:textAlignment w:val="center"/>
        <w:divId w:val="151927358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6580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(Изм. - ДВ, бр. 54 от 2012 г.) (1) Лицата по чл. 77 могат да извършват търговски сделки с медицински изделия при спазване на изискванията за тяхното съхранение и разпространение със:</w:t>
      </w:r>
    </w:p>
    <w:p w:rsidR="00000000" w:rsidRDefault="00E2138C">
      <w:pPr>
        <w:spacing w:after="0" w:line="240" w:lineRule="auto"/>
        <w:ind w:firstLine="1155"/>
        <w:jc w:val="both"/>
        <w:textAlignment w:val="center"/>
        <w:divId w:val="83927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други търговци на едро по смисъла на този закон;</w:t>
      </w:r>
    </w:p>
    <w:p w:rsidR="00000000" w:rsidRDefault="00E2138C">
      <w:pPr>
        <w:spacing w:after="0" w:line="240" w:lineRule="auto"/>
        <w:ind w:firstLine="1155"/>
        <w:jc w:val="both"/>
        <w:textAlignment w:val="center"/>
        <w:divId w:val="63992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бр. 14 от 2016 г., в сила от 19.02.2016 г.) лечебни заведения по Закона за лечебните заведения и ветеринарномедицински заведения по Закона за ветеринарномедицинската дейност;</w:t>
      </w:r>
    </w:p>
    <w:p w:rsidR="00000000" w:rsidRDefault="00E2138C">
      <w:pPr>
        <w:spacing w:after="0" w:line="240" w:lineRule="auto"/>
        <w:ind w:firstLine="1155"/>
        <w:jc w:val="both"/>
        <w:textAlignment w:val="center"/>
        <w:divId w:val="120070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здравни заведения по чл. 21, ал. 2, т. 1, 3 и 4 и ал. 3 от Закона за здравет</w:t>
      </w:r>
      <w:r>
        <w:rPr>
          <w:rFonts w:ascii="Times New Roman" w:eastAsia="Times New Roman" w:hAnsi="Times New Roman" w:cs="Times New Roman"/>
          <w:color w:val="000000"/>
          <w:sz w:val="24"/>
          <w:szCs w:val="24"/>
        </w:rPr>
        <w:t>о;</w:t>
      </w:r>
    </w:p>
    <w:p w:rsidR="00000000" w:rsidRDefault="00E2138C">
      <w:pPr>
        <w:spacing w:after="0" w:line="240" w:lineRule="auto"/>
        <w:ind w:firstLine="1155"/>
        <w:jc w:val="both"/>
        <w:textAlignment w:val="center"/>
        <w:divId w:val="746733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ветеринарномедицинските аптеки;</w:t>
      </w:r>
    </w:p>
    <w:p w:rsidR="00000000" w:rsidRDefault="00E2138C">
      <w:pPr>
        <w:spacing w:after="0" w:line="240" w:lineRule="auto"/>
        <w:ind w:firstLine="1155"/>
        <w:jc w:val="both"/>
        <w:textAlignment w:val="center"/>
        <w:divId w:val="29217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дрогерии;</w:t>
      </w:r>
    </w:p>
    <w:p w:rsidR="00000000" w:rsidRDefault="00E2138C">
      <w:pPr>
        <w:spacing w:after="0" w:line="240" w:lineRule="auto"/>
        <w:ind w:firstLine="1155"/>
        <w:jc w:val="both"/>
        <w:textAlignment w:val="center"/>
        <w:divId w:val="3250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2018 г., в сила от 01.01.2019 г.) лица, които извършват дейности по предоставяне на помощни средства, приспособления и съоръжения и медицински изделия за хората с увреждания по За</w:t>
      </w:r>
      <w:r>
        <w:rPr>
          <w:rFonts w:ascii="Times New Roman" w:eastAsia="Times New Roman" w:hAnsi="Times New Roman" w:cs="Times New Roman"/>
          <w:color w:val="000000"/>
          <w:sz w:val="24"/>
          <w:szCs w:val="24"/>
        </w:rPr>
        <w:t>кона за хората с увреждания;</w:t>
      </w:r>
    </w:p>
    <w:p w:rsidR="00000000" w:rsidRDefault="00E2138C">
      <w:pPr>
        <w:spacing w:after="0" w:line="240" w:lineRule="auto"/>
        <w:ind w:firstLine="1155"/>
        <w:jc w:val="both"/>
        <w:textAlignment w:val="center"/>
        <w:divId w:val="126137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 притежаващи търговски обекти, в които се предлагат определени със заповед на министъра на здравеопазването или на оправомощен от него заместник-министър медицински изделия;</w:t>
      </w:r>
    </w:p>
    <w:p w:rsidR="00000000" w:rsidRDefault="00E2138C">
      <w:pPr>
        <w:spacing w:after="0" w:line="240" w:lineRule="auto"/>
        <w:ind w:firstLine="1155"/>
        <w:jc w:val="both"/>
        <w:textAlignment w:val="center"/>
        <w:divId w:val="9228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общини, органи на държавната власт и държа</w:t>
      </w:r>
      <w:r>
        <w:rPr>
          <w:rFonts w:ascii="Times New Roman" w:eastAsia="Times New Roman" w:hAnsi="Times New Roman" w:cs="Times New Roman"/>
          <w:color w:val="000000"/>
          <w:sz w:val="24"/>
          <w:szCs w:val="24"/>
        </w:rPr>
        <w:t>вни институции, които провеждат процедури за възлагане на обществени поръчки за доставка на медицински изделия;</w:t>
      </w:r>
    </w:p>
    <w:p w:rsidR="00000000" w:rsidRDefault="00E2138C">
      <w:pPr>
        <w:spacing w:after="0" w:line="240" w:lineRule="auto"/>
        <w:ind w:firstLine="1155"/>
        <w:jc w:val="both"/>
        <w:textAlignment w:val="center"/>
        <w:divId w:val="17114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учебни заведения;</w:t>
      </w:r>
    </w:p>
    <w:p w:rsidR="00000000" w:rsidRDefault="00E2138C">
      <w:pPr>
        <w:spacing w:after="0" w:line="240" w:lineRule="auto"/>
        <w:ind w:firstLine="1155"/>
        <w:jc w:val="both"/>
        <w:textAlignment w:val="center"/>
        <w:divId w:val="140471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лица, които са в процедура по изграждане и оборудване на бъдещи лечебни и здравни заведения, след получаването на разре</w:t>
      </w:r>
      <w:r>
        <w:rPr>
          <w:rFonts w:ascii="Times New Roman" w:eastAsia="Times New Roman" w:hAnsi="Times New Roman" w:cs="Times New Roman"/>
          <w:color w:val="000000"/>
          <w:sz w:val="24"/>
          <w:szCs w:val="24"/>
        </w:rPr>
        <w:t>шение за строеж по реда на Закона за устройство на територията.</w:t>
      </w:r>
    </w:p>
    <w:p w:rsidR="00000000" w:rsidRDefault="00E2138C">
      <w:pPr>
        <w:spacing w:after="0" w:line="240" w:lineRule="auto"/>
        <w:ind w:firstLine="1155"/>
        <w:jc w:val="both"/>
        <w:textAlignment w:val="center"/>
        <w:divId w:val="44087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определя със заповед медицинските изделия, които могат да се продават в търговските обекти по ал. 1, т. 7.</w:t>
      </w:r>
    </w:p>
    <w:p w:rsidR="00000000" w:rsidRDefault="00E2138C">
      <w:pPr>
        <w:spacing w:after="120" w:line="240" w:lineRule="auto"/>
        <w:ind w:firstLine="1155"/>
        <w:jc w:val="both"/>
        <w:textAlignment w:val="center"/>
        <w:divId w:val="80670578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60084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83а. (Нов - ДВ, бр. 60 от 2011 г., в сила от</w:t>
      </w:r>
      <w:r>
        <w:rPr>
          <w:rFonts w:ascii="Times New Roman" w:eastAsia="Times New Roman" w:hAnsi="Times New Roman" w:cs="Times New Roman"/>
          <w:color w:val="000000"/>
          <w:sz w:val="24"/>
          <w:szCs w:val="24"/>
        </w:rPr>
        <w:t xml:space="preserve"> 05.08.2011 г.) (1) Лечебните заведения за болнична помощ могат да извършват търговски сделки с медицински изделия само за нуждите на своите пациенти.</w:t>
      </w:r>
    </w:p>
    <w:p w:rsidR="00000000" w:rsidRDefault="00E2138C">
      <w:pPr>
        <w:spacing w:after="0" w:line="240" w:lineRule="auto"/>
        <w:ind w:firstLine="1155"/>
        <w:jc w:val="both"/>
        <w:textAlignment w:val="center"/>
        <w:divId w:val="17939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изделия, които могат да бъдат предмет на търговски сделки по ал. 1, се определят с наред</w:t>
      </w:r>
      <w:r>
        <w:rPr>
          <w:rFonts w:ascii="Times New Roman" w:eastAsia="Times New Roman" w:hAnsi="Times New Roman" w:cs="Times New Roman"/>
          <w:color w:val="000000"/>
          <w:sz w:val="24"/>
          <w:szCs w:val="24"/>
        </w:rPr>
        <w:t>бата по чл. 30а.</w:t>
      </w:r>
    </w:p>
    <w:p w:rsidR="00000000" w:rsidRDefault="00E2138C">
      <w:pPr>
        <w:spacing w:after="120" w:line="240" w:lineRule="auto"/>
        <w:ind w:firstLine="1155"/>
        <w:jc w:val="both"/>
        <w:textAlignment w:val="center"/>
        <w:divId w:val="78304063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23571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83б. (Нов - ДВ, бр. 54 от 2012 г.) (1) Лицата по чл. 78 и 78а поддържат информация и съхраняват документация за:</w:t>
      </w:r>
    </w:p>
    <w:p w:rsidR="00000000" w:rsidRDefault="00E2138C">
      <w:pPr>
        <w:spacing w:after="0" w:line="240" w:lineRule="auto"/>
        <w:ind w:firstLine="1155"/>
        <w:jc w:val="both"/>
        <w:textAlignment w:val="center"/>
        <w:divId w:val="1021249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закупено и продадено количество по видове медицински изделия, дата на покупката и продажбата, складова наличност, пар</w:t>
      </w:r>
      <w:r>
        <w:rPr>
          <w:rFonts w:ascii="Times New Roman" w:eastAsia="Times New Roman" w:hAnsi="Times New Roman" w:cs="Times New Roman"/>
          <w:color w:val="000000"/>
          <w:sz w:val="24"/>
          <w:szCs w:val="24"/>
        </w:rPr>
        <w:t xml:space="preserve">тиден номер и срок на годност; </w:t>
      </w:r>
    </w:p>
    <w:p w:rsidR="00000000" w:rsidRDefault="00E2138C">
      <w:pPr>
        <w:spacing w:after="0" w:line="240" w:lineRule="auto"/>
        <w:ind w:firstLine="1155"/>
        <w:jc w:val="both"/>
        <w:textAlignment w:val="center"/>
        <w:divId w:val="986669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и адреса на управление на лицата, от които са закупили и на които са продали медицинските изделия;</w:t>
      </w:r>
    </w:p>
    <w:p w:rsidR="00000000" w:rsidRDefault="00E2138C">
      <w:pPr>
        <w:spacing w:after="0" w:line="240" w:lineRule="auto"/>
        <w:ind w:firstLine="1155"/>
        <w:jc w:val="both"/>
        <w:textAlignment w:val="center"/>
        <w:divId w:val="118713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 и дата на издаване на документа, удостоверяващ правото за извършване на търговия на едро на лицата по чл. 7</w:t>
      </w:r>
      <w:r>
        <w:rPr>
          <w:rFonts w:ascii="Times New Roman" w:eastAsia="Times New Roman" w:hAnsi="Times New Roman" w:cs="Times New Roman"/>
          <w:color w:val="000000"/>
          <w:sz w:val="24"/>
          <w:szCs w:val="24"/>
        </w:rPr>
        <w:t>7, и данни, идентифициращи органа, издал документа.</w:t>
      </w:r>
    </w:p>
    <w:p w:rsidR="00000000" w:rsidRDefault="00E2138C">
      <w:pPr>
        <w:spacing w:after="0" w:line="240" w:lineRule="auto"/>
        <w:ind w:firstLine="1155"/>
        <w:jc w:val="both"/>
        <w:textAlignment w:val="center"/>
        <w:divId w:val="68066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83, ал. 1, т. 3 - 5 и т. 7 - 10 поддържат информация за:</w:t>
      </w:r>
    </w:p>
    <w:p w:rsidR="00000000" w:rsidRDefault="00E2138C">
      <w:pPr>
        <w:spacing w:after="0" w:line="240" w:lineRule="auto"/>
        <w:ind w:firstLine="1155"/>
        <w:jc w:val="both"/>
        <w:textAlignment w:val="center"/>
        <w:divId w:val="247731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закупено количество по видове медицински изделия, дата на покупката и продажбата, складова наличност, партиден номер и срок на</w:t>
      </w:r>
      <w:r>
        <w:rPr>
          <w:rFonts w:ascii="Times New Roman" w:eastAsia="Times New Roman" w:hAnsi="Times New Roman" w:cs="Times New Roman"/>
          <w:color w:val="000000"/>
          <w:sz w:val="24"/>
          <w:szCs w:val="24"/>
        </w:rPr>
        <w:t xml:space="preserve"> годност;</w:t>
      </w:r>
    </w:p>
    <w:p w:rsidR="00000000" w:rsidRDefault="00E2138C">
      <w:pPr>
        <w:spacing w:after="0" w:line="240" w:lineRule="auto"/>
        <w:ind w:firstLine="1155"/>
        <w:jc w:val="both"/>
        <w:textAlignment w:val="center"/>
        <w:divId w:val="77425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името и адреса на управление на лицето по чл. 77, от което са закупили медицински изделия, и данните по ал. 1, т. 3. </w:t>
      </w:r>
    </w:p>
    <w:p w:rsidR="00000000" w:rsidRDefault="00E2138C">
      <w:pPr>
        <w:spacing w:after="0" w:line="240" w:lineRule="auto"/>
        <w:ind w:firstLine="1155"/>
        <w:jc w:val="both"/>
        <w:textAlignment w:val="center"/>
        <w:divId w:val="405567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чл. 83, ал. 1, т. 2 и 6 поддържат информация за:</w:t>
      </w:r>
    </w:p>
    <w:p w:rsidR="00000000" w:rsidRDefault="00E2138C">
      <w:pPr>
        <w:spacing w:after="0" w:line="240" w:lineRule="auto"/>
        <w:ind w:firstLine="1155"/>
        <w:jc w:val="both"/>
        <w:textAlignment w:val="center"/>
        <w:divId w:val="158802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закупено количество по видове медицински изделия, дата на п</w:t>
      </w:r>
      <w:r>
        <w:rPr>
          <w:rFonts w:ascii="Times New Roman" w:eastAsia="Times New Roman" w:hAnsi="Times New Roman" w:cs="Times New Roman"/>
          <w:color w:val="000000"/>
          <w:sz w:val="24"/>
          <w:szCs w:val="24"/>
        </w:rPr>
        <w:t>окупката, складова наличност, партиден номер и срок на годност;</w:t>
      </w:r>
    </w:p>
    <w:p w:rsidR="00000000" w:rsidRDefault="00E2138C">
      <w:pPr>
        <w:spacing w:after="0" w:line="240" w:lineRule="auto"/>
        <w:ind w:firstLine="1155"/>
        <w:jc w:val="both"/>
        <w:textAlignment w:val="center"/>
        <w:divId w:val="97132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името и адреса на управление на лицето по чл. 77, от което са закупили медицински изделия, и данните по ал. 1, т. 3; </w:t>
      </w:r>
    </w:p>
    <w:p w:rsidR="00000000" w:rsidRDefault="00E2138C">
      <w:pPr>
        <w:spacing w:after="0" w:line="240" w:lineRule="auto"/>
        <w:ind w:firstLine="1155"/>
        <w:jc w:val="both"/>
        <w:textAlignment w:val="center"/>
        <w:divId w:val="465860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 на което са предоставили/приложили медицинското изделие/издели</w:t>
      </w:r>
      <w:r>
        <w:rPr>
          <w:rFonts w:ascii="Times New Roman" w:eastAsia="Times New Roman" w:hAnsi="Times New Roman" w:cs="Times New Roman"/>
          <w:color w:val="000000"/>
          <w:sz w:val="24"/>
          <w:szCs w:val="24"/>
        </w:rPr>
        <w:t>я.</w:t>
      </w:r>
    </w:p>
    <w:p w:rsidR="00000000" w:rsidRDefault="00E2138C">
      <w:pPr>
        <w:spacing w:after="120" w:line="240" w:lineRule="auto"/>
        <w:ind w:firstLine="1155"/>
        <w:jc w:val="both"/>
        <w:textAlignment w:val="center"/>
        <w:divId w:val="190829808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27088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(Изм. - ДВ, бр. 54 от 2012 г.) (1) Длъжностните лица по чл. 86, ал. 2 извършват планирани и внезапни проверки в помещенията за съхранение и търговия с медицински изделия.</w:t>
      </w:r>
    </w:p>
    <w:p w:rsidR="00000000" w:rsidRDefault="00E2138C">
      <w:pPr>
        <w:spacing w:after="0" w:line="240" w:lineRule="auto"/>
        <w:ind w:firstLine="1155"/>
        <w:jc w:val="both"/>
        <w:textAlignment w:val="center"/>
        <w:divId w:val="27868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Длъжностните лица по ал. 1 могат да изискват, проверяват и правят копия на документацията по чл. 82, ал. 3 и по чл. 83б, както и да вземат образци и проби от изделията при условията по чл. 93, ал. 3. </w:t>
      </w:r>
    </w:p>
    <w:p w:rsidR="00000000" w:rsidRDefault="00E2138C">
      <w:pPr>
        <w:spacing w:after="0" w:line="240" w:lineRule="auto"/>
        <w:ind w:firstLine="1155"/>
        <w:jc w:val="both"/>
        <w:textAlignment w:val="center"/>
        <w:divId w:val="211015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при проверката се установи, че медицинск</w:t>
      </w:r>
      <w:r>
        <w:rPr>
          <w:rFonts w:ascii="Times New Roman" w:eastAsia="Times New Roman" w:hAnsi="Times New Roman" w:cs="Times New Roman"/>
          <w:color w:val="000000"/>
          <w:sz w:val="24"/>
          <w:szCs w:val="24"/>
        </w:rPr>
        <w:t xml:space="preserve">ите изделия не отговарят на изискванията на чл. 82, ал. 1, т. 1, 1а, 2 или 3 или са с изтекъл срок на годност, изпълнителният директор на ИАЛ разпорежда със заповед блокиране и изтегляне на изделията от пазара и/или тяхното унищожаване. </w:t>
      </w:r>
    </w:p>
    <w:p w:rsidR="00000000" w:rsidRDefault="00E2138C">
      <w:pPr>
        <w:spacing w:after="0" w:line="240" w:lineRule="auto"/>
        <w:ind w:firstLine="1155"/>
        <w:jc w:val="both"/>
        <w:textAlignment w:val="center"/>
        <w:divId w:val="208202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w:t>
      </w:r>
      <w:r>
        <w:rPr>
          <w:rFonts w:ascii="Times New Roman" w:eastAsia="Times New Roman" w:hAnsi="Times New Roman" w:cs="Times New Roman"/>
          <w:color w:val="000000"/>
          <w:sz w:val="24"/>
          <w:szCs w:val="24"/>
        </w:rPr>
        <w:t>не несъответствия на помещенията за съхранение и търговия с изискванията, определени от производителя за съответното изделие, длъжностните лица по ал. 1 дават предписания и срок за отстраняването им.</w:t>
      </w:r>
    </w:p>
    <w:p w:rsidR="00000000" w:rsidRDefault="00E2138C">
      <w:pPr>
        <w:spacing w:after="0" w:line="240" w:lineRule="auto"/>
        <w:ind w:firstLine="1155"/>
        <w:jc w:val="both"/>
        <w:textAlignment w:val="center"/>
        <w:divId w:val="1239055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при проверката се установи, че в системата по</w:t>
      </w:r>
      <w:r>
        <w:rPr>
          <w:rFonts w:ascii="Times New Roman" w:eastAsia="Times New Roman" w:hAnsi="Times New Roman" w:cs="Times New Roman"/>
          <w:color w:val="000000"/>
          <w:sz w:val="24"/>
          <w:szCs w:val="24"/>
        </w:rPr>
        <w:t xml:space="preserve"> чл. 82, ал. 3 или в документацията по чл. 83б има непълноти или неточности, длъжностните лица по ал. 1 дават предписания и срок за отстраняването им.</w:t>
      </w:r>
    </w:p>
    <w:p w:rsidR="00000000" w:rsidRDefault="00E2138C">
      <w:pPr>
        <w:spacing w:after="0" w:line="240" w:lineRule="auto"/>
        <w:ind w:firstLine="1155"/>
        <w:jc w:val="both"/>
        <w:textAlignment w:val="center"/>
        <w:divId w:val="130654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Когато несъответствията, непълнотите или неточностите не бъдат отстранени в сроковете по ал. 4 и 5, д</w:t>
      </w:r>
      <w:r>
        <w:rPr>
          <w:rFonts w:ascii="Times New Roman" w:eastAsia="Times New Roman" w:hAnsi="Times New Roman" w:cs="Times New Roman"/>
          <w:color w:val="000000"/>
          <w:sz w:val="24"/>
          <w:szCs w:val="24"/>
        </w:rPr>
        <w:t>лъжностните лица по ал. 1 представят становище до изпълнителния директор на ИАЛ с предложение за отнемане на разрешението за търговия на едро, а за лицата по чл. 78а - заличаване от регистъра по чл. 81 и закриване на помещенията им за съхранение и търговия</w:t>
      </w:r>
      <w:r>
        <w:rPr>
          <w:rFonts w:ascii="Times New Roman" w:eastAsia="Times New Roman" w:hAnsi="Times New Roman" w:cs="Times New Roman"/>
          <w:color w:val="000000"/>
          <w:sz w:val="24"/>
          <w:szCs w:val="24"/>
        </w:rPr>
        <w:t xml:space="preserve">. </w:t>
      </w:r>
    </w:p>
    <w:p w:rsidR="00000000" w:rsidRDefault="00E2138C">
      <w:pPr>
        <w:spacing w:after="0" w:line="240" w:lineRule="auto"/>
        <w:ind w:firstLine="1155"/>
        <w:jc w:val="both"/>
        <w:textAlignment w:val="center"/>
        <w:divId w:val="730348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Заповедите на изпълнителния директор на ИАЛ по ал. 3 и 6 могат да се обжалват по реда на Административнопроцесуалния кодекс, като обжалването не спира изпълнението им.</w:t>
      </w:r>
    </w:p>
    <w:p w:rsidR="00000000" w:rsidRDefault="00E2138C">
      <w:pPr>
        <w:spacing w:after="120" w:line="240" w:lineRule="auto"/>
        <w:ind w:firstLine="1155"/>
        <w:jc w:val="both"/>
        <w:textAlignment w:val="center"/>
        <w:divId w:val="32775120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07625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(Изм. - ДВ, бр. 54 от 2012 г.) Изпълнителната агенция по лекарствата ин</w:t>
      </w:r>
      <w:r>
        <w:rPr>
          <w:rFonts w:ascii="Times New Roman" w:eastAsia="Times New Roman" w:hAnsi="Times New Roman" w:cs="Times New Roman"/>
          <w:color w:val="000000"/>
          <w:sz w:val="24"/>
          <w:szCs w:val="24"/>
        </w:rPr>
        <w:t>формира регулаторния орган на другата държава членка или на другата държава - страна по Споразумението за Европейското икономическо пространство, или на Конфедерация Швейцария, издал документа, удостоверяващ правото за извършване на търговия на едро с меди</w:t>
      </w:r>
      <w:r>
        <w:rPr>
          <w:rFonts w:ascii="Times New Roman" w:eastAsia="Times New Roman" w:hAnsi="Times New Roman" w:cs="Times New Roman"/>
          <w:color w:val="000000"/>
          <w:sz w:val="24"/>
          <w:szCs w:val="24"/>
        </w:rPr>
        <w:t>цински изделия, за установени нарушения при търговия на едро с медицински изделия на територията на Република България и предоставя информация при поискване за лицата по чл. 78.</w:t>
      </w:r>
    </w:p>
    <w:p w:rsidR="00000000" w:rsidRDefault="00E2138C">
      <w:pPr>
        <w:spacing w:after="120" w:line="240" w:lineRule="auto"/>
        <w:ind w:firstLine="1155"/>
        <w:jc w:val="both"/>
        <w:textAlignment w:val="center"/>
        <w:divId w:val="2143964343"/>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46689579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НАДЗОР НА ПАЗАРА</w:t>
      </w:r>
    </w:p>
    <w:p w:rsidR="00000000" w:rsidRDefault="00E2138C">
      <w:pPr>
        <w:spacing w:after="0" w:line="240" w:lineRule="auto"/>
        <w:ind w:firstLine="1155"/>
        <w:jc w:val="both"/>
        <w:textAlignment w:val="center"/>
        <w:divId w:val="1438449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 (1) (Доп. - ДВ, бр. 84 от 2012 г., в </w:t>
      </w:r>
      <w:r>
        <w:rPr>
          <w:rFonts w:ascii="Times New Roman" w:eastAsia="Times New Roman" w:hAnsi="Times New Roman" w:cs="Times New Roman"/>
          <w:color w:val="000000"/>
          <w:sz w:val="24"/>
          <w:szCs w:val="24"/>
        </w:rPr>
        <w:t>сила от 02.01.2013 г.) Надзорът на пазара се извършва, за да се осигури съответствието на медицинските изделия, пуснати на пазара и/или пуснати в действие, с изискванията на закона и на наредбите по чл. 18 от този закон и/или на глава пета "а" и на наредба</w:t>
      </w:r>
      <w:r>
        <w:rPr>
          <w:rFonts w:ascii="Times New Roman" w:eastAsia="Times New Roman" w:hAnsi="Times New Roman" w:cs="Times New Roman"/>
          <w:color w:val="000000"/>
          <w:sz w:val="24"/>
          <w:szCs w:val="24"/>
        </w:rPr>
        <w:t>та по чл. 21д, ал. 1 от Закона за защита от вредното въздействие на химичните вещества и смеси.</w:t>
      </w:r>
    </w:p>
    <w:p w:rsidR="00000000" w:rsidRDefault="00E2138C">
      <w:pPr>
        <w:spacing w:after="0" w:line="240" w:lineRule="auto"/>
        <w:ind w:firstLine="1155"/>
        <w:jc w:val="both"/>
        <w:textAlignment w:val="center"/>
        <w:divId w:val="1239023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Надзорът на пазара на територията на Република България се осъществява от ИАЛ чрез инспектори и експерти, определени със заповед на изпълнителния директор.</w:t>
      </w:r>
    </w:p>
    <w:p w:rsidR="00000000" w:rsidRDefault="00E2138C">
      <w:pPr>
        <w:spacing w:after="120" w:line="240" w:lineRule="auto"/>
        <w:ind w:firstLine="1155"/>
        <w:jc w:val="both"/>
        <w:textAlignment w:val="center"/>
        <w:divId w:val="62392716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1093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Надзорът на пазара се извършва чрез:</w:t>
      </w:r>
    </w:p>
    <w:p w:rsidR="00000000" w:rsidRDefault="00E2138C">
      <w:pPr>
        <w:spacing w:after="0" w:line="240" w:lineRule="auto"/>
        <w:ind w:firstLine="1155"/>
        <w:jc w:val="both"/>
        <w:textAlignment w:val="center"/>
        <w:divId w:val="158167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проверки на изделията, пуснати на пазара и/или пуснати в действие;</w:t>
      </w:r>
    </w:p>
    <w:p w:rsidR="00000000" w:rsidRDefault="00E2138C">
      <w:pPr>
        <w:spacing w:after="0" w:line="240" w:lineRule="auto"/>
        <w:ind w:firstLine="1155"/>
        <w:jc w:val="both"/>
        <w:textAlignment w:val="center"/>
        <w:divId w:val="1892185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вземане на образци или проби от изделията и изпитването им.</w:t>
      </w:r>
    </w:p>
    <w:p w:rsidR="00000000" w:rsidRDefault="00E2138C">
      <w:pPr>
        <w:spacing w:after="0" w:line="240" w:lineRule="auto"/>
        <w:ind w:firstLine="1155"/>
        <w:jc w:val="both"/>
        <w:textAlignment w:val="center"/>
        <w:divId w:val="150932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Изпитването на медицинските изделия не може да се извършва от нотифи</w:t>
      </w:r>
      <w:r>
        <w:rPr>
          <w:rFonts w:ascii="Times New Roman" w:eastAsia="Times New Roman" w:hAnsi="Times New Roman" w:cs="Times New Roman"/>
          <w:color w:val="000000"/>
          <w:sz w:val="24"/>
          <w:szCs w:val="24"/>
        </w:rPr>
        <w:t>цираните органи, участвали в оценяването на съответствието на същите изделия.</w:t>
      </w:r>
    </w:p>
    <w:p w:rsidR="00000000" w:rsidRDefault="00E2138C">
      <w:pPr>
        <w:spacing w:after="120" w:line="240" w:lineRule="auto"/>
        <w:ind w:firstLine="1155"/>
        <w:jc w:val="both"/>
        <w:textAlignment w:val="center"/>
        <w:divId w:val="49973533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2990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Проверките на медицинските изделия, пуснати на пазара и/или пуснати в действие, се извършват по:</w:t>
      </w:r>
    </w:p>
    <w:p w:rsidR="00000000" w:rsidRDefault="00E2138C">
      <w:pPr>
        <w:spacing w:after="0" w:line="240" w:lineRule="auto"/>
        <w:ind w:firstLine="1155"/>
        <w:jc w:val="both"/>
        <w:textAlignment w:val="center"/>
        <w:divId w:val="155885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предварително утвърден годишен план за надзор на пазара по групи мед</w:t>
      </w:r>
      <w:r>
        <w:rPr>
          <w:rFonts w:ascii="Times New Roman" w:eastAsia="Times New Roman" w:hAnsi="Times New Roman" w:cs="Times New Roman"/>
          <w:color w:val="000000"/>
          <w:sz w:val="24"/>
          <w:szCs w:val="24"/>
        </w:rPr>
        <w:t>ицински изделия съответно от изпълнителния директор на ИАЛ, и</w:t>
      </w:r>
    </w:p>
    <w:p w:rsidR="00000000" w:rsidRDefault="00E2138C">
      <w:pPr>
        <w:spacing w:after="0" w:line="240" w:lineRule="auto"/>
        <w:ind w:firstLine="1155"/>
        <w:jc w:val="both"/>
        <w:textAlignment w:val="center"/>
        <w:divId w:val="162260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сигнали от други контролни органи и по идентифицирани писмени сигнали от граждани.</w:t>
      </w:r>
    </w:p>
    <w:p w:rsidR="00000000" w:rsidRDefault="00E2138C">
      <w:pPr>
        <w:spacing w:after="120" w:line="240" w:lineRule="auto"/>
        <w:ind w:firstLine="1155"/>
        <w:jc w:val="both"/>
        <w:textAlignment w:val="center"/>
        <w:divId w:val="170185665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74830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89. (Изм. - ДВ, бр. 54 от 2012 г.) Лицата по чл. 86, ал. 2 извършват проверки в обектите по чл. 83, ал</w:t>
      </w:r>
      <w:r>
        <w:rPr>
          <w:rFonts w:ascii="Times New Roman" w:eastAsia="Times New Roman" w:hAnsi="Times New Roman" w:cs="Times New Roman"/>
          <w:color w:val="000000"/>
          <w:sz w:val="24"/>
          <w:szCs w:val="24"/>
        </w:rPr>
        <w:t>. 1, т. 2 - 7, както и в производствените помещения и в помещенията за съхранение и търговия на медицински изделия по чл. 78, ал. 2 и чл. 78а.</w:t>
      </w:r>
    </w:p>
    <w:p w:rsidR="00000000" w:rsidRDefault="00E2138C">
      <w:pPr>
        <w:spacing w:after="120" w:line="240" w:lineRule="auto"/>
        <w:ind w:firstLine="1155"/>
        <w:jc w:val="both"/>
        <w:textAlignment w:val="center"/>
        <w:divId w:val="170999172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1456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(Предишен текст на чл. 90 - ДВ, бр. 110 от 2008 г.) Лицата по чл. 86, ал. 2 проверяват за:</w:t>
      </w:r>
    </w:p>
    <w:p w:rsidR="00000000" w:rsidRDefault="00E2138C">
      <w:pPr>
        <w:spacing w:after="0" w:line="240" w:lineRule="auto"/>
        <w:ind w:firstLine="1155"/>
        <w:jc w:val="both"/>
        <w:textAlignment w:val="center"/>
        <w:divId w:val="32115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w:t>
      </w:r>
      <w:r>
        <w:rPr>
          <w:rFonts w:ascii="Times New Roman" w:eastAsia="Times New Roman" w:hAnsi="Times New Roman" w:cs="Times New Roman"/>
          <w:color w:val="000000"/>
          <w:sz w:val="24"/>
          <w:szCs w:val="24"/>
        </w:rPr>
        <w:t>ие на "СЕ" маркировка и за съответствието ѝ с изискванията на закона;</w:t>
      </w:r>
    </w:p>
    <w:p w:rsidR="00000000" w:rsidRDefault="00E2138C">
      <w:pPr>
        <w:spacing w:after="0" w:line="240" w:lineRule="auto"/>
        <w:ind w:firstLine="1155"/>
        <w:jc w:val="both"/>
        <w:textAlignment w:val="center"/>
        <w:divId w:val="135098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изм. - ДВ, бр. 38 от 2015 г., в сила от 26.05.2015 г.) идентификационен номер на нотифицирания орган по чл. 63, ал. 4, когато процедурите, определени в</w:t>
      </w:r>
      <w:r>
        <w:rPr>
          <w:rFonts w:ascii="Times New Roman" w:eastAsia="Times New Roman" w:hAnsi="Times New Roman" w:cs="Times New Roman"/>
          <w:color w:val="000000"/>
          <w:sz w:val="24"/>
          <w:szCs w:val="24"/>
        </w:rPr>
        <w:t xml:space="preserve"> наредбите по чл. 18, изискват нанасянето му;</w:t>
      </w:r>
    </w:p>
    <w:p w:rsidR="00000000" w:rsidRDefault="00E2138C">
      <w:pPr>
        <w:spacing w:after="0" w:line="240" w:lineRule="auto"/>
        <w:ind w:firstLine="1155"/>
        <w:jc w:val="both"/>
        <w:textAlignment w:val="center"/>
        <w:divId w:val="154036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наличие на инструкция за употреба и съответствие на съдържанието ѝ с изискванията на наредбите по чл. 18, с изключение на изделията по чл. 2, ал. 1, т. 3, попадащи в клас I и клас IIа, ако могат да се използват безопасно без инструкция за употреба;</w:t>
      </w:r>
    </w:p>
    <w:p w:rsidR="00000000" w:rsidRDefault="00E2138C">
      <w:pPr>
        <w:spacing w:after="0" w:line="240" w:lineRule="auto"/>
        <w:ind w:firstLine="1155"/>
        <w:jc w:val="both"/>
        <w:textAlignment w:val="center"/>
        <w:divId w:val="188818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изм. - ДВ, бр. 110 от 2008 г.) наличие на етикет и съответствие на съдържанието му с изискванията на наредбите по чл. 18;</w:t>
      </w:r>
    </w:p>
    <w:p w:rsidR="00000000" w:rsidRDefault="00E2138C">
      <w:pPr>
        <w:spacing w:after="0" w:line="240" w:lineRule="auto"/>
        <w:ind w:firstLine="1155"/>
        <w:jc w:val="both"/>
        <w:textAlignment w:val="center"/>
        <w:divId w:val="53300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наличие върху медицинското изделие на наименование и адрес на управление на производителя или упълномощения представител и вносител</w:t>
      </w:r>
      <w:r>
        <w:rPr>
          <w:rFonts w:ascii="Times New Roman" w:eastAsia="Times New Roman" w:hAnsi="Times New Roman" w:cs="Times New Roman"/>
          <w:color w:val="000000"/>
          <w:sz w:val="24"/>
          <w:szCs w:val="24"/>
        </w:rPr>
        <w:t>я;</w:t>
      </w:r>
    </w:p>
    <w:p w:rsidR="00000000" w:rsidRDefault="00E2138C">
      <w:pPr>
        <w:spacing w:after="0" w:line="240" w:lineRule="auto"/>
        <w:ind w:firstLine="1155"/>
        <w:jc w:val="both"/>
        <w:textAlignment w:val="center"/>
        <w:divId w:val="1980067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срок на годност на медицинското изделие;</w:t>
      </w:r>
    </w:p>
    <w:p w:rsidR="00000000" w:rsidRDefault="00E2138C">
      <w:pPr>
        <w:spacing w:after="0" w:line="240" w:lineRule="auto"/>
        <w:ind w:firstLine="1155"/>
        <w:jc w:val="both"/>
        <w:textAlignment w:val="center"/>
        <w:divId w:val="742993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110 от 2008 г.)</w:t>
      </w:r>
    </w:p>
    <w:p w:rsidR="00000000" w:rsidRDefault="00E2138C">
      <w:pPr>
        <w:spacing w:after="0" w:line="240" w:lineRule="auto"/>
        <w:ind w:firstLine="1155"/>
        <w:jc w:val="both"/>
        <w:textAlignment w:val="center"/>
        <w:divId w:val="213263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2008 г.) Лицата по чл. 86, ал. 2 проверяват за спазването на изискването на чл. 27, ал. 1 и чл. 28, ал. 1 и 6.</w:t>
      </w:r>
    </w:p>
    <w:p w:rsidR="00000000" w:rsidRDefault="00E2138C">
      <w:pPr>
        <w:spacing w:after="120" w:line="240" w:lineRule="auto"/>
        <w:ind w:firstLine="1155"/>
        <w:jc w:val="both"/>
        <w:textAlignment w:val="center"/>
        <w:divId w:val="23174350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9278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91. (1) Когато при проверката </w:t>
      </w:r>
      <w:r>
        <w:rPr>
          <w:rFonts w:ascii="Times New Roman" w:eastAsia="Times New Roman" w:hAnsi="Times New Roman" w:cs="Times New Roman"/>
          <w:color w:val="000000"/>
          <w:sz w:val="24"/>
          <w:szCs w:val="24"/>
        </w:rPr>
        <w:t>лицата по чл. 86, ал. 2 установят, че медицинските изделия са пуснати на пазара и/или са пуснати в действие без "СЕ" маркировка или с изтекъл срок на годност, те изготвят становище до изпълнителния директор на ИАЛ с предложение за издаване на заповед за бл</w:t>
      </w:r>
      <w:r>
        <w:rPr>
          <w:rFonts w:ascii="Times New Roman" w:eastAsia="Times New Roman" w:hAnsi="Times New Roman" w:cs="Times New Roman"/>
          <w:color w:val="000000"/>
          <w:sz w:val="24"/>
          <w:szCs w:val="24"/>
        </w:rPr>
        <w:t>окиране и изтегляне на изделието от пазара.</w:t>
      </w:r>
    </w:p>
    <w:p w:rsidR="00000000" w:rsidRDefault="00E2138C">
      <w:pPr>
        <w:spacing w:after="0" w:line="240" w:lineRule="auto"/>
        <w:ind w:firstLine="1155"/>
        <w:jc w:val="both"/>
        <w:textAlignment w:val="center"/>
        <w:divId w:val="39007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2008 г.) Когато при проверката лицата по чл. 86, ал. 2 установят, че медицинските изделия са пуснати на пазара и/или са пуснати в действие без инструкция за употреба и/или без етикет ил</w:t>
      </w:r>
      <w:r>
        <w:rPr>
          <w:rFonts w:ascii="Times New Roman" w:eastAsia="Times New Roman" w:hAnsi="Times New Roman" w:cs="Times New Roman"/>
          <w:color w:val="000000"/>
          <w:sz w:val="24"/>
          <w:szCs w:val="24"/>
        </w:rPr>
        <w:t>и съдържанието на етикета не е в съответствие с изискванията на наредбите по чл. 18, и/или върху изделието не са нанесени наименованието и адресът на управление на производителя или на упълномощения му представител и на вносителя, те дават предписание на п</w:t>
      </w:r>
      <w:r>
        <w:rPr>
          <w:rFonts w:ascii="Times New Roman" w:eastAsia="Times New Roman" w:hAnsi="Times New Roman" w:cs="Times New Roman"/>
          <w:color w:val="000000"/>
          <w:sz w:val="24"/>
          <w:szCs w:val="24"/>
        </w:rPr>
        <w:t>роизводителя или на неговия упълномощен представител със срок за отстраняване на констатираното нарушение.</w:t>
      </w:r>
    </w:p>
    <w:p w:rsidR="00000000" w:rsidRDefault="00E2138C">
      <w:pPr>
        <w:spacing w:after="0" w:line="240" w:lineRule="auto"/>
        <w:ind w:firstLine="1155"/>
        <w:jc w:val="both"/>
        <w:textAlignment w:val="center"/>
        <w:divId w:val="199386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2 не бъде отстранено в посочения срок, лицата по чл. 86, ал. 2 изготвят становище до изпълнителния директор на ИАЛ с пр</w:t>
      </w:r>
      <w:r>
        <w:rPr>
          <w:rFonts w:ascii="Times New Roman" w:eastAsia="Times New Roman" w:hAnsi="Times New Roman" w:cs="Times New Roman"/>
          <w:color w:val="000000"/>
          <w:sz w:val="24"/>
          <w:szCs w:val="24"/>
        </w:rPr>
        <w:t>едложение за издаване на заповед за блокиране и изтегляне на изделието от пазара.</w:t>
      </w:r>
    </w:p>
    <w:p w:rsidR="00000000" w:rsidRDefault="00E2138C">
      <w:pPr>
        <w:spacing w:after="0" w:line="240" w:lineRule="auto"/>
        <w:ind w:firstLine="1155"/>
        <w:jc w:val="both"/>
        <w:textAlignment w:val="center"/>
        <w:divId w:val="54090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2008 г.) Когато изискването на чл. 90, ал. 1, т. 2 не е изпълнено или нанесената маркировка не съответства на изискванията на чл. 15, или има съмне</w:t>
      </w:r>
      <w:r>
        <w:rPr>
          <w:rFonts w:ascii="Times New Roman" w:eastAsia="Times New Roman" w:hAnsi="Times New Roman" w:cs="Times New Roman"/>
          <w:color w:val="000000"/>
          <w:sz w:val="24"/>
          <w:szCs w:val="24"/>
        </w:rPr>
        <w:t xml:space="preserve">ние, че "СЕ" маркировката е нанесена неправомерно, лицата по </w:t>
      </w:r>
      <w:r>
        <w:rPr>
          <w:rFonts w:ascii="Times New Roman" w:eastAsia="Times New Roman" w:hAnsi="Times New Roman" w:cs="Times New Roman"/>
          <w:color w:val="000000"/>
          <w:sz w:val="24"/>
          <w:szCs w:val="24"/>
        </w:rPr>
        <w:lastRenderedPageBreak/>
        <w:t>чл. 86, ал. 2 изискват от производителя или от неговия упълномощен представител, или от вносителя да им представи в срок 10 дни от датата на уведомяването:</w:t>
      </w:r>
    </w:p>
    <w:p w:rsidR="00000000" w:rsidRDefault="00E2138C">
      <w:pPr>
        <w:spacing w:after="0" w:line="240" w:lineRule="auto"/>
        <w:ind w:firstLine="1155"/>
        <w:jc w:val="both"/>
        <w:textAlignment w:val="center"/>
        <w:divId w:val="105273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декларация за съответствие;</w:t>
      </w:r>
    </w:p>
    <w:p w:rsidR="00000000" w:rsidRDefault="00E2138C">
      <w:pPr>
        <w:spacing w:after="0" w:line="240" w:lineRule="auto"/>
        <w:ind w:firstLine="1155"/>
        <w:jc w:val="both"/>
        <w:textAlignment w:val="center"/>
        <w:divId w:val="13954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w:t>
      </w:r>
      <w:r>
        <w:rPr>
          <w:rFonts w:ascii="Times New Roman" w:eastAsia="Times New Roman" w:hAnsi="Times New Roman" w:cs="Times New Roman"/>
          <w:color w:val="000000"/>
          <w:sz w:val="24"/>
          <w:szCs w:val="24"/>
        </w:rPr>
        <w:t>ческата документация по чл. 14, ал. 1.</w:t>
      </w:r>
    </w:p>
    <w:p w:rsidR="00000000" w:rsidRDefault="00E2138C">
      <w:pPr>
        <w:spacing w:after="120" w:line="240" w:lineRule="auto"/>
        <w:ind w:firstLine="1155"/>
        <w:jc w:val="both"/>
        <w:textAlignment w:val="center"/>
        <w:divId w:val="202678272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5198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Лицата по чл. 86, ал. 2 изготвят становище до изпълнителния директор на ИАЛ, който издава заповед за блокиране и забрана на разпространението на изделието, ако в срока по чл. 91, ал. 4 не бъдат представе</w:t>
      </w:r>
      <w:r>
        <w:rPr>
          <w:rFonts w:ascii="Times New Roman" w:eastAsia="Times New Roman" w:hAnsi="Times New Roman" w:cs="Times New Roman"/>
          <w:color w:val="000000"/>
          <w:sz w:val="24"/>
          <w:szCs w:val="24"/>
        </w:rPr>
        <w:t>ни декларацията за съответствие и техническата документация, освен в случаите, когато срокът по чл. 14, ал. 3 е изтекъл.</w:t>
      </w:r>
    </w:p>
    <w:p w:rsidR="00000000" w:rsidRDefault="00E2138C">
      <w:pPr>
        <w:spacing w:after="0" w:line="240" w:lineRule="auto"/>
        <w:ind w:firstLine="1155"/>
        <w:jc w:val="both"/>
        <w:textAlignment w:val="center"/>
        <w:divId w:val="28404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30-дневен срок от датата на връчване на заповедта по ал. 1 производителят, неговият упълномощен представител или вносителят е длъ</w:t>
      </w:r>
      <w:r>
        <w:rPr>
          <w:rFonts w:ascii="Times New Roman" w:eastAsia="Times New Roman" w:hAnsi="Times New Roman" w:cs="Times New Roman"/>
          <w:color w:val="000000"/>
          <w:sz w:val="24"/>
          <w:szCs w:val="24"/>
        </w:rPr>
        <w:t>жен да изтегли изделието от пазара.</w:t>
      </w:r>
    </w:p>
    <w:p w:rsidR="00000000" w:rsidRDefault="00E2138C">
      <w:pPr>
        <w:spacing w:after="120" w:line="240" w:lineRule="auto"/>
        <w:ind w:firstLine="1155"/>
        <w:jc w:val="both"/>
        <w:textAlignment w:val="center"/>
        <w:divId w:val="53473359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90137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(Изм. - ДВ, бр. 110 от 2008 г., доп. - ДВ, бр. 84 от 2012 г., в сила от 02.01.2013 г.) Когато при проверката на техническата документация по чл. 14, ал. 1 и на декларацията за съответствие по чл. 91, ал. 4,</w:t>
      </w:r>
      <w:r>
        <w:rPr>
          <w:rFonts w:ascii="Times New Roman" w:eastAsia="Times New Roman" w:hAnsi="Times New Roman" w:cs="Times New Roman"/>
          <w:color w:val="000000"/>
          <w:sz w:val="24"/>
          <w:szCs w:val="24"/>
        </w:rPr>
        <w:t xml:space="preserve"> т. 1 възникнат съмнения, че изделието не съответства на съществените изисквания, определени в наредбите по чл. 18 от този закон и/или на глава пета "а" и на наредбата по чл. 21д, ал. 1 от Закона за защита от вредното въздействие на химичните вещества и см</w:t>
      </w:r>
      <w:r>
        <w:rPr>
          <w:rFonts w:ascii="Times New Roman" w:eastAsia="Times New Roman" w:hAnsi="Times New Roman" w:cs="Times New Roman"/>
          <w:color w:val="000000"/>
          <w:sz w:val="24"/>
          <w:szCs w:val="24"/>
        </w:rPr>
        <w:t>еси, лицата по чл. 86, ал. 2 вземат образци или проби от изделието за изпитване.</w:t>
      </w:r>
    </w:p>
    <w:p w:rsidR="00000000" w:rsidRDefault="00E2138C">
      <w:pPr>
        <w:spacing w:after="0" w:line="240" w:lineRule="auto"/>
        <w:ind w:firstLine="1155"/>
        <w:jc w:val="both"/>
        <w:textAlignment w:val="center"/>
        <w:divId w:val="11803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Изпитването се извършва в акредитирана лаборатория от Изпълнителна агенция "Българска служба за акредитация" или в лаборатория, акредитирана от орган на държава членка или</w:t>
      </w:r>
      <w:r>
        <w:rPr>
          <w:rFonts w:ascii="Times New Roman" w:eastAsia="Times New Roman" w:hAnsi="Times New Roman" w:cs="Times New Roman"/>
          <w:color w:val="000000"/>
          <w:sz w:val="24"/>
          <w:szCs w:val="24"/>
        </w:rPr>
        <w:t xml:space="preserve"> държава от Европейското икономическо пространство.</w:t>
      </w:r>
    </w:p>
    <w:p w:rsidR="00000000" w:rsidRDefault="00E2138C">
      <w:pPr>
        <w:spacing w:after="0" w:line="240" w:lineRule="auto"/>
        <w:ind w:firstLine="1155"/>
        <w:jc w:val="both"/>
        <w:textAlignment w:val="center"/>
        <w:divId w:val="233317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2009 г., в сила от 16.10.2009 г., изм. - ДВ, бр. 14 от 2015 г.) Условията и редът за вземане на образци и проби от медицински изделия за изпитване се определят с наредба на минис</w:t>
      </w:r>
      <w:r>
        <w:rPr>
          <w:rFonts w:ascii="Times New Roman" w:eastAsia="Times New Roman" w:hAnsi="Times New Roman" w:cs="Times New Roman"/>
          <w:color w:val="000000"/>
          <w:sz w:val="24"/>
          <w:szCs w:val="24"/>
        </w:rPr>
        <w:t>търа на здравеопазването и министъра на икономиката.</w:t>
      </w:r>
    </w:p>
    <w:p w:rsidR="00000000" w:rsidRDefault="00E2138C">
      <w:pPr>
        <w:spacing w:after="0" w:line="240" w:lineRule="auto"/>
        <w:ind w:firstLine="1155"/>
        <w:jc w:val="both"/>
        <w:textAlignment w:val="center"/>
        <w:divId w:val="188062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оспорване на резултатите от извършените лабораторни изпитвания производителят или упълномощеният му представител представя в ИАЛ писмено искане в 7-дневен срок от датата на получаване на резултат</w:t>
      </w:r>
      <w:r>
        <w:rPr>
          <w:rFonts w:ascii="Times New Roman" w:eastAsia="Times New Roman" w:hAnsi="Times New Roman" w:cs="Times New Roman"/>
          <w:color w:val="000000"/>
          <w:sz w:val="24"/>
          <w:szCs w:val="24"/>
        </w:rPr>
        <w:t>а от първоначалното изпитване за извършване на повторно изпитване.</w:t>
      </w:r>
    </w:p>
    <w:p w:rsidR="00000000" w:rsidRDefault="00E2138C">
      <w:pPr>
        <w:spacing w:after="0" w:line="240" w:lineRule="auto"/>
        <w:ind w:firstLine="1155"/>
        <w:jc w:val="both"/>
        <w:textAlignment w:val="center"/>
        <w:divId w:val="186891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Повторното изпитване по ал. 4 се извършва от експерти, които не са участвали в първоначалното изпитване.</w:t>
      </w:r>
    </w:p>
    <w:p w:rsidR="00000000" w:rsidRDefault="00E2138C">
      <w:pPr>
        <w:spacing w:after="120" w:line="240" w:lineRule="auto"/>
        <w:ind w:firstLine="1155"/>
        <w:jc w:val="both"/>
        <w:textAlignment w:val="center"/>
        <w:divId w:val="104749101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4789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В случаите по чл. 93 изпълнителният директор на ИАЛ издава заповед</w:t>
      </w:r>
      <w:r>
        <w:rPr>
          <w:rFonts w:ascii="Times New Roman" w:eastAsia="Times New Roman" w:hAnsi="Times New Roman" w:cs="Times New Roman"/>
          <w:color w:val="000000"/>
          <w:sz w:val="24"/>
          <w:szCs w:val="24"/>
        </w:rPr>
        <w:t xml:space="preserve"> за временно спиране на разпространението или употребата на конкретното изделие.</w:t>
      </w:r>
    </w:p>
    <w:p w:rsidR="00000000" w:rsidRDefault="00E2138C">
      <w:pPr>
        <w:spacing w:after="0" w:line="240" w:lineRule="auto"/>
        <w:ind w:firstLine="1155"/>
        <w:jc w:val="both"/>
        <w:textAlignment w:val="center"/>
        <w:divId w:val="41236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заповедта по ал. 1 се връчва на производителя или на неговия упълномощен представител, или на вносителя.</w:t>
      </w:r>
    </w:p>
    <w:p w:rsidR="00000000" w:rsidRDefault="00E2138C">
      <w:pPr>
        <w:spacing w:after="120" w:line="240" w:lineRule="auto"/>
        <w:ind w:firstLine="1155"/>
        <w:jc w:val="both"/>
        <w:textAlignment w:val="center"/>
        <w:divId w:val="13391137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29402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Когато лицата по чл. 86, ал. 2 установят, че не</w:t>
      </w:r>
      <w:r>
        <w:rPr>
          <w:rFonts w:ascii="Times New Roman" w:eastAsia="Times New Roman" w:hAnsi="Times New Roman" w:cs="Times New Roman"/>
          <w:color w:val="000000"/>
          <w:sz w:val="24"/>
          <w:szCs w:val="24"/>
        </w:rPr>
        <w:t xml:space="preserve">съответствието със съществените изисквания може да се отстрани, изготвят становище до изпълнителния директор на ИАЛ и дават предписание със срок, съгласуван с </w:t>
      </w:r>
      <w:r>
        <w:rPr>
          <w:rFonts w:ascii="Times New Roman" w:eastAsia="Times New Roman" w:hAnsi="Times New Roman" w:cs="Times New Roman"/>
          <w:color w:val="000000"/>
          <w:sz w:val="24"/>
          <w:szCs w:val="24"/>
        </w:rPr>
        <w:lastRenderedPageBreak/>
        <w:t>производителя или неговия упълномощен представител, за извършване на необходимите коригиращи дейс</w:t>
      </w:r>
      <w:r>
        <w:rPr>
          <w:rFonts w:ascii="Times New Roman" w:eastAsia="Times New Roman" w:hAnsi="Times New Roman" w:cs="Times New Roman"/>
          <w:color w:val="000000"/>
          <w:sz w:val="24"/>
          <w:szCs w:val="24"/>
        </w:rPr>
        <w:t>твия или за пълно оценяване съответствието на изделието със съществените изисквания.</w:t>
      </w:r>
    </w:p>
    <w:p w:rsidR="00000000" w:rsidRDefault="00E2138C">
      <w:pPr>
        <w:spacing w:after="120" w:line="240" w:lineRule="auto"/>
        <w:ind w:firstLine="1155"/>
        <w:jc w:val="both"/>
        <w:textAlignment w:val="center"/>
        <w:divId w:val="155091807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1690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(1) Когато лицата по чл. 86, ал. 2 установят, че несъответствието със съществените изисквания не може да се отстрани, те изготвят становище до изпълнителния директор на ИАЛ.</w:t>
      </w:r>
    </w:p>
    <w:p w:rsidR="00000000" w:rsidRDefault="00E2138C">
      <w:pPr>
        <w:spacing w:after="0" w:line="240" w:lineRule="auto"/>
        <w:ind w:firstLine="1155"/>
        <w:jc w:val="both"/>
        <w:textAlignment w:val="center"/>
        <w:divId w:val="214677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директор на ИАЛ въз основа на становището по ал. 1 изда</w:t>
      </w:r>
      <w:r>
        <w:rPr>
          <w:rFonts w:ascii="Times New Roman" w:eastAsia="Times New Roman" w:hAnsi="Times New Roman" w:cs="Times New Roman"/>
          <w:color w:val="000000"/>
          <w:sz w:val="24"/>
          <w:szCs w:val="24"/>
        </w:rPr>
        <w:t>ва заповед за блокиране и забрана за разпространението или употребата на изделието и разпорежда изтеглянето му от пазара в 30-дневен срок от датата на връчването ѝ на производителя или на упълномощения му представител и на вносителя.</w:t>
      </w:r>
    </w:p>
    <w:p w:rsidR="00000000" w:rsidRDefault="00E2138C">
      <w:pPr>
        <w:spacing w:after="0" w:line="240" w:lineRule="auto"/>
        <w:ind w:firstLine="1155"/>
        <w:jc w:val="both"/>
        <w:textAlignment w:val="center"/>
        <w:divId w:val="1282807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w:t>
      </w:r>
      <w:r>
        <w:rPr>
          <w:rFonts w:ascii="Times New Roman" w:eastAsia="Times New Roman" w:hAnsi="Times New Roman" w:cs="Times New Roman"/>
          <w:color w:val="000000"/>
          <w:sz w:val="24"/>
          <w:szCs w:val="24"/>
        </w:rPr>
        <w:t>нция по лекарствата уведомява регулаторния орган на държавата членка, в която производителят или упълномощеният му представител и вносителят е установен, за заповедта по ал. 2.</w:t>
      </w:r>
    </w:p>
    <w:p w:rsidR="00000000" w:rsidRDefault="00E2138C">
      <w:pPr>
        <w:spacing w:after="120" w:line="240" w:lineRule="auto"/>
        <w:ind w:firstLine="1155"/>
        <w:jc w:val="both"/>
        <w:textAlignment w:val="center"/>
        <w:divId w:val="117842648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8372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Заповедите по чл. 92, ал. 1, чл. 94, чл. 96, ал. 2 и чл. 99, ал. 1 мо</w:t>
      </w:r>
      <w:r>
        <w:rPr>
          <w:rFonts w:ascii="Times New Roman" w:eastAsia="Times New Roman" w:hAnsi="Times New Roman" w:cs="Times New Roman"/>
          <w:color w:val="000000"/>
          <w:sz w:val="24"/>
          <w:szCs w:val="24"/>
        </w:rPr>
        <w:t>же да бъдат обжалвани по реда на Административнопроцесуалния кодекс, като жалбата не спира изпълнението.</w:t>
      </w:r>
    </w:p>
    <w:p w:rsidR="00000000" w:rsidRDefault="00E2138C">
      <w:pPr>
        <w:spacing w:after="120" w:line="240" w:lineRule="auto"/>
        <w:ind w:firstLine="1155"/>
        <w:jc w:val="both"/>
        <w:textAlignment w:val="center"/>
        <w:divId w:val="158101788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8135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Когато след изпитването по чл. 93 се установи, че медицинските изделия не съответстват на съществените изисквания, разходите за вземане н</w:t>
      </w:r>
      <w:r>
        <w:rPr>
          <w:rFonts w:ascii="Times New Roman" w:eastAsia="Times New Roman" w:hAnsi="Times New Roman" w:cs="Times New Roman"/>
          <w:color w:val="000000"/>
          <w:sz w:val="24"/>
          <w:szCs w:val="24"/>
        </w:rPr>
        <w:t>а образци или проби за изпитване са за сметка на производителя, на упълномощения представител или на вносителя.</w:t>
      </w:r>
    </w:p>
    <w:p w:rsidR="00000000" w:rsidRDefault="00E2138C">
      <w:pPr>
        <w:spacing w:after="0" w:line="240" w:lineRule="auto"/>
        <w:ind w:firstLine="1155"/>
        <w:jc w:val="both"/>
        <w:textAlignment w:val="center"/>
        <w:divId w:val="1654794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след изпитването по чл. 93 се установи, че медицинските изделия съответстват на съществените изисквания, разходите за вземане на обра</w:t>
      </w:r>
      <w:r>
        <w:rPr>
          <w:rFonts w:ascii="Times New Roman" w:eastAsia="Times New Roman" w:hAnsi="Times New Roman" w:cs="Times New Roman"/>
          <w:color w:val="000000"/>
          <w:sz w:val="24"/>
          <w:szCs w:val="24"/>
        </w:rPr>
        <w:t>зци или проби за изпитване са за сметка на ИАЛ.</w:t>
      </w:r>
    </w:p>
    <w:p w:rsidR="00000000" w:rsidRDefault="00E2138C">
      <w:pPr>
        <w:spacing w:after="120" w:line="240" w:lineRule="auto"/>
        <w:ind w:firstLine="1155"/>
        <w:jc w:val="both"/>
        <w:textAlignment w:val="center"/>
        <w:divId w:val="10329266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3833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(Изм. - ДВ, бр. 110 от 2008 г., доп. - ДВ, бр. 41 от 2009 г., в сила от 02.06.2009 г.) Министърът на здравеопазването или оправомощен от него заместник-министър, по мотивирано предложение на изп</w:t>
      </w:r>
      <w:r>
        <w:rPr>
          <w:rFonts w:ascii="Times New Roman" w:eastAsia="Times New Roman" w:hAnsi="Times New Roman" w:cs="Times New Roman"/>
          <w:color w:val="000000"/>
          <w:sz w:val="24"/>
          <w:szCs w:val="24"/>
        </w:rPr>
        <w:t>ълнителния директор на ИАЛ, когато това е в интерес на общественото здраве и/или се налага за изпълнение на националната здравна политика, може със заповед временно да:</w:t>
      </w:r>
    </w:p>
    <w:p w:rsidR="00000000" w:rsidRDefault="00E2138C">
      <w:pPr>
        <w:spacing w:after="0" w:line="240" w:lineRule="auto"/>
        <w:ind w:firstLine="1155"/>
        <w:jc w:val="both"/>
        <w:textAlignment w:val="center"/>
        <w:divId w:val="1202401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забрани пускането на пазара и/или пускането в действие, или </w:t>
      </w:r>
    </w:p>
    <w:p w:rsidR="00000000" w:rsidRDefault="00E2138C">
      <w:pPr>
        <w:spacing w:after="0" w:line="240" w:lineRule="auto"/>
        <w:ind w:firstLine="1155"/>
        <w:jc w:val="both"/>
        <w:textAlignment w:val="center"/>
        <w:divId w:val="39427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забрани разпростране</w:t>
      </w:r>
      <w:r>
        <w:rPr>
          <w:rFonts w:ascii="Times New Roman" w:eastAsia="Times New Roman" w:hAnsi="Times New Roman" w:cs="Times New Roman"/>
          <w:color w:val="000000"/>
          <w:sz w:val="24"/>
          <w:szCs w:val="24"/>
        </w:rPr>
        <w:t xml:space="preserve">нието, или </w:t>
      </w:r>
    </w:p>
    <w:p w:rsidR="00000000" w:rsidRDefault="00E2138C">
      <w:pPr>
        <w:spacing w:after="0" w:line="240" w:lineRule="auto"/>
        <w:ind w:firstLine="1155"/>
        <w:jc w:val="both"/>
        <w:textAlignment w:val="center"/>
        <w:divId w:val="124364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ограничи обхвата на действие, или </w:t>
      </w:r>
    </w:p>
    <w:p w:rsidR="00000000" w:rsidRDefault="00E2138C">
      <w:pPr>
        <w:spacing w:after="0" w:line="240" w:lineRule="auto"/>
        <w:ind w:firstLine="1155"/>
        <w:jc w:val="both"/>
        <w:textAlignment w:val="center"/>
        <w:divId w:val="31217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наложи допълнителни изисквания за пускането на пазара и/или пускането в действие на даден вид изделие или група изделия.</w:t>
      </w:r>
    </w:p>
    <w:p w:rsidR="00000000" w:rsidRDefault="00E2138C">
      <w:pPr>
        <w:spacing w:after="0" w:line="240" w:lineRule="auto"/>
        <w:ind w:firstLine="1155"/>
        <w:jc w:val="both"/>
        <w:textAlignment w:val="center"/>
        <w:divId w:val="57038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110 от 2008 г.) В случаите по ал. 1 ИАЛ информира Европейската</w:t>
      </w:r>
      <w:r>
        <w:rPr>
          <w:rFonts w:ascii="Times New Roman" w:eastAsia="Times New Roman" w:hAnsi="Times New Roman" w:cs="Times New Roman"/>
          <w:color w:val="000000"/>
          <w:sz w:val="24"/>
          <w:szCs w:val="24"/>
        </w:rPr>
        <w:t xml:space="preserve"> комисия и регулаторните органи на държавите членки и регулаторните органи на държавите от Европейското икономическо пространство за заповедта, мотивите за нея и предприетите мерки.</w:t>
      </w:r>
    </w:p>
    <w:p w:rsidR="00000000" w:rsidRDefault="00E2138C">
      <w:pPr>
        <w:spacing w:after="120" w:line="240" w:lineRule="auto"/>
        <w:ind w:firstLine="1155"/>
        <w:jc w:val="both"/>
        <w:textAlignment w:val="center"/>
        <w:divId w:val="69758466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69378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100. (1) Лицата по чл. 86, ал. 2 се застраховат за сметка на бюджета</w:t>
      </w:r>
      <w:r>
        <w:rPr>
          <w:rFonts w:ascii="Times New Roman" w:eastAsia="Times New Roman" w:hAnsi="Times New Roman" w:cs="Times New Roman"/>
          <w:color w:val="000000"/>
          <w:sz w:val="24"/>
          <w:szCs w:val="24"/>
        </w:rPr>
        <w:t xml:space="preserve"> на ИАЛ срещу злополука, която може да настъпи при или по повод изпълнение на служебните им задължения.</w:t>
      </w:r>
    </w:p>
    <w:p w:rsidR="00000000" w:rsidRDefault="00E2138C">
      <w:pPr>
        <w:spacing w:after="0" w:line="240" w:lineRule="auto"/>
        <w:ind w:firstLine="1155"/>
        <w:jc w:val="both"/>
        <w:textAlignment w:val="center"/>
        <w:divId w:val="200948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При извършване на проверки лицата по чл. 86, ал. 2 могат да поискат съдействие от регионална</w:t>
      </w:r>
      <w:r>
        <w:rPr>
          <w:rFonts w:ascii="Times New Roman" w:eastAsia="Times New Roman" w:hAnsi="Times New Roman" w:cs="Times New Roman"/>
          <w:color w:val="000000"/>
          <w:sz w:val="24"/>
          <w:szCs w:val="24"/>
        </w:rPr>
        <w:t>та здравна инспекция, от органите на Министерството на вътрешните работи и от компетентните органи на местното самоуправление.</w:t>
      </w:r>
    </w:p>
    <w:p w:rsidR="00000000" w:rsidRDefault="00E2138C">
      <w:pPr>
        <w:spacing w:after="120" w:line="240" w:lineRule="auto"/>
        <w:ind w:firstLine="1155"/>
        <w:jc w:val="both"/>
        <w:textAlignment w:val="center"/>
        <w:divId w:val="136999420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47647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Изпълнителната агенция по лекарствата публикува на страницата си в интернет информация за изделията, за които има изда</w:t>
      </w:r>
      <w:r>
        <w:rPr>
          <w:rFonts w:ascii="Times New Roman" w:eastAsia="Times New Roman" w:hAnsi="Times New Roman" w:cs="Times New Roman"/>
          <w:color w:val="000000"/>
          <w:sz w:val="24"/>
          <w:szCs w:val="24"/>
        </w:rPr>
        <w:t>дена заповед по чл. 91, ал. 1, чл. 92, ал. 1, чл. 94 и чл. 96, ал. 2.</w:t>
      </w:r>
    </w:p>
    <w:p w:rsidR="00000000" w:rsidRDefault="00E2138C">
      <w:pPr>
        <w:spacing w:after="120" w:line="240" w:lineRule="auto"/>
        <w:ind w:firstLine="1155"/>
        <w:jc w:val="both"/>
        <w:textAlignment w:val="center"/>
        <w:divId w:val="142406437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58956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Лицата по чл. 86, ал. 2 са длъжни да:</w:t>
      </w:r>
    </w:p>
    <w:p w:rsidR="00000000" w:rsidRDefault="00E2138C">
      <w:pPr>
        <w:spacing w:after="0" w:line="240" w:lineRule="auto"/>
        <w:ind w:firstLine="1155"/>
        <w:jc w:val="both"/>
        <w:textAlignment w:val="center"/>
        <w:divId w:val="213721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разпространяват обстоятелства и факти, станали им известни по време на или във връзка с изпълнение на служебните им задължения;</w:t>
      </w:r>
    </w:p>
    <w:p w:rsidR="00000000" w:rsidRDefault="00E2138C">
      <w:pPr>
        <w:spacing w:after="0" w:line="240" w:lineRule="auto"/>
        <w:ind w:firstLine="1155"/>
        <w:jc w:val="both"/>
        <w:textAlignment w:val="center"/>
        <w:divId w:val="185102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използват получените документи и информация само за целите на надзора на пазара;</w:t>
      </w:r>
    </w:p>
    <w:p w:rsidR="00000000" w:rsidRDefault="00E2138C">
      <w:pPr>
        <w:spacing w:after="0" w:line="240" w:lineRule="auto"/>
        <w:ind w:firstLine="1155"/>
        <w:jc w:val="both"/>
        <w:textAlignment w:val="center"/>
        <w:divId w:val="44253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легитимират при извършване на проверките.</w:t>
      </w:r>
    </w:p>
    <w:p w:rsidR="00000000" w:rsidRDefault="00E2138C">
      <w:pPr>
        <w:spacing w:after="120" w:line="240" w:lineRule="auto"/>
        <w:ind w:firstLine="1155"/>
        <w:jc w:val="both"/>
        <w:textAlignment w:val="center"/>
        <w:divId w:val="1623267033"/>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931593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СИСТЕМА ЗА УВЕДОМЯВАНЕ И ОЦЕНЯВАНЕ НА ИНЦИДЕНТИ</w:t>
      </w:r>
    </w:p>
    <w:p w:rsidR="00000000" w:rsidRDefault="00E2138C">
      <w:pPr>
        <w:spacing w:after="0" w:line="240" w:lineRule="auto"/>
        <w:ind w:firstLine="1155"/>
        <w:jc w:val="both"/>
        <w:textAlignment w:val="center"/>
        <w:divId w:val="39012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Производителят е длъжен да създаде и да поддържа д</w:t>
      </w:r>
      <w:r>
        <w:rPr>
          <w:rFonts w:ascii="Times New Roman" w:eastAsia="Times New Roman" w:hAnsi="Times New Roman" w:cs="Times New Roman"/>
          <w:color w:val="000000"/>
          <w:sz w:val="24"/>
          <w:szCs w:val="24"/>
        </w:rPr>
        <w:t>окументирана система за проследяване безопасността на произведените от него медицински изделия, пуснати на пазара и/или пуснати в действие на територията на държави членки, на държави от Европейското икономическо пространство и на трети държави, и да разпо</w:t>
      </w:r>
      <w:r>
        <w:rPr>
          <w:rFonts w:ascii="Times New Roman" w:eastAsia="Times New Roman" w:hAnsi="Times New Roman" w:cs="Times New Roman"/>
          <w:color w:val="000000"/>
          <w:sz w:val="24"/>
          <w:szCs w:val="24"/>
        </w:rPr>
        <w:t>лага с механизми за прилагане на необходимите коригиращи действия.</w:t>
      </w:r>
    </w:p>
    <w:p w:rsidR="00000000" w:rsidRDefault="00E2138C">
      <w:pPr>
        <w:spacing w:after="0" w:line="240" w:lineRule="auto"/>
        <w:ind w:firstLine="1155"/>
        <w:jc w:val="both"/>
        <w:textAlignment w:val="center"/>
        <w:divId w:val="61547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по ал. 1 се прилага за медицински изделия:</w:t>
      </w:r>
    </w:p>
    <w:p w:rsidR="00000000" w:rsidRDefault="00E2138C">
      <w:pPr>
        <w:spacing w:after="0" w:line="240" w:lineRule="auto"/>
        <w:ind w:firstLine="1155"/>
        <w:jc w:val="both"/>
        <w:textAlignment w:val="center"/>
        <w:divId w:val="108726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нанесена "СЕ" маркировка;</w:t>
      </w:r>
    </w:p>
    <w:p w:rsidR="00000000" w:rsidRDefault="00E2138C">
      <w:pPr>
        <w:spacing w:after="0" w:line="240" w:lineRule="auto"/>
        <w:ind w:firstLine="1155"/>
        <w:jc w:val="both"/>
        <w:textAlignment w:val="center"/>
        <w:divId w:val="1095401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които нямат нанесена "СЕ" маркировка, когато инцидентът или потенциалният инцидент с тях по смисъла на чл. 106, ал. 1 и 2 налагат извършване на коригиращи действия, приложими за изделия по т. 1.</w:t>
      </w:r>
    </w:p>
    <w:p w:rsidR="00000000" w:rsidRDefault="00E2138C">
      <w:pPr>
        <w:spacing w:after="0" w:line="240" w:lineRule="auto"/>
        <w:ind w:firstLine="1155"/>
        <w:jc w:val="both"/>
        <w:textAlignment w:val="center"/>
        <w:divId w:val="68840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Системата не се прилага за изделия, предназначени за к</w:t>
      </w:r>
      <w:r>
        <w:rPr>
          <w:rFonts w:ascii="Times New Roman" w:eastAsia="Times New Roman" w:hAnsi="Times New Roman" w:cs="Times New Roman"/>
          <w:color w:val="000000"/>
          <w:sz w:val="24"/>
          <w:szCs w:val="24"/>
        </w:rPr>
        <w:t>линични изпитвания, и изделия за оценяване на действието.</w:t>
      </w:r>
    </w:p>
    <w:p w:rsidR="00000000" w:rsidRDefault="00E2138C">
      <w:pPr>
        <w:spacing w:after="0" w:line="240" w:lineRule="auto"/>
        <w:ind w:firstLine="1155"/>
        <w:jc w:val="both"/>
        <w:textAlignment w:val="center"/>
        <w:divId w:val="52559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Системата по ал. 1 включва проучване безопасността на изделията по ал. 2, пуснати на пазара и/ или в действие чрез:</w:t>
      </w:r>
    </w:p>
    <w:p w:rsidR="00000000" w:rsidRDefault="00E2138C">
      <w:pPr>
        <w:spacing w:after="0" w:line="240" w:lineRule="auto"/>
        <w:ind w:firstLine="1155"/>
        <w:jc w:val="both"/>
        <w:textAlignment w:val="center"/>
        <w:divId w:val="129907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събиране, документиране и анализ на съобщения за събития по чл. 105 от меди</w:t>
      </w:r>
      <w:r>
        <w:rPr>
          <w:rFonts w:ascii="Times New Roman" w:eastAsia="Times New Roman" w:hAnsi="Times New Roman" w:cs="Times New Roman"/>
          <w:color w:val="000000"/>
          <w:sz w:val="24"/>
          <w:szCs w:val="24"/>
        </w:rPr>
        <w:t xml:space="preserve">цински специалисти, от пациенти, от лица, които извършват инсталиране, поддръжка или калибриране на изделията, и от ИАЛ; </w:t>
      </w:r>
    </w:p>
    <w:p w:rsidR="00000000" w:rsidRDefault="00E2138C">
      <w:pPr>
        <w:spacing w:after="0" w:line="240" w:lineRule="auto"/>
        <w:ind w:firstLine="1155"/>
        <w:jc w:val="both"/>
        <w:textAlignment w:val="center"/>
        <w:divId w:val="13075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анализ на резултатите от допълнителни изпитвания на изделията, извършени от производителя; </w:t>
      </w:r>
    </w:p>
    <w:p w:rsidR="00000000" w:rsidRDefault="00E2138C">
      <w:pPr>
        <w:spacing w:after="0" w:line="240" w:lineRule="auto"/>
        <w:ind w:firstLine="1155"/>
        <w:jc w:val="both"/>
        <w:textAlignment w:val="center"/>
        <w:divId w:val="149587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събиране и документиране и анализ на</w:t>
      </w:r>
      <w:r>
        <w:rPr>
          <w:rFonts w:ascii="Times New Roman" w:eastAsia="Times New Roman" w:hAnsi="Times New Roman" w:cs="Times New Roman"/>
          <w:color w:val="000000"/>
          <w:sz w:val="24"/>
          <w:szCs w:val="24"/>
        </w:rPr>
        <w:t xml:space="preserve"> данни от научната литература.</w:t>
      </w:r>
    </w:p>
    <w:p w:rsidR="00000000" w:rsidRDefault="00E2138C">
      <w:pPr>
        <w:spacing w:after="120" w:line="240" w:lineRule="auto"/>
        <w:ind w:firstLine="1155"/>
        <w:jc w:val="both"/>
        <w:textAlignment w:val="center"/>
        <w:divId w:val="195913825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7536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104. (1) (Предишен текст на чл. 104, изм. - ДВ, бр. 110 от 2008 г., изм. - ДВ, бр. 54 от 2012 г.) Лекарите, лекарите по дентална медицина и други медицински специалисти, и лицата, които осъществяват инсталиране, поддръж</w:t>
      </w:r>
      <w:r>
        <w:rPr>
          <w:rFonts w:ascii="Times New Roman" w:eastAsia="Times New Roman" w:hAnsi="Times New Roman" w:cs="Times New Roman"/>
          <w:color w:val="000000"/>
          <w:sz w:val="24"/>
          <w:szCs w:val="24"/>
        </w:rPr>
        <w:t>ка или калибриране на медицинските изделия, са длъжни незабавно да съобщават на ИАЛ за събития по чл. 105 в обектите по чл. 83, ал. 1, т. 2 относно лечебните заведения по Закона за лечебните заведения.</w:t>
      </w:r>
    </w:p>
    <w:p w:rsidR="00000000" w:rsidRDefault="00E2138C">
      <w:pPr>
        <w:spacing w:after="0" w:line="240" w:lineRule="auto"/>
        <w:ind w:firstLine="1155"/>
        <w:jc w:val="both"/>
        <w:textAlignment w:val="center"/>
        <w:divId w:val="22545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2008 г.) Изпълнителната аге</w:t>
      </w:r>
      <w:r>
        <w:rPr>
          <w:rFonts w:ascii="Times New Roman" w:eastAsia="Times New Roman" w:hAnsi="Times New Roman" w:cs="Times New Roman"/>
          <w:color w:val="000000"/>
          <w:sz w:val="24"/>
          <w:szCs w:val="24"/>
        </w:rPr>
        <w:t>нция по лекарствата предоставя на производителя или на неговия упълномощен представител информацията по ал. 1 в срок три дни след получаването ѝ.</w:t>
      </w:r>
    </w:p>
    <w:p w:rsidR="00000000" w:rsidRDefault="00E2138C">
      <w:pPr>
        <w:spacing w:after="120" w:line="240" w:lineRule="auto"/>
        <w:ind w:firstLine="1155"/>
        <w:jc w:val="both"/>
        <w:textAlignment w:val="center"/>
        <w:divId w:val="40843191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009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(1) Производителят уведомява ИАЛ за всяка неизправност или влошаване на характеристиките на изделие</w:t>
      </w:r>
      <w:r>
        <w:rPr>
          <w:rFonts w:ascii="Times New Roman" w:eastAsia="Times New Roman" w:hAnsi="Times New Roman" w:cs="Times New Roman"/>
          <w:color w:val="000000"/>
          <w:sz w:val="24"/>
          <w:szCs w:val="24"/>
        </w:rPr>
        <w:t>, произведено от него, и/или на действието му, както и за непълна или неточна информация върху етикета или в инструкцията за употреба, което е причинило смърт или сериозно увреждане на здравето или би могло да причини смърт или сериозно увреждане на здраве</w:t>
      </w:r>
      <w:r>
        <w:rPr>
          <w:rFonts w:ascii="Times New Roman" w:eastAsia="Times New Roman" w:hAnsi="Times New Roman" w:cs="Times New Roman"/>
          <w:color w:val="000000"/>
          <w:sz w:val="24"/>
          <w:szCs w:val="24"/>
        </w:rPr>
        <w:t>то на пациент, медицински специалист или трети лица на територията на Република България.</w:t>
      </w:r>
    </w:p>
    <w:p w:rsidR="00000000" w:rsidRDefault="00E2138C">
      <w:pPr>
        <w:spacing w:after="0" w:line="240" w:lineRule="auto"/>
        <w:ind w:firstLine="1155"/>
        <w:jc w:val="both"/>
        <w:textAlignment w:val="center"/>
        <w:divId w:val="47024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уведомява ИАЛ и за всяка техническа или медицинска причина, свързана с характеристиките или действието на изделието, която поради причините, посоче</w:t>
      </w:r>
      <w:r>
        <w:rPr>
          <w:rFonts w:ascii="Times New Roman" w:eastAsia="Times New Roman" w:hAnsi="Times New Roman" w:cs="Times New Roman"/>
          <w:color w:val="000000"/>
          <w:sz w:val="24"/>
          <w:szCs w:val="24"/>
        </w:rPr>
        <w:t>ни в ал. 1, води до системно изтегляне от пазара на изделия от един и същи тип.</w:t>
      </w:r>
    </w:p>
    <w:p w:rsidR="00000000" w:rsidRDefault="00E2138C">
      <w:pPr>
        <w:spacing w:after="120" w:line="240" w:lineRule="auto"/>
        <w:ind w:firstLine="1155"/>
        <w:jc w:val="both"/>
        <w:textAlignment w:val="center"/>
        <w:divId w:val="30231997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25282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(1) Производителят подава в ИАЛ първоначален доклад по образец в 10-дневен срок от постъпване на информация за събитие по чл. 105, причинило смърт или сериозно увреж</w:t>
      </w:r>
      <w:r>
        <w:rPr>
          <w:rFonts w:ascii="Times New Roman" w:eastAsia="Times New Roman" w:hAnsi="Times New Roman" w:cs="Times New Roman"/>
          <w:color w:val="000000"/>
          <w:sz w:val="24"/>
          <w:szCs w:val="24"/>
        </w:rPr>
        <w:t>дане на здравето, наричано по-нататък инцидент.</w:t>
      </w:r>
    </w:p>
    <w:p w:rsidR="00000000" w:rsidRDefault="00E2138C">
      <w:pPr>
        <w:spacing w:after="0" w:line="240" w:lineRule="auto"/>
        <w:ind w:firstLine="1155"/>
        <w:jc w:val="both"/>
        <w:textAlignment w:val="center"/>
        <w:divId w:val="476998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подава в ИАЛ първоначален доклад по образец в 30-дневен срок от постъпване на информация за събитие по чл. 105, което е можело да причини смърт или сериозно увреждане на здравето, предотвра</w:t>
      </w:r>
      <w:r>
        <w:rPr>
          <w:rFonts w:ascii="Times New Roman" w:eastAsia="Times New Roman" w:hAnsi="Times New Roman" w:cs="Times New Roman"/>
          <w:color w:val="000000"/>
          <w:sz w:val="24"/>
          <w:szCs w:val="24"/>
        </w:rPr>
        <w:t>тени поради благоприятно обстоятелство или лекарска намеса, наричано по-нататък потенциален инцидент.</w:t>
      </w:r>
    </w:p>
    <w:p w:rsidR="00000000" w:rsidRDefault="00E2138C">
      <w:pPr>
        <w:spacing w:after="0" w:line="240" w:lineRule="auto"/>
        <w:ind w:firstLine="1155"/>
        <w:jc w:val="both"/>
        <w:textAlignment w:val="center"/>
        <w:divId w:val="2098208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38 от 2015 г., в сила от 26.05.2015 г.) Когато инцидентът или потенциалният инцидент засяга изделия от клас IIа, IIб или клас III, или</w:t>
      </w:r>
      <w:r>
        <w:rPr>
          <w:rFonts w:ascii="Times New Roman" w:eastAsia="Times New Roman" w:hAnsi="Times New Roman" w:cs="Times New Roman"/>
          <w:color w:val="000000"/>
          <w:sz w:val="24"/>
          <w:szCs w:val="24"/>
        </w:rPr>
        <w:t xml:space="preserve"> ин витро диагностични медицински изделия от списък А или списък Б, или изделия за самотестуване и е възникнал в трета държава, производителят подава в срока по ал. 1 или 2 в ИАЛ първоначален доклад в случаите, когато нотифициран орган по чл. 63, ал. 4 е и</w:t>
      </w:r>
      <w:r>
        <w:rPr>
          <w:rFonts w:ascii="Times New Roman" w:eastAsia="Times New Roman" w:hAnsi="Times New Roman" w:cs="Times New Roman"/>
          <w:color w:val="000000"/>
          <w:sz w:val="24"/>
          <w:szCs w:val="24"/>
        </w:rPr>
        <w:t>звършил оценяване на съответствието на изделието, с което е станал инцидентът.</w:t>
      </w:r>
    </w:p>
    <w:p w:rsidR="00000000" w:rsidRDefault="00E2138C">
      <w:pPr>
        <w:spacing w:after="0" w:line="240" w:lineRule="auto"/>
        <w:ind w:firstLine="1155"/>
        <w:jc w:val="both"/>
        <w:textAlignment w:val="center"/>
        <w:divId w:val="202902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инцидентът или потенциалният инцидент засяга изделия от клас I или ин витро диагностични медицински изделия, които не са от списък А и списък Б и не са за самотестува</w:t>
      </w:r>
      <w:r>
        <w:rPr>
          <w:rFonts w:ascii="Times New Roman" w:eastAsia="Times New Roman" w:hAnsi="Times New Roman" w:cs="Times New Roman"/>
          <w:color w:val="000000"/>
          <w:sz w:val="24"/>
          <w:szCs w:val="24"/>
        </w:rPr>
        <w:t>не, и е възникнал в трета държава, производителят подава в срока по ал. 1 или 2 в ИАЛ първоначален доклад в случаите, когато производителят или упълномощеният му представител е регистриран в ИАЛ по реда на глава втора.</w:t>
      </w:r>
    </w:p>
    <w:p w:rsidR="00000000" w:rsidRDefault="00E2138C">
      <w:pPr>
        <w:spacing w:after="120" w:line="240" w:lineRule="auto"/>
        <w:ind w:firstLine="1155"/>
        <w:jc w:val="both"/>
        <w:textAlignment w:val="center"/>
        <w:divId w:val="48281443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19819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107. Когато инцидентът или поте</w:t>
      </w:r>
      <w:r>
        <w:rPr>
          <w:rFonts w:ascii="Times New Roman" w:eastAsia="Times New Roman" w:hAnsi="Times New Roman" w:cs="Times New Roman"/>
          <w:color w:val="000000"/>
          <w:sz w:val="24"/>
          <w:szCs w:val="24"/>
        </w:rPr>
        <w:t>нциалният инцидент се дължи на комбинирана употреба на две или повече отделни изделия и/или на принадлежности, произведени от различни производители, всеки производител представя в ИАЛ отделен доклад по чл. 106.</w:t>
      </w:r>
    </w:p>
    <w:p w:rsidR="00000000" w:rsidRDefault="00E2138C">
      <w:pPr>
        <w:spacing w:after="120" w:line="240" w:lineRule="auto"/>
        <w:ind w:firstLine="1155"/>
        <w:jc w:val="both"/>
        <w:textAlignment w:val="center"/>
        <w:divId w:val="108345620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13347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Производителят уведомява непосред</w:t>
      </w:r>
      <w:r>
        <w:rPr>
          <w:rFonts w:ascii="Times New Roman" w:eastAsia="Times New Roman" w:hAnsi="Times New Roman" w:cs="Times New Roman"/>
          <w:color w:val="000000"/>
          <w:sz w:val="24"/>
          <w:szCs w:val="24"/>
        </w:rPr>
        <w:t>ствено след получаване на информация за инцидент или потенциален инцидент упълномощения си представител по чл. 10, ал. 2, търговеца на едро и нотифицирания орган, извършил оценяване на съответствието на изделието със съществените изисквания.</w:t>
      </w:r>
    </w:p>
    <w:p w:rsidR="00000000" w:rsidRDefault="00E2138C">
      <w:pPr>
        <w:spacing w:after="120" w:line="240" w:lineRule="auto"/>
        <w:ind w:firstLine="1155"/>
        <w:jc w:val="both"/>
        <w:textAlignment w:val="center"/>
        <w:divId w:val="57489790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7522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(1)</w:t>
      </w:r>
      <w:r>
        <w:rPr>
          <w:rFonts w:ascii="Times New Roman" w:eastAsia="Times New Roman" w:hAnsi="Times New Roman" w:cs="Times New Roman"/>
          <w:color w:val="000000"/>
          <w:sz w:val="24"/>
          <w:szCs w:val="24"/>
        </w:rPr>
        <w:t xml:space="preserve"> Изпълнителната агенция по лекарствата поддържа система за регистриране, анализ и обобщаване на инциденти и потенциални инциденти с медицински изделия.</w:t>
      </w:r>
    </w:p>
    <w:p w:rsidR="00000000" w:rsidRDefault="00E2138C">
      <w:pPr>
        <w:spacing w:after="0" w:line="240" w:lineRule="auto"/>
        <w:ind w:firstLine="1155"/>
        <w:jc w:val="both"/>
        <w:textAlignment w:val="center"/>
        <w:divId w:val="306976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публикува на страницата си в интернет ръководствата за прослед</w:t>
      </w:r>
      <w:r>
        <w:rPr>
          <w:rFonts w:ascii="Times New Roman" w:eastAsia="Times New Roman" w:hAnsi="Times New Roman" w:cs="Times New Roman"/>
          <w:color w:val="000000"/>
          <w:sz w:val="24"/>
          <w:szCs w:val="24"/>
        </w:rPr>
        <w:t>яване на безопасността на медицинските изделия, издадени от Европейската комисия и от Европейската агенция по лекарствата.</w:t>
      </w:r>
    </w:p>
    <w:p w:rsidR="00000000" w:rsidRDefault="00E2138C">
      <w:pPr>
        <w:spacing w:after="120" w:line="240" w:lineRule="auto"/>
        <w:ind w:firstLine="1155"/>
        <w:jc w:val="both"/>
        <w:textAlignment w:val="center"/>
        <w:divId w:val="72727003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7375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(1) Изпълнителната агенция по лекарствата регистрира в системата по чл. 109, ал. 1 данните от първоначалния доклад на прои</w:t>
      </w:r>
      <w:r>
        <w:rPr>
          <w:rFonts w:ascii="Times New Roman" w:eastAsia="Times New Roman" w:hAnsi="Times New Roman" w:cs="Times New Roman"/>
          <w:color w:val="000000"/>
          <w:sz w:val="24"/>
          <w:szCs w:val="24"/>
        </w:rPr>
        <w:t>зводителя и оценява предоставената информация.</w:t>
      </w:r>
    </w:p>
    <w:p w:rsidR="00000000" w:rsidRDefault="00E2138C">
      <w:pPr>
        <w:spacing w:after="0" w:line="240" w:lineRule="auto"/>
        <w:ind w:firstLine="1155"/>
        <w:jc w:val="both"/>
        <w:textAlignment w:val="center"/>
        <w:divId w:val="2037732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Изпълнителната агенция по лекарствата осъществява надзор върху действията на производителя по проучването на инцидента или потенциалния инцидент и може да издава предписания и указания. </w:t>
      </w:r>
    </w:p>
    <w:p w:rsidR="00000000" w:rsidRDefault="00E2138C">
      <w:pPr>
        <w:spacing w:after="0" w:line="240" w:lineRule="auto"/>
        <w:ind w:firstLine="1155"/>
        <w:jc w:val="both"/>
        <w:textAlignment w:val="center"/>
        <w:divId w:val="2030599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време на проучването на инцидента или потенциалния инцидент ИАЛ съдейства на производителя, при необходимост, за осъществяване на връзка със:</w:t>
      </w:r>
    </w:p>
    <w:p w:rsidR="00000000" w:rsidRDefault="00E2138C">
      <w:pPr>
        <w:spacing w:after="0" w:line="240" w:lineRule="auto"/>
        <w:ind w:firstLine="1155"/>
        <w:jc w:val="both"/>
        <w:textAlignment w:val="center"/>
        <w:divId w:val="121728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нотифицирания орган, извършил оценяване на съответствието;</w:t>
      </w:r>
    </w:p>
    <w:p w:rsidR="00000000" w:rsidRDefault="00E2138C">
      <w:pPr>
        <w:spacing w:after="0" w:line="240" w:lineRule="auto"/>
        <w:ind w:firstLine="1155"/>
        <w:jc w:val="both"/>
        <w:textAlignment w:val="center"/>
        <w:divId w:val="173658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регулаторни органи на други засегнати държ</w:t>
      </w:r>
      <w:r>
        <w:rPr>
          <w:rFonts w:ascii="Times New Roman" w:eastAsia="Times New Roman" w:hAnsi="Times New Roman" w:cs="Times New Roman"/>
          <w:color w:val="000000"/>
          <w:sz w:val="24"/>
          <w:szCs w:val="24"/>
        </w:rPr>
        <w:t xml:space="preserve">ави членки или държави от Европейското икономическо пространство; </w:t>
      </w:r>
    </w:p>
    <w:p w:rsidR="00000000" w:rsidRDefault="00E2138C">
      <w:pPr>
        <w:spacing w:after="0" w:line="240" w:lineRule="auto"/>
        <w:ind w:firstLine="1155"/>
        <w:jc w:val="both"/>
        <w:textAlignment w:val="center"/>
        <w:divId w:val="46361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регулаторни органи на държави членки или държави от Европейското икономическо пространство за лекарствени продукти в случаите на инциденти или потенциални инциденти с изделия по чл. 3, т</w:t>
      </w:r>
      <w:r>
        <w:rPr>
          <w:rFonts w:ascii="Times New Roman" w:eastAsia="Times New Roman" w:hAnsi="Times New Roman" w:cs="Times New Roman"/>
          <w:color w:val="000000"/>
          <w:sz w:val="24"/>
          <w:szCs w:val="24"/>
        </w:rPr>
        <w:t>. 2, 3 и 4;</w:t>
      </w:r>
    </w:p>
    <w:p w:rsidR="00000000" w:rsidRDefault="00E2138C">
      <w:pPr>
        <w:spacing w:after="0" w:line="240" w:lineRule="auto"/>
        <w:ind w:firstLine="1155"/>
        <w:jc w:val="both"/>
        <w:textAlignment w:val="center"/>
        <w:divId w:val="2050060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производители в случаите по чл. 107;</w:t>
      </w:r>
    </w:p>
    <w:p w:rsidR="00000000" w:rsidRDefault="00E2138C">
      <w:pPr>
        <w:spacing w:after="0" w:line="240" w:lineRule="auto"/>
        <w:ind w:firstLine="1155"/>
        <w:jc w:val="both"/>
        <w:textAlignment w:val="center"/>
        <w:divId w:val="17677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ползватели на изделието или с трети лица.</w:t>
      </w:r>
    </w:p>
    <w:p w:rsidR="00000000" w:rsidRDefault="00E2138C">
      <w:pPr>
        <w:spacing w:after="120" w:line="240" w:lineRule="auto"/>
        <w:ind w:firstLine="1155"/>
        <w:jc w:val="both"/>
        <w:textAlignment w:val="center"/>
        <w:divId w:val="135110088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48049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111. Когато в първоначалния доклад по чл. 106 са посочени коригиращи действия или се съдържа заключение, че инцидентът застрашава безопасността на </w:t>
      </w:r>
      <w:r>
        <w:rPr>
          <w:rFonts w:ascii="Times New Roman" w:eastAsia="Times New Roman" w:hAnsi="Times New Roman" w:cs="Times New Roman"/>
          <w:color w:val="000000"/>
          <w:sz w:val="24"/>
          <w:szCs w:val="24"/>
        </w:rPr>
        <w:t>пациента, на медицинския специалист или на трети лица, но все още не са определени коригиращите действия, ИАЛ изпраща доклад до регулаторните органи на държавите членки, на държавите от Европейското икономическо пространство и до Европейската комисия.</w:t>
      </w:r>
    </w:p>
    <w:p w:rsidR="00000000" w:rsidRDefault="00E2138C">
      <w:pPr>
        <w:spacing w:after="120" w:line="240" w:lineRule="auto"/>
        <w:ind w:firstLine="1155"/>
        <w:jc w:val="both"/>
        <w:textAlignment w:val="center"/>
        <w:divId w:val="156638140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2541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w:t>
      </w:r>
      <w:r>
        <w:rPr>
          <w:rFonts w:ascii="Times New Roman" w:eastAsia="Times New Roman" w:hAnsi="Times New Roman" w:cs="Times New Roman"/>
          <w:color w:val="000000"/>
          <w:sz w:val="24"/>
          <w:szCs w:val="24"/>
        </w:rPr>
        <w:t>. 112. (1) В срок до три месеца от подаване на доклада по чл. 106 производителят изготвя и представя в ИАЛ окончателен доклад по образец, утвърден от изпълнителния директор.</w:t>
      </w:r>
    </w:p>
    <w:p w:rsidR="00000000" w:rsidRDefault="00E2138C">
      <w:pPr>
        <w:spacing w:after="0" w:line="240" w:lineRule="auto"/>
        <w:ind w:firstLine="1155"/>
        <w:jc w:val="both"/>
        <w:textAlignment w:val="center"/>
        <w:divId w:val="6411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Докладът по ал. 1 може да съдържа едно от следните заключения:</w:t>
      </w:r>
    </w:p>
    <w:p w:rsidR="00000000" w:rsidRDefault="00E2138C">
      <w:pPr>
        <w:spacing w:after="0" w:line="240" w:lineRule="auto"/>
        <w:ind w:firstLine="1155"/>
        <w:jc w:val="both"/>
        <w:textAlignment w:val="center"/>
        <w:divId w:val="14774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налага</w:t>
      </w:r>
      <w:r>
        <w:rPr>
          <w:rFonts w:ascii="Times New Roman" w:eastAsia="Times New Roman" w:hAnsi="Times New Roman" w:cs="Times New Roman"/>
          <w:color w:val="000000"/>
          <w:sz w:val="24"/>
          <w:szCs w:val="24"/>
        </w:rPr>
        <w:t xml:space="preserve"> да се предприемат мерки; </w:t>
      </w:r>
    </w:p>
    <w:p w:rsidR="00000000" w:rsidRDefault="00E2138C">
      <w:pPr>
        <w:spacing w:after="0" w:line="240" w:lineRule="auto"/>
        <w:ind w:firstLine="1155"/>
        <w:jc w:val="both"/>
        <w:textAlignment w:val="center"/>
        <w:divId w:val="82177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допълнително проследяване на изделието или партидата изделия, пуснати в действие в обектите по чл. 83, ал. 1, т. 2 относно лечебните заведения по Закона за лечебните заведения;</w:t>
      </w:r>
    </w:p>
    <w:p w:rsidR="00000000" w:rsidRDefault="00E2138C">
      <w:pPr>
        <w:spacing w:after="0" w:line="240" w:lineRule="auto"/>
        <w:ind w:firstLine="1155"/>
        <w:jc w:val="both"/>
        <w:textAlignment w:val="center"/>
        <w:divId w:val="78114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разпространение</w:t>
      </w:r>
      <w:r>
        <w:rPr>
          <w:rFonts w:ascii="Times New Roman" w:eastAsia="Times New Roman" w:hAnsi="Times New Roman" w:cs="Times New Roman"/>
          <w:color w:val="000000"/>
          <w:sz w:val="24"/>
          <w:szCs w:val="24"/>
        </w:rPr>
        <w:t xml:space="preserve"> на информация до медицинските специалисти в обектите по т. 2 и в аптеките и дрогериите като писмена препоръка, изготвена от производителя;</w:t>
      </w:r>
    </w:p>
    <w:p w:rsidR="00000000" w:rsidRDefault="00E2138C">
      <w:pPr>
        <w:spacing w:after="0" w:line="240" w:lineRule="auto"/>
        <w:ind w:firstLine="1155"/>
        <w:jc w:val="both"/>
        <w:textAlignment w:val="center"/>
        <w:divId w:val="135210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коригиращи действия при производството на бъдеща продукция;</w:t>
      </w:r>
    </w:p>
    <w:p w:rsidR="00000000" w:rsidRDefault="00E2138C">
      <w:pPr>
        <w:spacing w:after="0" w:line="240" w:lineRule="auto"/>
        <w:ind w:firstLine="1155"/>
        <w:jc w:val="both"/>
        <w:textAlignment w:val="center"/>
        <w:divId w:val="62607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коригиращи действия на изделието, пуснато в действ</w:t>
      </w:r>
      <w:r>
        <w:rPr>
          <w:rFonts w:ascii="Times New Roman" w:eastAsia="Times New Roman" w:hAnsi="Times New Roman" w:cs="Times New Roman"/>
          <w:color w:val="000000"/>
          <w:sz w:val="24"/>
          <w:szCs w:val="24"/>
        </w:rPr>
        <w:t>ие в обектите по т. 2;</w:t>
      </w:r>
    </w:p>
    <w:p w:rsidR="00000000" w:rsidRDefault="00E2138C">
      <w:pPr>
        <w:spacing w:after="0" w:line="240" w:lineRule="auto"/>
        <w:ind w:firstLine="1155"/>
        <w:jc w:val="both"/>
        <w:textAlignment w:val="center"/>
        <w:divId w:val="146277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изтегляне на изделието или на партидата изделия, пуснати на пазара и/или в действие.</w:t>
      </w:r>
    </w:p>
    <w:p w:rsidR="00000000" w:rsidRDefault="00E2138C">
      <w:pPr>
        <w:spacing w:after="120" w:line="240" w:lineRule="auto"/>
        <w:ind w:firstLine="1155"/>
        <w:jc w:val="both"/>
        <w:textAlignment w:val="center"/>
        <w:divId w:val="62203152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9113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(1) В случаите по чл. 112, ал. 2, т. 2 ИАЛ извършва контрол върху действията на производителя на територията на Република България.</w:t>
      </w:r>
    </w:p>
    <w:p w:rsidR="00000000" w:rsidRDefault="00E2138C">
      <w:pPr>
        <w:spacing w:after="0" w:line="240" w:lineRule="auto"/>
        <w:ind w:firstLine="1155"/>
        <w:jc w:val="both"/>
        <w:textAlignment w:val="center"/>
        <w:divId w:val="93200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В случаите по чл. 112, ал. 2, т. 3 ИАЛ оценява съдържанието на писмената препоръка и обсъжда с производителя адресатите на препоръката и начина на разпространението ѝ.</w:t>
      </w:r>
    </w:p>
    <w:p w:rsidR="00000000" w:rsidRDefault="00E2138C">
      <w:pPr>
        <w:spacing w:after="0" w:line="240" w:lineRule="auto"/>
        <w:ind w:firstLine="1155"/>
        <w:jc w:val="both"/>
        <w:textAlignment w:val="center"/>
        <w:divId w:val="133683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112, ал. 2, т. 5 ИАЛ може да извърши проверка на място.</w:t>
      </w:r>
    </w:p>
    <w:p w:rsidR="00000000" w:rsidRDefault="00E2138C">
      <w:pPr>
        <w:spacing w:after="0" w:line="240" w:lineRule="auto"/>
        <w:ind w:firstLine="1155"/>
        <w:jc w:val="both"/>
        <w:textAlignment w:val="center"/>
        <w:divId w:val="24846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w:t>
      </w:r>
      <w:r>
        <w:rPr>
          <w:rFonts w:ascii="Times New Roman" w:eastAsia="Times New Roman" w:hAnsi="Times New Roman" w:cs="Times New Roman"/>
          <w:color w:val="000000"/>
          <w:sz w:val="24"/>
          <w:szCs w:val="24"/>
        </w:rPr>
        <w:t>лнителният директор на ИАЛ издава заповед за блокиране и изтегляне от производителя на изделието или на партидата изделия, с които се е случил инцидентът или потенциалният инцидент, когато се установи, че производителят не е:</w:t>
      </w:r>
    </w:p>
    <w:p w:rsidR="00000000" w:rsidRDefault="00E2138C">
      <w:pPr>
        <w:spacing w:after="0" w:line="240" w:lineRule="auto"/>
        <w:ind w:firstLine="1155"/>
        <w:jc w:val="both"/>
        <w:textAlignment w:val="center"/>
        <w:divId w:val="12586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извършил коригиращи действи</w:t>
      </w:r>
      <w:r>
        <w:rPr>
          <w:rFonts w:ascii="Times New Roman" w:eastAsia="Times New Roman" w:hAnsi="Times New Roman" w:cs="Times New Roman"/>
          <w:color w:val="000000"/>
          <w:sz w:val="24"/>
          <w:szCs w:val="24"/>
        </w:rPr>
        <w:t>я в посочения от него срок в доклада по чл. 112;</w:t>
      </w:r>
    </w:p>
    <w:p w:rsidR="00000000" w:rsidRDefault="00E2138C">
      <w:pPr>
        <w:spacing w:after="0" w:line="240" w:lineRule="auto"/>
        <w:ind w:firstLine="1155"/>
        <w:jc w:val="both"/>
        <w:textAlignment w:val="center"/>
        <w:divId w:val="607204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изтеглил изделието или партидата изделия от пазара в посочения от него срок в доклада по чл. 112.</w:t>
      </w:r>
    </w:p>
    <w:p w:rsidR="00000000" w:rsidRDefault="00E2138C">
      <w:pPr>
        <w:spacing w:after="0" w:line="240" w:lineRule="auto"/>
        <w:ind w:firstLine="1155"/>
        <w:jc w:val="both"/>
        <w:textAlignment w:val="center"/>
        <w:divId w:val="214508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и редът за блокиране, изтегляне и/или унищожаване на изделията, които не отговарят на изискв</w:t>
      </w:r>
      <w:r>
        <w:rPr>
          <w:rFonts w:ascii="Times New Roman" w:eastAsia="Times New Roman" w:hAnsi="Times New Roman" w:cs="Times New Roman"/>
          <w:color w:val="000000"/>
          <w:sz w:val="24"/>
          <w:szCs w:val="24"/>
        </w:rPr>
        <w:t>анията на този закон, се определят с наредба на министъра на здравеопазването.</w:t>
      </w:r>
    </w:p>
    <w:p w:rsidR="00000000" w:rsidRDefault="00E2138C">
      <w:pPr>
        <w:spacing w:after="120" w:line="240" w:lineRule="auto"/>
        <w:ind w:firstLine="1155"/>
        <w:jc w:val="both"/>
        <w:textAlignment w:val="center"/>
        <w:divId w:val="87939129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31615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Изпълнителната агенция по лекарствата публикува на страницата си в интернет списък на изделията, включени в заповедта по чл. 113, ал. 4.</w:t>
      </w:r>
    </w:p>
    <w:p w:rsidR="00000000" w:rsidRDefault="00E2138C">
      <w:pPr>
        <w:spacing w:after="0" w:line="240" w:lineRule="auto"/>
        <w:ind w:firstLine="1155"/>
        <w:jc w:val="both"/>
        <w:textAlignment w:val="center"/>
        <w:divId w:val="201707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изделията по ал. 1 се продават в обектите по чл. 83, ал. 2, ИАЛ уведомява обществеността чрез БТА и средствата за масово осведомяване.</w:t>
      </w:r>
    </w:p>
    <w:p w:rsidR="00000000" w:rsidRDefault="00E2138C">
      <w:pPr>
        <w:spacing w:after="0" w:line="240" w:lineRule="auto"/>
        <w:ind w:firstLine="1155"/>
        <w:jc w:val="both"/>
        <w:textAlignment w:val="center"/>
        <w:divId w:val="5447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Изпълнителният директор на ИАЛ изготвя доклад за възникналия инцидент или потенциален инцидент в случаите </w:t>
      </w:r>
      <w:r>
        <w:rPr>
          <w:rFonts w:ascii="Times New Roman" w:eastAsia="Times New Roman" w:hAnsi="Times New Roman" w:cs="Times New Roman"/>
          <w:color w:val="000000"/>
          <w:sz w:val="24"/>
          <w:szCs w:val="24"/>
        </w:rPr>
        <w:t>по чл. 112 и изпраща копие от него до Европейската комисия и регулаторните органи на държавите членки.</w:t>
      </w:r>
    </w:p>
    <w:p w:rsidR="00000000" w:rsidRDefault="00E2138C">
      <w:pPr>
        <w:spacing w:after="120" w:line="240" w:lineRule="auto"/>
        <w:ind w:firstLine="1155"/>
        <w:jc w:val="both"/>
        <w:textAlignment w:val="center"/>
        <w:divId w:val="95356102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6038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115. (1) Всяко директно съобщение до ИАЛ за инцидент или потенциален инцидент с медицинско изделие на територията на Република България, подадено о</w:t>
      </w:r>
      <w:r>
        <w:rPr>
          <w:rFonts w:ascii="Times New Roman" w:eastAsia="Times New Roman" w:hAnsi="Times New Roman" w:cs="Times New Roman"/>
          <w:color w:val="000000"/>
          <w:sz w:val="24"/>
          <w:szCs w:val="24"/>
        </w:rPr>
        <w:t>т идентифицирано лице в писмен вид, се документира в системата по чл. 109.</w:t>
      </w:r>
    </w:p>
    <w:p w:rsidR="00000000" w:rsidRDefault="00E2138C">
      <w:pPr>
        <w:spacing w:after="0" w:line="240" w:lineRule="auto"/>
        <w:ind w:firstLine="1155"/>
        <w:jc w:val="both"/>
        <w:textAlignment w:val="center"/>
        <w:divId w:val="102794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срок до три дни от получаване на съобщение за инцидента или потенциален инцидент по ал. 1 ИАЛ информира производителя, за да предприеме действията, предвидени в чл. 106 - 108 </w:t>
      </w:r>
      <w:r>
        <w:rPr>
          <w:rFonts w:ascii="Times New Roman" w:eastAsia="Times New Roman" w:hAnsi="Times New Roman" w:cs="Times New Roman"/>
          <w:color w:val="000000"/>
          <w:sz w:val="24"/>
          <w:szCs w:val="24"/>
        </w:rPr>
        <w:t>и чл. 112.</w:t>
      </w:r>
    </w:p>
    <w:p w:rsidR="00000000" w:rsidRDefault="00E2138C">
      <w:pPr>
        <w:spacing w:after="120" w:line="240" w:lineRule="auto"/>
        <w:ind w:firstLine="1155"/>
        <w:jc w:val="both"/>
        <w:textAlignment w:val="center"/>
        <w:divId w:val="153442024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99899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Изпълнителната агенция по лекарствата може да бъде координиращ регулаторен орган:</w:t>
      </w:r>
    </w:p>
    <w:p w:rsidR="00000000" w:rsidRDefault="00E2138C">
      <w:pPr>
        <w:spacing w:after="0" w:line="240" w:lineRule="auto"/>
        <w:ind w:firstLine="1155"/>
        <w:jc w:val="both"/>
        <w:textAlignment w:val="center"/>
        <w:divId w:val="5258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на инцидент или потенциален инцидент, възникнал на територията на повече от една държава членка или държава от Европейското икономическо п</w:t>
      </w:r>
      <w:r>
        <w:rPr>
          <w:rFonts w:ascii="Times New Roman" w:eastAsia="Times New Roman" w:hAnsi="Times New Roman" w:cs="Times New Roman"/>
          <w:color w:val="000000"/>
          <w:sz w:val="24"/>
          <w:szCs w:val="24"/>
        </w:rPr>
        <w:t>ространство, и</w:t>
      </w:r>
    </w:p>
    <w:p w:rsidR="00000000" w:rsidRDefault="00E2138C">
      <w:pPr>
        <w:spacing w:after="0" w:line="240" w:lineRule="auto"/>
        <w:ind w:firstLine="1155"/>
        <w:jc w:val="both"/>
        <w:textAlignment w:val="center"/>
        <w:divId w:val="1196621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инцидентът или потенциалният инцидент е регистриран за първи път на територията на Република България, или</w:t>
      </w:r>
    </w:p>
    <w:p w:rsidR="00000000" w:rsidRDefault="00E2138C">
      <w:pPr>
        <w:spacing w:after="0" w:line="240" w:lineRule="auto"/>
        <w:ind w:firstLine="1155"/>
        <w:jc w:val="both"/>
        <w:textAlignment w:val="center"/>
        <w:divId w:val="35199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органът, извършил оценяване на съответствието на изделието със съществените изисквания, е получил разрешение по ре</w:t>
      </w:r>
      <w:r>
        <w:rPr>
          <w:rFonts w:ascii="Times New Roman" w:eastAsia="Times New Roman" w:hAnsi="Times New Roman" w:cs="Times New Roman"/>
          <w:color w:val="000000"/>
          <w:sz w:val="24"/>
          <w:szCs w:val="24"/>
        </w:rPr>
        <w:t>да на глава четвърта, когато инцидентът или потенциалният инцидент е станал с изделия от клас IIа, IIб или клас III, или ин витро диагностични медицински изделия от списък А или списък Б, или изделия за самотестуване, или</w:t>
      </w:r>
    </w:p>
    <w:p w:rsidR="00000000" w:rsidRDefault="00E2138C">
      <w:pPr>
        <w:spacing w:after="0" w:line="240" w:lineRule="auto"/>
        <w:ind w:firstLine="1155"/>
        <w:jc w:val="both"/>
        <w:textAlignment w:val="center"/>
        <w:divId w:val="56911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производителят или упълн</w:t>
      </w:r>
      <w:r>
        <w:rPr>
          <w:rFonts w:ascii="Times New Roman" w:eastAsia="Times New Roman" w:hAnsi="Times New Roman" w:cs="Times New Roman"/>
          <w:color w:val="000000"/>
          <w:sz w:val="24"/>
          <w:szCs w:val="24"/>
        </w:rPr>
        <w:t>омощеният му представител е регистриран в ИАЛ по реда на глава втора, когато инцидентът или потенциалният инцидент е станал с изделия от клас I или ин витро диагностични медицински изделия, които не са от списък А и списък Б и не са за самотестуване.</w:t>
      </w:r>
    </w:p>
    <w:p w:rsidR="00000000" w:rsidRDefault="00E2138C">
      <w:pPr>
        <w:spacing w:after="120" w:line="240" w:lineRule="auto"/>
        <w:ind w:firstLine="1155"/>
        <w:jc w:val="both"/>
        <w:textAlignment w:val="center"/>
        <w:divId w:val="64847967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6198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117. (Изм. - ДВ, бр. 17 от 2019 г.) Личните данни на източника на съобщението се съхраняват от ИАЛ при спазване изискванията за защита на личните данни.</w:t>
      </w:r>
    </w:p>
    <w:p w:rsidR="00000000" w:rsidRDefault="00E2138C">
      <w:pPr>
        <w:spacing w:after="120" w:line="240" w:lineRule="auto"/>
        <w:ind w:firstLine="1155"/>
        <w:jc w:val="both"/>
        <w:textAlignment w:val="center"/>
        <w:divId w:val="2013795571"/>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08029770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ЕВРОПЕЙСКА БАЗА ДАННИ</w:t>
      </w:r>
    </w:p>
    <w:p w:rsidR="00000000" w:rsidRDefault="00E2138C">
      <w:pPr>
        <w:spacing w:after="0" w:line="240" w:lineRule="auto"/>
        <w:ind w:firstLine="1155"/>
        <w:jc w:val="both"/>
        <w:textAlignment w:val="center"/>
        <w:divId w:val="159875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Изпълнителната агенция по лекарствата предоставя в Европ</w:t>
      </w:r>
      <w:r>
        <w:rPr>
          <w:rFonts w:ascii="Times New Roman" w:eastAsia="Times New Roman" w:hAnsi="Times New Roman" w:cs="Times New Roman"/>
          <w:color w:val="000000"/>
          <w:sz w:val="24"/>
          <w:szCs w:val="24"/>
        </w:rPr>
        <w:t>ейската база данни незабавно след получаването ѝ следната информация в стандартизиран формат:</w:t>
      </w:r>
    </w:p>
    <w:p w:rsidR="00000000" w:rsidRDefault="00E2138C">
      <w:pPr>
        <w:spacing w:after="0" w:line="240" w:lineRule="auto"/>
        <w:ind w:firstLine="1155"/>
        <w:jc w:val="both"/>
        <w:textAlignment w:val="center"/>
        <w:divId w:val="1862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110 от 2008 г.) данни, свързани с регистрацията на производителите или на упълномощените представители по чл. 29 и на изделията по глава втора,</w:t>
      </w:r>
      <w:r>
        <w:rPr>
          <w:rFonts w:ascii="Times New Roman" w:eastAsia="Times New Roman" w:hAnsi="Times New Roman" w:cs="Times New Roman"/>
          <w:color w:val="000000"/>
          <w:sz w:val="24"/>
          <w:szCs w:val="24"/>
        </w:rPr>
        <w:t xml:space="preserve"> с изключение на изделията, изработени по поръчка;</w:t>
      </w:r>
    </w:p>
    <w:p w:rsidR="00000000" w:rsidRDefault="00E2138C">
      <w:pPr>
        <w:spacing w:after="0" w:line="240" w:lineRule="auto"/>
        <w:ind w:firstLine="1155"/>
        <w:jc w:val="both"/>
        <w:textAlignment w:val="center"/>
        <w:divId w:val="335574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получени при клиничните изпитвания на медицински изделия по реда на глава трета;</w:t>
      </w:r>
    </w:p>
    <w:p w:rsidR="00000000" w:rsidRDefault="00E2138C">
      <w:pPr>
        <w:spacing w:after="0" w:line="240" w:lineRule="auto"/>
        <w:ind w:firstLine="1155"/>
        <w:jc w:val="both"/>
        <w:textAlignment w:val="center"/>
        <w:divId w:val="204710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получени при проследяване безопасността на медицинските изделия, пуснати на пазара и/или пуснати в дейст</w:t>
      </w:r>
      <w:r>
        <w:rPr>
          <w:rFonts w:ascii="Times New Roman" w:eastAsia="Times New Roman" w:hAnsi="Times New Roman" w:cs="Times New Roman"/>
          <w:color w:val="000000"/>
          <w:sz w:val="24"/>
          <w:szCs w:val="24"/>
        </w:rPr>
        <w:t>вие на територията на Република България по глава седма;</w:t>
      </w:r>
    </w:p>
    <w:p w:rsidR="00000000" w:rsidRDefault="00E2138C">
      <w:pPr>
        <w:spacing w:after="0" w:line="240" w:lineRule="auto"/>
        <w:ind w:firstLine="1155"/>
        <w:jc w:val="both"/>
        <w:textAlignment w:val="center"/>
        <w:divId w:val="922881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данни, свързани с издаване, промяна, допълнение, временно спиране, изтегляне или отказ на сертификати от нотифицираните органи, съгласно процедурите, посочени в наредбите по чл. 18.</w:t>
      </w:r>
    </w:p>
    <w:p w:rsidR="00000000" w:rsidRDefault="00E2138C">
      <w:pPr>
        <w:spacing w:after="120" w:line="240" w:lineRule="auto"/>
        <w:ind w:firstLine="1155"/>
        <w:jc w:val="both"/>
        <w:textAlignment w:val="center"/>
        <w:divId w:val="471336321"/>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84567710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 "</w:t>
      </w:r>
      <w:r>
        <w:rPr>
          <w:rFonts w:ascii="Times New Roman" w:hAnsi="Times New Roman" w:cs="Times New Roman"/>
          <w:b/>
          <w:bCs/>
          <w:color w:val="000000"/>
          <w:sz w:val="26"/>
          <w:szCs w:val="26"/>
        </w:rPr>
        <w:t>а".</w:t>
      </w:r>
      <w:r>
        <w:rPr>
          <w:rFonts w:ascii="Times New Roman" w:hAnsi="Times New Roman" w:cs="Times New Roman"/>
          <w:b/>
          <w:bCs/>
          <w:color w:val="000000"/>
          <w:sz w:val="26"/>
          <w:szCs w:val="26"/>
        </w:rPr>
        <w:br/>
        <w:t>КОНФИДЕНЦИАЛНОСТ (НОВА - ДВ, БР. 110 ОТ 2008 Г., В СИЛА ОТ 21.03.2010 Г.)</w:t>
      </w:r>
    </w:p>
    <w:p w:rsidR="00000000" w:rsidRDefault="00E2138C">
      <w:pPr>
        <w:spacing w:after="0" w:line="240" w:lineRule="auto"/>
        <w:ind w:firstLine="1155"/>
        <w:jc w:val="both"/>
        <w:textAlignment w:val="center"/>
        <w:divId w:val="1090811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118а. (Нов - ДВ, бр. 110 от 2008 г., в сила от 21.03.2010 г.) (1) Длъжностните лица и лицата, които прилагат този закон и подзаконовите нормативни актове по прилагането му, </w:t>
      </w:r>
      <w:r>
        <w:rPr>
          <w:rFonts w:ascii="Times New Roman" w:eastAsia="Times New Roman" w:hAnsi="Times New Roman" w:cs="Times New Roman"/>
          <w:color w:val="000000"/>
          <w:sz w:val="24"/>
          <w:szCs w:val="24"/>
        </w:rPr>
        <w:t>са длъжни да не разпространяват информация, получена при и по повод изпълнение на задълженията им.</w:t>
      </w:r>
    </w:p>
    <w:p w:rsidR="00000000" w:rsidRDefault="00E2138C">
      <w:pPr>
        <w:spacing w:after="0" w:line="240" w:lineRule="auto"/>
        <w:ind w:firstLine="1155"/>
        <w:jc w:val="both"/>
        <w:textAlignment w:val="center"/>
        <w:divId w:val="17014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ал. 1 не се прилага при:</w:t>
      </w:r>
    </w:p>
    <w:p w:rsidR="00000000" w:rsidRDefault="00E2138C">
      <w:pPr>
        <w:spacing w:after="0" w:line="240" w:lineRule="auto"/>
        <w:ind w:firstLine="1155"/>
        <w:jc w:val="both"/>
        <w:textAlignment w:val="center"/>
        <w:divId w:val="145551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обмен на информация между длъжностни лица, между нотифицирани органи и между длъжностни лица и нотифицирани о</w:t>
      </w:r>
      <w:r>
        <w:rPr>
          <w:rFonts w:ascii="Times New Roman" w:eastAsia="Times New Roman" w:hAnsi="Times New Roman" w:cs="Times New Roman"/>
          <w:color w:val="000000"/>
          <w:sz w:val="24"/>
          <w:szCs w:val="24"/>
        </w:rPr>
        <w:t>ргани;</w:t>
      </w:r>
    </w:p>
    <w:p w:rsidR="00000000" w:rsidRDefault="00E2138C">
      <w:pPr>
        <w:spacing w:after="0" w:line="240" w:lineRule="auto"/>
        <w:ind w:firstLine="1155"/>
        <w:jc w:val="both"/>
        <w:textAlignment w:val="center"/>
        <w:divId w:val="68825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разпространение на информация, която цели да осигури безопасността и здравето на хората;</w:t>
      </w:r>
    </w:p>
    <w:p w:rsidR="00000000" w:rsidRDefault="00E2138C">
      <w:pPr>
        <w:spacing w:after="0" w:line="240" w:lineRule="auto"/>
        <w:ind w:firstLine="1155"/>
        <w:jc w:val="both"/>
        <w:textAlignment w:val="center"/>
        <w:divId w:val="87000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предоставяне на информация в случаите на наказателно производство.</w:t>
      </w:r>
    </w:p>
    <w:p w:rsidR="00000000" w:rsidRDefault="00E2138C">
      <w:pPr>
        <w:spacing w:after="0" w:line="240" w:lineRule="auto"/>
        <w:ind w:firstLine="1155"/>
        <w:jc w:val="both"/>
        <w:textAlignment w:val="center"/>
        <w:divId w:val="67720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конфиденциална информацията:</w:t>
      </w:r>
    </w:p>
    <w:p w:rsidR="00000000" w:rsidRDefault="00E2138C">
      <w:pPr>
        <w:spacing w:after="0" w:line="240" w:lineRule="auto"/>
        <w:ind w:firstLine="1155"/>
        <w:jc w:val="both"/>
        <w:textAlignment w:val="center"/>
        <w:divId w:val="86910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регистрацията на лицата, които пускат медицински изделия на пазара по реда на глава втора;</w:t>
      </w:r>
    </w:p>
    <w:p w:rsidR="00000000" w:rsidRDefault="00E2138C">
      <w:pPr>
        <w:spacing w:after="0" w:line="240" w:lineRule="auto"/>
        <w:ind w:firstLine="1155"/>
        <w:jc w:val="both"/>
        <w:textAlignment w:val="center"/>
        <w:divId w:val="826242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която се предоставя на потребителите от производителя, от неговия упълномощен представител или от търговеца на едро във връзка с предприетите мерки по реда </w:t>
      </w:r>
      <w:r>
        <w:rPr>
          <w:rFonts w:ascii="Times New Roman" w:eastAsia="Times New Roman" w:hAnsi="Times New Roman" w:cs="Times New Roman"/>
          <w:color w:val="000000"/>
          <w:sz w:val="24"/>
          <w:szCs w:val="24"/>
        </w:rPr>
        <w:t>на глава седма;</w:t>
      </w:r>
    </w:p>
    <w:p w:rsidR="00000000" w:rsidRDefault="00E2138C">
      <w:pPr>
        <w:spacing w:after="0" w:line="240" w:lineRule="auto"/>
        <w:ind w:firstLine="1155"/>
        <w:jc w:val="both"/>
        <w:textAlignment w:val="center"/>
        <w:divId w:val="1476798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съдържаща се в издадените, модифицираните, допълнените и отнетите сертификати и в сертификатите, чиято валидност временно е преустановена.</w:t>
      </w:r>
    </w:p>
    <w:p w:rsidR="00000000" w:rsidRDefault="00E2138C">
      <w:pPr>
        <w:spacing w:after="120" w:line="240" w:lineRule="auto"/>
        <w:ind w:firstLine="1155"/>
        <w:jc w:val="both"/>
        <w:textAlignment w:val="center"/>
        <w:divId w:val="1095323594"/>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49650439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АДМИНИСТРАТИВНОНАКАЗАТЕЛНИ РАЗПОРЕДБИ</w:t>
      </w:r>
    </w:p>
    <w:p w:rsidR="00000000" w:rsidRDefault="00E2138C">
      <w:pPr>
        <w:spacing w:after="0" w:line="240" w:lineRule="auto"/>
        <w:ind w:firstLine="1155"/>
        <w:jc w:val="both"/>
        <w:textAlignment w:val="center"/>
        <w:divId w:val="213058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119. Който пуска на пазара и/или пуска </w:t>
      </w:r>
      <w:r>
        <w:rPr>
          <w:rFonts w:ascii="Times New Roman" w:eastAsia="Times New Roman" w:hAnsi="Times New Roman" w:cs="Times New Roman"/>
          <w:color w:val="000000"/>
          <w:sz w:val="24"/>
          <w:szCs w:val="24"/>
        </w:rPr>
        <w:t>в действие медицински изделия, без да е оценено съответствието им съгласно изискванията на този закон и на актовете по прилагането му, се наказва с глоба от 10 000 до 20 000 лв.</w:t>
      </w:r>
    </w:p>
    <w:p w:rsidR="00000000" w:rsidRDefault="00E2138C">
      <w:pPr>
        <w:spacing w:after="120" w:line="240" w:lineRule="auto"/>
        <w:ind w:firstLine="1155"/>
        <w:jc w:val="both"/>
        <w:textAlignment w:val="center"/>
        <w:divId w:val="130168966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4351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Който състави и/или използва декларация за съответствие със съдържа</w:t>
      </w:r>
      <w:r>
        <w:rPr>
          <w:rFonts w:ascii="Times New Roman" w:eastAsia="Times New Roman" w:hAnsi="Times New Roman" w:cs="Times New Roman"/>
          <w:color w:val="000000"/>
          <w:sz w:val="24"/>
          <w:szCs w:val="24"/>
        </w:rPr>
        <w:t>ние, което не съответства на съдържанието, определено в наредбите по чл. 18, ако деянието не съставлява престъпление, се наказва с глоба от 3000 до 8000 лв.</w:t>
      </w:r>
    </w:p>
    <w:p w:rsidR="00000000" w:rsidRDefault="00E2138C">
      <w:pPr>
        <w:spacing w:after="120" w:line="240" w:lineRule="auto"/>
        <w:ind w:firstLine="1155"/>
        <w:jc w:val="both"/>
        <w:textAlignment w:val="center"/>
        <w:divId w:val="47468515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42902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Който пуска на пазара и/или пуска в действие медицински изделия със "СЕ" маркировка в на</w:t>
      </w:r>
      <w:r>
        <w:rPr>
          <w:rFonts w:ascii="Times New Roman" w:eastAsia="Times New Roman" w:hAnsi="Times New Roman" w:cs="Times New Roman"/>
          <w:color w:val="000000"/>
          <w:sz w:val="24"/>
          <w:szCs w:val="24"/>
        </w:rPr>
        <w:t>рушение на изискванията на чл. 15, се наказва с глоба от 500 до 1000 лв.</w:t>
      </w:r>
    </w:p>
    <w:p w:rsidR="00000000" w:rsidRDefault="00E2138C">
      <w:pPr>
        <w:spacing w:after="120" w:line="240" w:lineRule="auto"/>
        <w:ind w:firstLine="1155"/>
        <w:jc w:val="both"/>
        <w:textAlignment w:val="center"/>
        <w:divId w:val="135052192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26629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122. Който пуска на пазара и/или пуска в действие медицински изделия със "СЕ" маркировка, без да е оценено съответствието им със съществените изисквания, определени в наредбите </w:t>
      </w:r>
      <w:r>
        <w:rPr>
          <w:rFonts w:ascii="Times New Roman" w:eastAsia="Times New Roman" w:hAnsi="Times New Roman" w:cs="Times New Roman"/>
          <w:color w:val="000000"/>
          <w:sz w:val="24"/>
          <w:szCs w:val="24"/>
        </w:rPr>
        <w:t>по чл. 18, се наказва с глоба от 10 000 до 20 000 лв.</w:t>
      </w:r>
    </w:p>
    <w:p w:rsidR="00000000" w:rsidRDefault="00E2138C">
      <w:pPr>
        <w:spacing w:after="120" w:line="240" w:lineRule="auto"/>
        <w:ind w:firstLine="1155"/>
        <w:jc w:val="both"/>
        <w:textAlignment w:val="center"/>
        <w:divId w:val="22911616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4192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Лицата, които представят медицински изделия на изложби, панаири, демонстрации, промоции, научни и технически конференции в нарушение на чл. 15, ал. 11, се наказват с глоба от 500 до 1000 лв.</w:t>
      </w:r>
    </w:p>
    <w:p w:rsidR="00000000" w:rsidRDefault="00E2138C">
      <w:pPr>
        <w:spacing w:after="120" w:line="240" w:lineRule="auto"/>
        <w:ind w:firstLine="1155"/>
        <w:jc w:val="both"/>
        <w:textAlignment w:val="center"/>
        <w:divId w:val="68559232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769959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Който пуска на пазара и/или пуска в действие медицински изделия в нарушение на разпоредбата на чл. 16, се наказва с глоба от 5000 до 10 000 лв.</w:t>
      </w:r>
    </w:p>
    <w:p w:rsidR="00000000" w:rsidRDefault="00E2138C">
      <w:pPr>
        <w:spacing w:after="120" w:line="240" w:lineRule="auto"/>
        <w:ind w:firstLine="1155"/>
        <w:jc w:val="both"/>
        <w:textAlignment w:val="center"/>
        <w:divId w:val="181937510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729764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Който пуска на пазара и/или пуска в действие медицински изделия без инструкция за употреба</w:t>
      </w:r>
      <w:r>
        <w:rPr>
          <w:rFonts w:ascii="Times New Roman" w:eastAsia="Times New Roman" w:hAnsi="Times New Roman" w:cs="Times New Roman"/>
          <w:color w:val="000000"/>
          <w:sz w:val="24"/>
          <w:szCs w:val="24"/>
        </w:rPr>
        <w:t>, с изключение на изделията по чл. 2, ал. 1, т. 3, попадащи в клас I и клас IIа, ако могат да се използват безопасно без инструкция за употреба, се наказва с глоба от 3000 до 5000 лв.</w:t>
      </w:r>
    </w:p>
    <w:p w:rsidR="00000000" w:rsidRDefault="00E2138C">
      <w:pPr>
        <w:spacing w:after="120" w:line="240" w:lineRule="auto"/>
        <w:ind w:firstLine="1155"/>
        <w:jc w:val="both"/>
        <w:textAlignment w:val="center"/>
        <w:divId w:val="131964663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2195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Който пуска на пазара и/или пуска в действие системи и/или на</w:t>
      </w:r>
      <w:r>
        <w:rPr>
          <w:rFonts w:ascii="Times New Roman" w:eastAsia="Times New Roman" w:hAnsi="Times New Roman" w:cs="Times New Roman"/>
          <w:color w:val="000000"/>
          <w:sz w:val="24"/>
          <w:szCs w:val="24"/>
        </w:rPr>
        <w:t>бори или медицински изделия, предназначени от производителя да бъдат стерилизирани преди употреба, в нарушение на изискванията на този закон и на актовете по прилагането му, се наказва с глоба от 10 000 до 15 000 лв.</w:t>
      </w:r>
    </w:p>
    <w:p w:rsidR="00000000" w:rsidRDefault="00E2138C">
      <w:pPr>
        <w:spacing w:after="120" w:line="240" w:lineRule="auto"/>
        <w:ind w:firstLine="1155"/>
        <w:jc w:val="both"/>
        <w:textAlignment w:val="center"/>
        <w:divId w:val="188109021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01116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 Който пуска на пазара и/или </w:t>
      </w:r>
      <w:r>
        <w:rPr>
          <w:rFonts w:ascii="Times New Roman" w:eastAsia="Times New Roman" w:hAnsi="Times New Roman" w:cs="Times New Roman"/>
          <w:color w:val="000000"/>
          <w:sz w:val="24"/>
          <w:szCs w:val="24"/>
        </w:rPr>
        <w:t>в действие медицинско изделие, изработено по поръчка, в нарушение на изискванията на този закон, се наказва с глоба от 5000 до 10 000 лв.</w:t>
      </w:r>
    </w:p>
    <w:p w:rsidR="00000000" w:rsidRDefault="00E2138C">
      <w:pPr>
        <w:spacing w:after="120" w:line="240" w:lineRule="auto"/>
        <w:ind w:firstLine="1155"/>
        <w:jc w:val="both"/>
        <w:textAlignment w:val="center"/>
        <w:divId w:val="159735720"/>
        <w:rPr>
          <w:rFonts w:ascii="Times New Roman" w:eastAsia="Times New Roman" w:hAnsi="Times New Roman" w:cs="Times New Roman"/>
          <w:color w:val="000000"/>
          <w:sz w:val="24"/>
          <w:szCs w:val="24"/>
        </w:rPr>
      </w:pPr>
    </w:p>
    <w:p w:rsidR="00000000" w:rsidRDefault="00E2138C">
      <w:pPr>
        <w:spacing w:after="120" w:line="240" w:lineRule="auto"/>
        <w:ind w:firstLine="1155"/>
        <w:jc w:val="both"/>
        <w:textAlignment w:val="center"/>
        <w:divId w:val="154378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127а. (Нов - ДВ, бр. 67 от 2020 г.) Който наруши разпоредбата на чл. 30а, ал. 3, се наказва с глоба в размер от </w:t>
      </w:r>
      <w:r>
        <w:rPr>
          <w:rFonts w:ascii="Times New Roman" w:eastAsia="Times New Roman" w:hAnsi="Times New Roman" w:cs="Times New Roman"/>
          <w:color w:val="000000"/>
          <w:sz w:val="24"/>
          <w:szCs w:val="24"/>
        </w:rPr>
        <w:t>2000 до 6000 лв.</w:t>
      </w:r>
    </w:p>
    <w:p w:rsidR="00000000" w:rsidRDefault="00E2138C">
      <w:pPr>
        <w:spacing w:after="0" w:line="240" w:lineRule="auto"/>
        <w:ind w:firstLine="1155"/>
        <w:jc w:val="both"/>
        <w:textAlignment w:val="center"/>
        <w:divId w:val="1792163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Който извършва търговия на едро с медицински изделия без нанесена "СЕ" маркировка, се наказва с глоба в размер 10 000 лв.</w:t>
      </w:r>
    </w:p>
    <w:p w:rsidR="00000000" w:rsidRDefault="00E2138C">
      <w:pPr>
        <w:spacing w:after="120" w:line="240" w:lineRule="auto"/>
        <w:ind w:firstLine="1155"/>
        <w:jc w:val="both"/>
        <w:textAlignment w:val="center"/>
        <w:divId w:val="1180644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7497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Ръководител на лечебно или здравно заведение, който допуска използването на медицински издели</w:t>
      </w:r>
      <w:r>
        <w:rPr>
          <w:rFonts w:ascii="Times New Roman" w:eastAsia="Times New Roman" w:hAnsi="Times New Roman" w:cs="Times New Roman"/>
          <w:color w:val="000000"/>
          <w:sz w:val="24"/>
          <w:szCs w:val="24"/>
        </w:rPr>
        <w:t>я без нанесена "СЕ" маркировка, с изключение на изделията, изработени по поръчка, на изделията, които са пуснати в действие преди влизането в сила на този закон, и на изделията по чл. 12, ал. 1, се наказва с глоба от 2000 до 10 000 лв.</w:t>
      </w:r>
    </w:p>
    <w:p w:rsidR="00000000" w:rsidRDefault="00E2138C">
      <w:pPr>
        <w:spacing w:after="0" w:line="240" w:lineRule="auto"/>
        <w:ind w:firstLine="1155"/>
        <w:jc w:val="both"/>
        <w:textAlignment w:val="center"/>
        <w:divId w:val="243807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Същото наказание</w:t>
      </w:r>
      <w:r>
        <w:rPr>
          <w:rFonts w:ascii="Times New Roman" w:eastAsia="Times New Roman" w:hAnsi="Times New Roman" w:cs="Times New Roman"/>
          <w:color w:val="000000"/>
          <w:sz w:val="24"/>
          <w:szCs w:val="24"/>
        </w:rPr>
        <w:t xml:space="preserve"> се налага и на ръководител на лечебно или здравно заведение, който допуска използването на изделия без инструкция за употреба или с изтекъл срок на годност.</w:t>
      </w:r>
    </w:p>
    <w:p w:rsidR="00000000" w:rsidRDefault="00E2138C">
      <w:pPr>
        <w:spacing w:after="0" w:line="240" w:lineRule="auto"/>
        <w:ind w:firstLine="1155"/>
        <w:jc w:val="both"/>
        <w:textAlignment w:val="center"/>
        <w:divId w:val="4345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54 от 2012 г.) Ръководител на лечебно или здравно заведение, който купува медицински изделия от лица без разрешение или без друг </w:t>
      </w:r>
      <w:r>
        <w:rPr>
          <w:rFonts w:ascii="Times New Roman" w:eastAsia="Times New Roman" w:hAnsi="Times New Roman" w:cs="Times New Roman"/>
          <w:color w:val="000000"/>
          <w:sz w:val="24"/>
          <w:szCs w:val="24"/>
        </w:rPr>
        <w:lastRenderedPageBreak/>
        <w:t>документ, удостоверяващ правото за извършване на търговия с медицински изделия, издаден от компетентен орга</w:t>
      </w:r>
      <w:r>
        <w:rPr>
          <w:rFonts w:ascii="Times New Roman" w:eastAsia="Times New Roman" w:hAnsi="Times New Roman" w:cs="Times New Roman"/>
          <w:color w:val="000000"/>
          <w:sz w:val="24"/>
          <w:szCs w:val="24"/>
        </w:rPr>
        <w:t>н на държава членка или на друга държава - страна по Споразумението за Европейското икономическо пространство, или на Конфедерация Швейцария, се наказва с глоба 10 000 лв.</w:t>
      </w:r>
    </w:p>
    <w:p w:rsidR="00000000" w:rsidRDefault="00E2138C">
      <w:pPr>
        <w:spacing w:after="120" w:line="240" w:lineRule="auto"/>
        <w:ind w:firstLine="1155"/>
        <w:jc w:val="both"/>
        <w:textAlignment w:val="center"/>
        <w:divId w:val="4318826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9087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Който извършва търговия на едро с медицински изделия с изтекъл срок на го</w:t>
      </w:r>
      <w:r>
        <w:rPr>
          <w:rFonts w:ascii="Times New Roman" w:eastAsia="Times New Roman" w:hAnsi="Times New Roman" w:cs="Times New Roman"/>
          <w:color w:val="000000"/>
          <w:sz w:val="24"/>
          <w:szCs w:val="24"/>
        </w:rPr>
        <w:t>дност, се наказва с глоба в размер 10 000 лв.</w:t>
      </w:r>
    </w:p>
    <w:p w:rsidR="00000000" w:rsidRDefault="00E2138C">
      <w:pPr>
        <w:spacing w:after="120" w:line="240" w:lineRule="auto"/>
        <w:ind w:firstLine="1155"/>
        <w:jc w:val="both"/>
        <w:textAlignment w:val="center"/>
        <w:divId w:val="193569814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8431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(Изм. - ДВ, бр. 54 от 2012 г.) Търговец с медицински изделия, който нарушава изискванията на чл. 82, ал. 2, се наказва с имуществена санкция в размер 5000 лв.</w:t>
      </w:r>
    </w:p>
    <w:p w:rsidR="00000000" w:rsidRDefault="00E2138C">
      <w:pPr>
        <w:spacing w:after="120" w:line="240" w:lineRule="auto"/>
        <w:ind w:firstLine="1155"/>
        <w:jc w:val="both"/>
        <w:textAlignment w:val="center"/>
        <w:divId w:val="155793614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85445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(Изм. - ДВ, бр. 54 от 2012 г.</w:t>
      </w:r>
      <w:r>
        <w:rPr>
          <w:rFonts w:ascii="Times New Roman" w:eastAsia="Times New Roman" w:hAnsi="Times New Roman" w:cs="Times New Roman"/>
          <w:color w:val="000000"/>
          <w:sz w:val="24"/>
          <w:szCs w:val="24"/>
        </w:rPr>
        <w:t>) Търговец с медицински изделия, който нарушава изискванията на чл. 82, ал. 3, 4 или 5, се наказва с имуществена санкция в размер 1000 лв.</w:t>
      </w:r>
    </w:p>
    <w:p w:rsidR="00000000" w:rsidRDefault="00E2138C">
      <w:pPr>
        <w:spacing w:after="120" w:line="240" w:lineRule="auto"/>
        <w:ind w:firstLine="1155"/>
        <w:jc w:val="both"/>
        <w:textAlignment w:val="center"/>
        <w:divId w:val="159031198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5678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Търговец на едро с медицински изделия, който нарушава изискванията на чл. 82, ал. 1, т. 2, 3 или 4, се нак</w:t>
      </w:r>
      <w:r>
        <w:rPr>
          <w:rFonts w:ascii="Times New Roman" w:eastAsia="Times New Roman" w:hAnsi="Times New Roman" w:cs="Times New Roman"/>
          <w:color w:val="000000"/>
          <w:sz w:val="24"/>
          <w:szCs w:val="24"/>
        </w:rPr>
        <w:t>азва с имуществена санкция в размер 5000 лв.</w:t>
      </w:r>
    </w:p>
    <w:p w:rsidR="00000000" w:rsidRDefault="00E2138C">
      <w:pPr>
        <w:spacing w:after="120" w:line="240" w:lineRule="auto"/>
        <w:ind w:firstLine="1155"/>
        <w:jc w:val="both"/>
        <w:textAlignment w:val="center"/>
        <w:divId w:val="126499239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1040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(Изм. - ДВ, бр. 54 от 2012 г.) Който извършва търговия на едро с медицински изделия, без да притежава документ, удостоверяващ правото му да извършва тази дейност, се наказва с имуществена санкция в ра</w:t>
      </w:r>
      <w:r>
        <w:rPr>
          <w:rFonts w:ascii="Times New Roman" w:eastAsia="Times New Roman" w:hAnsi="Times New Roman" w:cs="Times New Roman"/>
          <w:color w:val="000000"/>
          <w:sz w:val="24"/>
          <w:szCs w:val="24"/>
        </w:rPr>
        <w:t>змер 10 000 лв.</w:t>
      </w:r>
    </w:p>
    <w:p w:rsidR="00000000" w:rsidRDefault="00E2138C">
      <w:pPr>
        <w:spacing w:after="120" w:line="240" w:lineRule="auto"/>
        <w:ind w:firstLine="1155"/>
        <w:jc w:val="both"/>
        <w:textAlignment w:val="center"/>
        <w:divId w:val="20133124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86435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134а. (Нов - ДВ, бр. 54 от 2012 г.) Търговец на едро с медицински изделия, който не изпълни задължението по чл. 78а, се наказва с имуществена санкция в размер 10 000 лв.</w:t>
      </w:r>
    </w:p>
    <w:p w:rsidR="00000000" w:rsidRDefault="00E2138C">
      <w:pPr>
        <w:spacing w:after="120" w:line="240" w:lineRule="auto"/>
        <w:ind w:firstLine="1155"/>
        <w:jc w:val="both"/>
        <w:textAlignment w:val="center"/>
        <w:divId w:val="151961299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51260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 (Доп. - ДВ, бр. 54 от 2012 г.) Търговец на едро, койт</w:t>
      </w:r>
      <w:r>
        <w:rPr>
          <w:rFonts w:ascii="Times New Roman" w:eastAsia="Times New Roman" w:hAnsi="Times New Roman" w:cs="Times New Roman"/>
          <w:color w:val="000000"/>
          <w:sz w:val="24"/>
          <w:szCs w:val="24"/>
        </w:rPr>
        <w:t>о не спазва разпоредбата на чл. 80, ал. 1 или 3, се наказва с имуществена санкция в размер 3000 лв.</w:t>
      </w:r>
    </w:p>
    <w:p w:rsidR="00000000" w:rsidRDefault="00E2138C">
      <w:pPr>
        <w:spacing w:after="120" w:line="240" w:lineRule="auto"/>
        <w:ind w:firstLine="1155"/>
        <w:jc w:val="both"/>
        <w:textAlignment w:val="center"/>
        <w:divId w:val="162126224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6314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136. (Изм. - ДВ, бр. 60 от 2011 г., в сила от 05.08.2011 г., изм. - ДВ, бр. 54 от 2012 г.) Търговец на едро, който не спазва разпоредбата на чл. 80а, </w:t>
      </w:r>
      <w:r>
        <w:rPr>
          <w:rFonts w:ascii="Times New Roman" w:eastAsia="Times New Roman" w:hAnsi="Times New Roman" w:cs="Times New Roman"/>
          <w:color w:val="000000"/>
          <w:sz w:val="24"/>
          <w:szCs w:val="24"/>
        </w:rPr>
        <w:t>ал. 1, се наказва с имуществена санкция в размер 1000 лв.</w:t>
      </w:r>
    </w:p>
    <w:p w:rsidR="00000000" w:rsidRDefault="00E2138C">
      <w:pPr>
        <w:spacing w:after="120" w:line="240" w:lineRule="auto"/>
        <w:ind w:firstLine="1155"/>
        <w:jc w:val="both"/>
        <w:textAlignment w:val="center"/>
        <w:divId w:val="131525495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1345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Който извършва търговия на дребно с медицински изделия без нанесена "СЕ" маркировка или с изтекъл срок на годност, се наказва с глоба в размер 10 000 лв.</w:t>
      </w:r>
    </w:p>
    <w:p w:rsidR="00000000" w:rsidRDefault="00E2138C">
      <w:pPr>
        <w:spacing w:after="120" w:line="240" w:lineRule="auto"/>
        <w:ind w:firstLine="1155"/>
        <w:jc w:val="both"/>
        <w:textAlignment w:val="center"/>
        <w:divId w:val="77328444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5619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138. (Изм. - ДВ, бр. 54 от </w:t>
      </w:r>
      <w:r>
        <w:rPr>
          <w:rFonts w:ascii="Times New Roman" w:eastAsia="Times New Roman" w:hAnsi="Times New Roman" w:cs="Times New Roman"/>
          <w:color w:val="000000"/>
          <w:sz w:val="24"/>
          <w:szCs w:val="24"/>
        </w:rPr>
        <w:t xml:space="preserve">2012 г.) Който извършва търговия на дребно с медицински изделия извън здравни заведения по чл. 21, ал. 2, т. 4 и ал. 3 </w:t>
      </w:r>
      <w:r>
        <w:rPr>
          <w:rFonts w:ascii="Times New Roman" w:eastAsia="Times New Roman" w:hAnsi="Times New Roman" w:cs="Times New Roman"/>
          <w:color w:val="000000"/>
          <w:sz w:val="24"/>
          <w:szCs w:val="24"/>
        </w:rPr>
        <w:lastRenderedPageBreak/>
        <w:t>от Закона за здравето и/или извън обектите по чл. 83, ал. 1, т. 4 - 7, се наказва с глоба или имуществена санкция в размер 10 000 лв.</w:t>
      </w:r>
    </w:p>
    <w:p w:rsidR="00000000" w:rsidRDefault="00E2138C">
      <w:pPr>
        <w:spacing w:after="120" w:line="240" w:lineRule="auto"/>
        <w:ind w:firstLine="1155"/>
        <w:jc w:val="both"/>
        <w:textAlignment w:val="center"/>
        <w:divId w:val="1149479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34789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138а. (Нов - ДВ, бр. 54 от 2012 г.) Търговец с медицински изделия, който нарушава изискванията на чл. 83б, се наказва с имуществена санкция в размер 1000 лв.</w:t>
      </w:r>
    </w:p>
    <w:p w:rsidR="00000000" w:rsidRDefault="00E2138C">
      <w:pPr>
        <w:spacing w:after="120" w:line="240" w:lineRule="auto"/>
        <w:ind w:firstLine="1155"/>
        <w:jc w:val="both"/>
        <w:textAlignment w:val="center"/>
        <w:divId w:val="198642456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22568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(Изм. - ДВ, бр. 110 от 2008 г.) Който пуска на пазара и/или пуска в действие медицин</w:t>
      </w:r>
      <w:r>
        <w:rPr>
          <w:rFonts w:ascii="Times New Roman" w:eastAsia="Times New Roman" w:hAnsi="Times New Roman" w:cs="Times New Roman"/>
          <w:color w:val="000000"/>
          <w:sz w:val="24"/>
          <w:szCs w:val="24"/>
        </w:rPr>
        <w:t>ски изделия на територията на Република България, без да се е регистрирал в определения в закона срок, се наказва с глоба в размер 5000 лв.</w:t>
      </w:r>
    </w:p>
    <w:p w:rsidR="00000000" w:rsidRDefault="00E2138C">
      <w:pPr>
        <w:spacing w:after="120" w:line="240" w:lineRule="auto"/>
        <w:ind w:firstLine="1155"/>
        <w:jc w:val="both"/>
        <w:textAlignment w:val="center"/>
        <w:divId w:val="37554348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8575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(Изм. - ДВ, бр. 110 от 2008 г., в сила от 21.03.2010 г.) Който нарушава разпоредбите на чл. 27, ал. 3, чл</w:t>
      </w:r>
      <w:r>
        <w:rPr>
          <w:rFonts w:ascii="Times New Roman" w:eastAsia="Times New Roman" w:hAnsi="Times New Roman" w:cs="Times New Roman"/>
          <w:color w:val="000000"/>
          <w:sz w:val="24"/>
          <w:szCs w:val="24"/>
        </w:rPr>
        <w:t>. 28, ал. 7, чл. 29, ал. 2 и чл. 30, се наказва с глоба в размер 3000 лв.</w:t>
      </w:r>
    </w:p>
    <w:p w:rsidR="00000000" w:rsidRDefault="00E2138C">
      <w:pPr>
        <w:spacing w:after="120" w:line="240" w:lineRule="auto"/>
        <w:ind w:firstLine="1155"/>
        <w:jc w:val="both"/>
        <w:textAlignment w:val="center"/>
        <w:divId w:val="125103816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5855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(1) Който нарушава изискванията за извършване на клинични изпитвания, ако извършеното не съставлява престъпление, се наказва с глоба от 5000 до 10 000 лв., а при повторно извършване на същото нарушение - с глоба от 10 000 до 20 000 лв.</w:t>
      </w:r>
    </w:p>
    <w:p w:rsidR="00000000" w:rsidRDefault="00E2138C">
      <w:pPr>
        <w:spacing w:after="0" w:line="240" w:lineRule="auto"/>
        <w:ind w:firstLine="1155"/>
        <w:jc w:val="both"/>
        <w:textAlignment w:val="center"/>
        <w:divId w:val="179917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меди</w:t>
      </w:r>
      <w:r>
        <w:rPr>
          <w:rFonts w:ascii="Times New Roman" w:eastAsia="Times New Roman" w:hAnsi="Times New Roman" w:cs="Times New Roman"/>
          <w:color w:val="000000"/>
          <w:sz w:val="24"/>
          <w:szCs w:val="24"/>
        </w:rPr>
        <w:t>цински специалист, допуснал или извършил нарушения по ал. 1, може да се наложи и наказание лишаване от право да упражнява професията си за срок от 6 месеца до две години.</w:t>
      </w:r>
    </w:p>
    <w:p w:rsidR="00000000" w:rsidRDefault="00E2138C">
      <w:pPr>
        <w:spacing w:after="0" w:line="240" w:lineRule="auto"/>
        <w:ind w:firstLine="1155"/>
        <w:jc w:val="both"/>
        <w:textAlignment w:val="center"/>
        <w:divId w:val="643389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Наказанието по ал. 2 се налага от министъра на здравеопазването по предложение на</w:t>
      </w:r>
      <w:r>
        <w:rPr>
          <w:rFonts w:ascii="Times New Roman" w:eastAsia="Times New Roman" w:hAnsi="Times New Roman" w:cs="Times New Roman"/>
          <w:color w:val="000000"/>
          <w:sz w:val="24"/>
          <w:szCs w:val="24"/>
        </w:rPr>
        <w:t xml:space="preserve"> изпълнителния директор на ИАЛ.</w:t>
      </w:r>
    </w:p>
    <w:p w:rsidR="00000000" w:rsidRDefault="00E2138C">
      <w:pPr>
        <w:spacing w:after="120" w:line="240" w:lineRule="auto"/>
        <w:ind w:firstLine="1155"/>
        <w:jc w:val="both"/>
        <w:textAlignment w:val="center"/>
        <w:divId w:val="200804953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32572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На нотифициран орган, който не спазва изискването на чл. 68, ал. 1, се налага имуществена санкция в размер от 2000 до 5000 лв.</w:t>
      </w:r>
    </w:p>
    <w:p w:rsidR="00000000" w:rsidRDefault="00E2138C">
      <w:pPr>
        <w:spacing w:after="120" w:line="240" w:lineRule="auto"/>
        <w:ind w:firstLine="1155"/>
        <w:jc w:val="both"/>
        <w:textAlignment w:val="center"/>
        <w:divId w:val="192237436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5298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На нотифициран орган, който не спазва изискването на чл. 70, ал. 1, се нала</w:t>
      </w:r>
      <w:r>
        <w:rPr>
          <w:rFonts w:ascii="Times New Roman" w:eastAsia="Times New Roman" w:hAnsi="Times New Roman" w:cs="Times New Roman"/>
          <w:color w:val="000000"/>
          <w:sz w:val="24"/>
          <w:szCs w:val="24"/>
        </w:rPr>
        <w:t>га имуществена санкция в размер до 5000 лв.</w:t>
      </w:r>
    </w:p>
    <w:p w:rsidR="00000000" w:rsidRDefault="00E2138C">
      <w:pPr>
        <w:spacing w:after="120" w:line="240" w:lineRule="auto"/>
        <w:ind w:firstLine="1155"/>
        <w:jc w:val="both"/>
        <w:textAlignment w:val="center"/>
        <w:divId w:val="29630249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7723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143а. (Нов - ДВ, бр. 110 от 2008 г., изм. - ДВ, бр. 38 от 2015 г., в сила от 26.05.2015 г.) На нотифициран орган, който не спазва изискването на чл. 76, ал. 3 и 4, се налага имуществена санкция в размер до </w:t>
      </w:r>
      <w:r>
        <w:rPr>
          <w:rFonts w:ascii="Times New Roman" w:eastAsia="Times New Roman" w:hAnsi="Times New Roman" w:cs="Times New Roman"/>
          <w:color w:val="000000"/>
          <w:sz w:val="24"/>
          <w:szCs w:val="24"/>
        </w:rPr>
        <w:t>5000 лв.</w:t>
      </w:r>
    </w:p>
    <w:p w:rsidR="00000000" w:rsidRDefault="00E2138C">
      <w:pPr>
        <w:spacing w:after="120" w:line="240" w:lineRule="auto"/>
        <w:ind w:firstLine="1155"/>
        <w:jc w:val="both"/>
        <w:textAlignment w:val="center"/>
        <w:divId w:val="41432115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6359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Който пречи на лицата по чл. 86, ал. 2 да осъществяват служебните си задължения в съответствие с разпоредбите на глава шеста, се наказва с глоба от 6000 до 10 000 лв.</w:t>
      </w:r>
    </w:p>
    <w:p w:rsidR="00000000" w:rsidRDefault="00E2138C">
      <w:pPr>
        <w:spacing w:after="120" w:line="240" w:lineRule="auto"/>
        <w:ind w:firstLine="1155"/>
        <w:jc w:val="both"/>
        <w:textAlignment w:val="center"/>
        <w:divId w:val="60103881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2004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Производител на медицински изделия, който наруши разпоредб</w:t>
      </w:r>
      <w:r>
        <w:rPr>
          <w:rFonts w:ascii="Times New Roman" w:eastAsia="Times New Roman" w:hAnsi="Times New Roman" w:cs="Times New Roman"/>
          <w:color w:val="000000"/>
          <w:sz w:val="24"/>
          <w:szCs w:val="24"/>
        </w:rPr>
        <w:t>ата на чл. 103, ал. 1, се наказва с имуществена санкция от 5000 до 10 000 лв.</w:t>
      </w:r>
    </w:p>
    <w:p w:rsidR="00000000" w:rsidRDefault="00E2138C">
      <w:pPr>
        <w:spacing w:after="120" w:line="240" w:lineRule="auto"/>
        <w:ind w:firstLine="1155"/>
        <w:jc w:val="both"/>
        <w:textAlignment w:val="center"/>
        <w:divId w:val="28936435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4747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Производител на медицински изделия, който наруши разпоредбата на чл. 107, се наказва с имуществена санкция от 10 000 до 20 000 лв.</w:t>
      </w:r>
    </w:p>
    <w:p w:rsidR="00000000" w:rsidRDefault="00E2138C">
      <w:pPr>
        <w:spacing w:after="120" w:line="240" w:lineRule="auto"/>
        <w:ind w:firstLine="1155"/>
        <w:jc w:val="both"/>
        <w:textAlignment w:val="center"/>
        <w:divId w:val="151762289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2433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Който не съобщи за инциде</w:t>
      </w:r>
      <w:r>
        <w:rPr>
          <w:rFonts w:ascii="Times New Roman" w:eastAsia="Times New Roman" w:hAnsi="Times New Roman" w:cs="Times New Roman"/>
          <w:color w:val="000000"/>
          <w:sz w:val="24"/>
          <w:szCs w:val="24"/>
        </w:rPr>
        <w:t>нт или за потенциален инцидент с медицинско изделие съгласно чл. 104, се наказва с глоба от 1000 до 2000 лв.</w:t>
      </w:r>
    </w:p>
    <w:p w:rsidR="00000000" w:rsidRDefault="00E2138C">
      <w:pPr>
        <w:spacing w:after="120" w:line="240" w:lineRule="auto"/>
        <w:ind w:firstLine="1155"/>
        <w:jc w:val="both"/>
        <w:textAlignment w:val="center"/>
        <w:divId w:val="176117059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17805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Който не изпълни заповед по чл. 113, ал. 4 на изпълнителния директор на ИАЛ, се наказва с глоба от 10 000 до 20 000 лв.</w:t>
      </w:r>
    </w:p>
    <w:p w:rsidR="00000000" w:rsidRDefault="00E2138C">
      <w:pPr>
        <w:spacing w:after="120" w:line="240" w:lineRule="auto"/>
        <w:ind w:firstLine="1155"/>
        <w:jc w:val="both"/>
        <w:textAlignment w:val="center"/>
        <w:divId w:val="106811663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8451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Който</w:t>
      </w:r>
      <w:r>
        <w:rPr>
          <w:rFonts w:ascii="Times New Roman" w:eastAsia="Times New Roman" w:hAnsi="Times New Roman" w:cs="Times New Roman"/>
          <w:color w:val="000000"/>
          <w:sz w:val="24"/>
          <w:szCs w:val="24"/>
        </w:rPr>
        <w:t xml:space="preserve"> наруши разпоредбите на този закон или на актовете по прилагането му, извън случаите по чл. 119 - 148, се наказва с глоба от 1000 до 3000 лв., а при повторно извършване на същото нарушение - с глоба от 3000 до 5000 лв.</w:t>
      </w:r>
    </w:p>
    <w:p w:rsidR="00000000" w:rsidRDefault="00E2138C">
      <w:pPr>
        <w:spacing w:after="120" w:line="240" w:lineRule="auto"/>
        <w:ind w:firstLine="1155"/>
        <w:jc w:val="both"/>
        <w:textAlignment w:val="center"/>
        <w:divId w:val="211165792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884491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Който не изпълни разпорежд</w:t>
      </w:r>
      <w:r>
        <w:rPr>
          <w:rFonts w:ascii="Times New Roman" w:eastAsia="Times New Roman" w:hAnsi="Times New Roman" w:cs="Times New Roman"/>
          <w:color w:val="000000"/>
          <w:sz w:val="24"/>
          <w:szCs w:val="24"/>
        </w:rPr>
        <w:t>ане, предписание или указание на ИАЛ, се наказва с глоба от 1000 до 3000 лв.</w:t>
      </w:r>
    </w:p>
    <w:p w:rsidR="00000000" w:rsidRDefault="00E2138C">
      <w:pPr>
        <w:spacing w:after="120" w:line="240" w:lineRule="auto"/>
        <w:ind w:firstLine="1155"/>
        <w:jc w:val="both"/>
        <w:textAlignment w:val="center"/>
        <w:divId w:val="177814130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1340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(1) Когато нарушенията по чл. 119 - 150 са извършени от юридически лица или еднолични търговци, се налагат имуществени санкции. Размерът на имуществената санкция не мож</w:t>
      </w:r>
      <w:r>
        <w:rPr>
          <w:rFonts w:ascii="Times New Roman" w:eastAsia="Times New Roman" w:hAnsi="Times New Roman" w:cs="Times New Roman"/>
          <w:color w:val="000000"/>
          <w:sz w:val="24"/>
          <w:szCs w:val="24"/>
        </w:rPr>
        <w:t>е да бъде по-нисък от двойния размер на предвидените минимални размери на съответните глоби и не може да бъде по-висок от двойния размер на предвидените максимални размери на съответните глоби.</w:t>
      </w:r>
    </w:p>
    <w:p w:rsidR="00000000" w:rsidRDefault="00E2138C">
      <w:pPr>
        <w:spacing w:after="0" w:line="240" w:lineRule="auto"/>
        <w:ind w:firstLine="1155"/>
        <w:jc w:val="both"/>
        <w:textAlignment w:val="center"/>
        <w:divId w:val="69634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Налагането на имуществена санкция не изключва налагането н</w:t>
      </w:r>
      <w:r>
        <w:rPr>
          <w:rFonts w:ascii="Times New Roman" w:eastAsia="Times New Roman" w:hAnsi="Times New Roman" w:cs="Times New Roman"/>
          <w:color w:val="000000"/>
          <w:sz w:val="24"/>
          <w:szCs w:val="24"/>
        </w:rPr>
        <w:t>а глоба на виновните длъжностни лица.</w:t>
      </w:r>
    </w:p>
    <w:p w:rsidR="00000000" w:rsidRDefault="00E2138C">
      <w:pPr>
        <w:spacing w:after="120" w:line="240" w:lineRule="auto"/>
        <w:ind w:firstLine="1155"/>
        <w:jc w:val="both"/>
        <w:textAlignment w:val="center"/>
        <w:divId w:val="139947294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3240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(Изм. - ДВ, бр. 38 от 2015 г., в сила от 26.05.2015 г.) (1) Нарушенията по този закон се установяват с актове, съставени от инспектори и експерти, определени със заповед на изпълнителния директор на ИАЛ.</w:t>
      </w:r>
    </w:p>
    <w:p w:rsidR="00000000" w:rsidRDefault="00E2138C">
      <w:pPr>
        <w:spacing w:after="0" w:line="240" w:lineRule="auto"/>
        <w:ind w:firstLine="1155"/>
        <w:jc w:val="both"/>
        <w:textAlignment w:val="center"/>
        <w:divId w:val="65754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 изпълнителния директор на ИАЛ или от оправомощени от него длъжностни лица.</w:t>
      </w:r>
    </w:p>
    <w:p w:rsidR="00000000" w:rsidRDefault="00E2138C">
      <w:pPr>
        <w:spacing w:after="120" w:line="240" w:lineRule="auto"/>
        <w:ind w:firstLine="1155"/>
        <w:jc w:val="both"/>
        <w:textAlignment w:val="center"/>
        <w:divId w:val="25744758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1144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Съставянето на актовете, издаването и обжалването и изпълнението на наказателните постановления се извършват по реда на Зако</w:t>
      </w:r>
      <w:r>
        <w:rPr>
          <w:rFonts w:ascii="Times New Roman" w:eastAsia="Times New Roman" w:hAnsi="Times New Roman" w:cs="Times New Roman"/>
          <w:color w:val="000000"/>
          <w:sz w:val="24"/>
          <w:szCs w:val="24"/>
        </w:rPr>
        <w:t>на за административните нарушения и наказания.</w:t>
      </w:r>
    </w:p>
    <w:p w:rsidR="00000000" w:rsidRDefault="00E2138C">
      <w:pPr>
        <w:spacing w:after="120" w:line="240" w:lineRule="auto"/>
        <w:ind w:firstLine="1155"/>
        <w:jc w:val="both"/>
        <w:textAlignment w:val="center"/>
        <w:divId w:val="272906920"/>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27359120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E2138C">
      <w:pPr>
        <w:spacing w:after="0" w:line="240" w:lineRule="auto"/>
        <w:ind w:firstLine="1155"/>
        <w:jc w:val="both"/>
        <w:textAlignment w:val="center"/>
        <w:divId w:val="175440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E2138C">
      <w:pPr>
        <w:spacing w:after="0" w:line="240" w:lineRule="auto"/>
        <w:ind w:firstLine="1155"/>
        <w:jc w:val="both"/>
        <w:textAlignment w:val="center"/>
        <w:divId w:val="1160462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"Активно имплантируемо медицинско изделие" е активно медицинско изделие, което е предназначено да бъде частично или изцяло имплантирано чрез хирурги</w:t>
      </w:r>
      <w:r>
        <w:rPr>
          <w:rFonts w:ascii="Times New Roman" w:eastAsia="Times New Roman" w:hAnsi="Times New Roman" w:cs="Times New Roman"/>
          <w:color w:val="000000"/>
          <w:sz w:val="24"/>
          <w:szCs w:val="24"/>
        </w:rPr>
        <w:t xml:space="preserve">ческа или чрез медицинска интервенция в човешкото </w:t>
      </w:r>
      <w:r>
        <w:rPr>
          <w:rFonts w:ascii="Times New Roman" w:eastAsia="Times New Roman" w:hAnsi="Times New Roman" w:cs="Times New Roman"/>
          <w:color w:val="000000"/>
          <w:sz w:val="24"/>
          <w:szCs w:val="24"/>
        </w:rPr>
        <w:lastRenderedPageBreak/>
        <w:t>тяло или чрез медицинска интервенция в естествените отверстия на човешкото тяло и да остане в тялото след интервенцията.</w:t>
      </w:r>
    </w:p>
    <w:p w:rsidR="00000000" w:rsidRDefault="00E2138C">
      <w:pPr>
        <w:spacing w:after="0" w:line="240" w:lineRule="auto"/>
        <w:ind w:firstLine="1155"/>
        <w:jc w:val="both"/>
        <w:textAlignment w:val="center"/>
        <w:divId w:val="1124084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"Активно медицинско изделие" е медицинско изделие, чието функциониране зависи от и</w:t>
      </w:r>
      <w:r>
        <w:rPr>
          <w:rFonts w:ascii="Times New Roman" w:eastAsia="Times New Roman" w:hAnsi="Times New Roman" w:cs="Times New Roman"/>
          <w:color w:val="000000"/>
          <w:sz w:val="24"/>
          <w:szCs w:val="24"/>
        </w:rPr>
        <w:t>зточник на електрическа или друга енергия, различна от енергията, генерирана в човешкото тяло, или от земното притегляне.</w:t>
      </w:r>
    </w:p>
    <w:p w:rsidR="00000000" w:rsidRDefault="00E2138C">
      <w:pPr>
        <w:spacing w:after="0" w:line="240" w:lineRule="auto"/>
        <w:ind w:firstLine="1155"/>
        <w:jc w:val="both"/>
        <w:textAlignment w:val="center"/>
        <w:divId w:val="180080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"Валидна документация" е документация, която по съдържание и пълнота отговаря на изискванията, предвидени в определена процедура по</w:t>
      </w:r>
      <w:r>
        <w:rPr>
          <w:rFonts w:ascii="Times New Roman" w:eastAsia="Times New Roman" w:hAnsi="Times New Roman" w:cs="Times New Roman"/>
          <w:color w:val="000000"/>
          <w:sz w:val="24"/>
          <w:szCs w:val="24"/>
        </w:rPr>
        <w:t xml:space="preserve"> този закон.</w:t>
      </w:r>
    </w:p>
    <w:p w:rsidR="00000000" w:rsidRDefault="00E2138C">
      <w:pPr>
        <w:spacing w:after="0" w:line="240" w:lineRule="auto"/>
        <w:ind w:firstLine="1155"/>
        <w:jc w:val="both"/>
        <w:textAlignment w:val="center"/>
        <w:divId w:val="51454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"Вносител" е физическо или юридическо лице, което е установено на територията на държава членка или на държава от Европейското икономическо пространство и което внася медицински изделия от трети държави на пазара на Европейския съюз.</w:t>
      </w:r>
    </w:p>
    <w:p w:rsidR="00000000" w:rsidRDefault="00E2138C">
      <w:pPr>
        <w:spacing w:after="0" w:line="240" w:lineRule="auto"/>
        <w:ind w:firstLine="1155"/>
        <w:jc w:val="both"/>
        <w:textAlignment w:val="center"/>
        <w:divId w:val="1435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w:t>
      </w:r>
      <w:r>
        <w:rPr>
          <w:rFonts w:ascii="Times New Roman" w:eastAsia="Times New Roman" w:hAnsi="Times New Roman" w:cs="Times New Roman"/>
          <w:color w:val="000000"/>
          <w:sz w:val="24"/>
          <w:szCs w:val="24"/>
        </w:rPr>
        <w:t>зложител на клинично изпитване" е производителят или неговият упълномощен представител, който отговаря за започването, управлението и/или финансирането на едно клинично изпитване.</w:t>
      </w:r>
    </w:p>
    <w:p w:rsidR="00000000" w:rsidRDefault="00E2138C">
      <w:pPr>
        <w:spacing w:after="0" w:line="240" w:lineRule="auto"/>
        <w:ind w:firstLine="1155"/>
        <w:jc w:val="both"/>
        <w:textAlignment w:val="center"/>
        <w:divId w:val="2056467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"Главен изследовател" е лицето, под чието ръководство изследователският е</w:t>
      </w:r>
      <w:r>
        <w:rPr>
          <w:rFonts w:ascii="Times New Roman" w:eastAsia="Times New Roman" w:hAnsi="Times New Roman" w:cs="Times New Roman"/>
          <w:color w:val="000000"/>
          <w:sz w:val="24"/>
          <w:szCs w:val="24"/>
        </w:rPr>
        <w:t>кип провежда клиничното изпитване.</w:t>
      </w:r>
    </w:p>
    <w:p w:rsidR="00000000" w:rsidRDefault="00E2138C">
      <w:pPr>
        <w:spacing w:after="0" w:line="240" w:lineRule="auto"/>
        <w:ind w:firstLine="1155"/>
        <w:jc w:val="both"/>
        <w:textAlignment w:val="center"/>
        <w:divId w:val="2092003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"Добра клинична практика" е съвкупността от международно признати етични и научни изисквания за качество, които се спазват при планирането, провеждането, отчитането и докладването на клинични изпитвания.</w:t>
      </w:r>
    </w:p>
    <w:p w:rsidR="00000000" w:rsidRDefault="00E2138C">
      <w:pPr>
        <w:spacing w:after="0" w:line="240" w:lineRule="auto"/>
        <w:ind w:firstLine="1155"/>
        <w:jc w:val="both"/>
        <w:textAlignment w:val="center"/>
        <w:divId w:val="43765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"Държава чл</w:t>
      </w:r>
      <w:r>
        <w:rPr>
          <w:rFonts w:ascii="Times New Roman" w:eastAsia="Times New Roman" w:hAnsi="Times New Roman" w:cs="Times New Roman"/>
          <w:color w:val="000000"/>
          <w:sz w:val="24"/>
          <w:szCs w:val="24"/>
        </w:rPr>
        <w:t>енка" е държава - членка на Европейския съюз.</w:t>
      </w:r>
    </w:p>
    <w:p w:rsidR="00000000" w:rsidRDefault="00E2138C">
      <w:pPr>
        <w:spacing w:after="0" w:line="240" w:lineRule="auto"/>
        <w:ind w:firstLine="1155"/>
        <w:jc w:val="both"/>
        <w:textAlignment w:val="center"/>
        <w:divId w:val="21732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"Идентификационни данни на изделието" са:</w:t>
      </w:r>
    </w:p>
    <w:p w:rsidR="00000000" w:rsidRDefault="00E2138C">
      <w:pPr>
        <w:spacing w:after="0" w:line="240" w:lineRule="auto"/>
        <w:ind w:firstLine="1155"/>
        <w:jc w:val="both"/>
        <w:textAlignment w:val="center"/>
        <w:divId w:val="55215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данни за производителя, модел и типов номер на изделието, включително софтуер и принадлежности;</w:t>
      </w:r>
    </w:p>
    <w:p w:rsidR="00000000" w:rsidRDefault="00E2138C">
      <w:pPr>
        <w:spacing w:after="0" w:line="240" w:lineRule="auto"/>
        <w:ind w:firstLine="1155"/>
        <w:jc w:val="both"/>
        <w:textAlignment w:val="center"/>
        <w:divId w:val="1008752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предназначено действие, определено от производителя, включителн</w:t>
      </w:r>
      <w:r>
        <w:rPr>
          <w:rFonts w:ascii="Times New Roman" w:eastAsia="Times New Roman" w:hAnsi="Times New Roman" w:cs="Times New Roman"/>
          <w:color w:val="000000"/>
          <w:sz w:val="24"/>
          <w:szCs w:val="24"/>
        </w:rPr>
        <w:t>о клинични индикации и контраиндикации при употребата и идентифициране на групите пациенти, за които е предназначено;</w:t>
      </w:r>
    </w:p>
    <w:p w:rsidR="00000000" w:rsidRDefault="00E2138C">
      <w:pPr>
        <w:spacing w:after="0" w:line="240" w:lineRule="auto"/>
        <w:ind w:firstLine="1155"/>
        <w:jc w:val="both"/>
        <w:textAlignment w:val="center"/>
        <w:divId w:val="7185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описание на изделието - описание на материали, които влизат в контакт с човешки тъкани или течности, включва ли изделието лекарствен пр</w:t>
      </w:r>
      <w:r>
        <w:rPr>
          <w:rFonts w:ascii="Times New Roman" w:eastAsia="Times New Roman" w:hAnsi="Times New Roman" w:cs="Times New Roman"/>
          <w:color w:val="000000"/>
          <w:sz w:val="24"/>
          <w:szCs w:val="24"/>
        </w:rPr>
        <w:t>одукт, човешки и/или животински тъкани или техни производни, или биологично активни вещества;</w:t>
      </w:r>
    </w:p>
    <w:p w:rsidR="00000000" w:rsidRDefault="00E2138C">
      <w:pPr>
        <w:spacing w:after="0" w:line="240" w:lineRule="auto"/>
        <w:ind w:firstLine="1155"/>
        <w:jc w:val="both"/>
        <w:textAlignment w:val="center"/>
        <w:divId w:val="81549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инструкции за инсталиране и използване на изделието, включително ако са налице специални условия за съхранение и изисквания за работа - предварителна подготовк</w:t>
      </w:r>
      <w:r>
        <w:rPr>
          <w:rFonts w:ascii="Times New Roman" w:eastAsia="Times New Roman" w:hAnsi="Times New Roman" w:cs="Times New Roman"/>
          <w:color w:val="000000"/>
          <w:sz w:val="24"/>
          <w:szCs w:val="24"/>
        </w:rPr>
        <w:t>а преди употреба - стерилизация в случаи на повторна употреба, проверка за безопасност, мерки, които трябва да се предприемат след употреба;</w:t>
      </w:r>
    </w:p>
    <w:p w:rsidR="00000000" w:rsidRDefault="00E2138C">
      <w:pPr>
        <w:spacing w:after="0" w:line="240" w:lineRule="auto"/>
        <w:ind w:firstLine="1155"/>
        <w:jc w:val="both"/>
        <w:textAlignment w:val="center"/>
        <w:divId w:val="166238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препоръчително обучение и опит, необходим за употреба на изделието;</w:t>
      </w:r>
    </w:p>
    <w:p w:rsidR="00000000" w:rsidRDefault="00E2138C">
      <w:pPr>
        <w:spacing w:after="0" w:line="240" w:lineRule="auto"/>
        <w:ind w:firstLine="1155"/>
        <w:jc w:val="both"/>
        <w:textAlignment w:val="center"/>
        <w:divId w:val="81233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описание на необходимите медицински и хир</w:t>
      </w:r>
      <w:r>
        <w:rPr>
          <w:rFonts w:ascii="Times New Roman" w:eastAsia="Times New Roman" w:hAnsi="Times New Roman" w:cs="Times New Roman"/>
          <w:color w:val="000000"/>
          <w:sz w:val="24"/>
          <w:szCs w:val="24"/>
        </w:rPr>
        <w:t>ургически процедури, съпровождащи употребата на изделието.</w:t>
      </w:r>
    </w:p>
    <w:p w:rsidR="00000000" w:rsidRDefault="00E2138C">
      <w:pPr>
        <w:spacing w:after="0" w:line="240" w:lineRule="auto"/>
        <w:ind w:firstLine="1155"/>
        <w:jc w:val="both"/>
        <w:textAlignment w:val="center"/>
        <w:divId w:val="87551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"Изделие за самотестуване" е ин витро диагностично медицинско изделие, предназначено от производителя да се ползва от лица без медицинска квалификация в домашна обстановка.</w:t>
      </w:r>
    </w:p>
    <w:p w:rsidR="00000000" w:rsidRDefault="00E2138C">
      <w:pPr>
        <w:spacing w:after="0" w:line="240" w:lineRule="auto"/>
        <w:ind w:firstLine="1155"/>
        <w:jc w:val="both"/>
        <w:textAlignment w:val="center"/>
        <w:divId w:val="532547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"Инвазивно медиц</w:t>
      </w:r>
      <w:r>
        <w:rPr>
          <w:rFonts w:ascii="Times New Roman" w:eastAsia="Times New Roman" w:hAnsi="Times New Roman" w:cs="Times New Roman"/>
          <w:color w:val="000000"/>
          <w:sz w:val="24"/>
          <w:szCs w:val="24"/>
        </w:rPr>
        <w:t>инско изделие за продължителна употреба" е изделие, което цялостно или частично прониква в човешкото тяло през естествените му отвори или през повърхността му и продължителността на престоя му в човешкото тяло е над 30 дни.</w:t>
      </w:r>
    </w:p>
    <w:p w:rsidR="00000000" w:rsidRDefault="00E2138C">
      <w:pPr>
        <w:spacing w:after="0" w:line="240" w:lineRule="auto"/>
        <w:ind w:firstLine="1155"/>
        <w:jc w:val="both"/>
        <w:textAlignment w:val="center"/>
        <w:divId w:val="452481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"Ин витро диагностично медиц</w:t>
      </w:r>
      <w:r>
        <w:rPr>
          <w:rFonts w:ascii="Times New Roman" w:eastAsia="Times New Roman" w:hAnsi="Times New Roman" w:cs="Times New Roman"/>
          <w:color w:val="000000"/>
          <w:sz w:val="24"/>
          <w:szCs w:val="24"/>
        </w:rPr>
        <w:t>инско изделие" е медицинско изделие, което е реактив, продукт от реактив, калибратор, контролен материал, кит (набор), инструмент, апарат, оборудване или система, използвано самостоятелно или в комбинация, предназначено от производителя за използване ин ви</w:t>
      </w:r>
      <w:r>
        <w:rPr>
          <w:rFonts w:ascii="Times New Roman" w:eastAsia="Times New Roman" w:hAnsi="Times New Roman" w:cs="Times New Roman"/>
          <w:color w:val="000000"/>
          <w:sz w:val="24"/>
          <w:szCs w:val="24"/>
        </w:rPr>
        <w:t>тро при изследване на проби от човешкото тяло, включително кръв и тъкан, единствено или главно с цел получаване на информация за:</w:t>
      </w:r>
    </w:p>
    <w:p w:rsidR="00000000" w:rsidRDefault="00E2138C">
      <w:pPr>
        <w:spacing w:after="0" w:line="240" w:lineRule="auto"/>
        <w:ind w:firstLine="1155"/>
        <w:jc w:val="both"/>
        <w:textAlignment w:val="center"/>
        <w:divId w:val="74823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физиологично или патологично състояние, или</w:t>
      </w:r>
    </w:p>
    <w:p w:rsidR="00000000" w:rsidRDefault="00E2138C">
      <w:pPr>
        <w:spacing w:after="0" w:line="240" w:lineRule="auto"/>
        <w:ind w:firstLine="1155"/>
        <w:jc w:val="both"/>
        <w:textAlignment w:val="center"/>
        <w:divId w:val="109066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вродени аномалии, или</w:t>
      </w:r>
    </w:p>
    <w:p w:rsidR="00000000" w:rsidRDefault="00E2138C">
      <w:pPr>
        <w:spacing w:after="0" w:line="240" w:lineRule="auto"/>
        <w:ind w:firstLine="1155"/>
        <w:jc w:val="both"/>
        <w:textAlignment w:val="center"/>
        <w:divId w:val="155897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определяне на безопасността и съвместимостта с поте</w:t>
      </w:r>
      <w:r>
        <w:rPr>
          <w:rFonts w:ascii="Times New Roman" w:eastAsia="Times New Roman" w:hAnsi="Times New Roman" w:cs="Times New Roman"/>
          <w:color w:val="000000"/>
          <w:sz w:val="24"/>
          <w:szCs w:val="24"/>
        </w:rPr>
        <w:t>нциални реципиенти, или</w:t>
      </w:r>
    </w:p>
    <w:p w:rsidR="00000000" w:rsidRDefault="00E2138C">
      <w:pPr>
        <w:spacing w:after="0" w:line="240" w:lineRule="auto"/>
        <w:ind w:firstLine="1155"/>
        <w:jc w:val="both"/>
        <w:textAlignment w:val="center"/>
        <w:divId w:val="45017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контролиране на терапевтични действия.</w:t>
      </w:r>
    </w:p>
    <w:p w:rsidR="00000000" w:rsidRDefault="00E2138C">
      <w:pPr>
        <w:spacing w:after="0" w:line="240" w:lineRule="auto"/>
        <w:ind w:firstLine="1155"/>
        <w:jc w:val="both"/>
        <w:textAlignment w:val="center"/>
        <w:divId w:val="1831753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 витро диагностични медицински изделия са и изделията за самотестуване, съдовете за съхранение на проби от човешкото тяло, с изключение на изделията за обща лабораторна употреба, освен ако изделието по отношение на характеристиките му е специално предназ</w:t>
      </w:r>
      <w:r>
        <w:rPr>
          <w:rFonts w:ascii="Times New Roman" w:eastAsia="Times New Roman" w:hAnsi="Times New Roman" w:cs="Times New Roman"/>
          <w:color w:val="000000"/>
          <w:sz w:val="24"/>
          <w:szCs w:val="24"/>
        </w:rPr>
        <w:t>начено от производителя за ин витро диагностични изследвания.</w:t>
      </w:r>
    </w:p>
    <w:p w:rsidR="00000000" w:rsidRDefault="00E2138C">
      <w:pPr>
        <w:spacing w:after="0" w:line="240" w:lineRule="auto"/>
        <w:ind w:firstLine="1155"/>
        <w:jc w:val="both"/>
        <w:textAlignment w:val="center"/>
        <w:divId w:val="71323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"Ин витро диагностично медицинско изделие за оценка на действието" е ин витро диагностично медицинско изделие, предназначено от производителя за провеждане на едно или повече изследвания за </w:t>
      </w:r>
      <w:r>
        <w:rPr>
          <w:rFonts w:ascii="Times New Roman" w:eastAsia="Times New Roman" w:hAnsi="Times New Roman" w:cs="Times New Roman"/>
          <w:color w:val="000000"/>
          <w:sz w:val="24"/>
          <w:szCs w:val="24"/>
        </w:rPr>
        <w:t>оценка на действието, провеждани в лаборатория за медицински изследвания или в друга подходяща среда извън мястото на производство.</w:t>
      </w:r>
    </w:p>
    <w:p w:rsidR="00000000" w:rsidRDefault="00E2138C">
      <w:pPr>
        <w:spacing w:after="0" w:line="240" w:lineRule="auto"/>
        <w:ind w:firstLine="1155"/>
        <w:jc w:val="both"/>
        <w:textAlignment w:val="center"/>
        <w:divId w:val="92744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"Информирано съгласие" е волеизявление на дееспособно лице или на законен представител на недееспособно лице, с което е </w:t>
      </w:r>
      <w:r>
        <w:rPr>
          <w:rFonts w:ascii="Times New Roman" w:eastAsia="Times New Roman" w:hAnsi="Times New Roman" w:cs="Times New Roman"/>
          <w:color w:val="000000"/>
          <w:sz w:val="24"/>
          <w:szCs w:val="24"/>
        </w:rPr>
        <w:t>изразено съгласие за участие в клинично изпитване, след като лицето е подробно информирано за същността, значението и рисковете от изпитването. Информираното съгласие е в писмена форма и съдържа подпис на лицето и дата. При невъзможност на лицето да изрази</w:t>
      </w:r>
      <w:r>
        <w:rPr>
          <w:rFonts w:ascii="Times New Roman" w:eastAsia="Times New Roman" w:hAnsi="Times New Roman" w:cs="Times New Roman"/>
          <w:color w:val="000000"/>
          <w:sz w:val="24"/>
          <w:szCs w:val="24"/>
        </w:rPr>
        <w:t xml:space="preserve"> съгласието си в писмена форма информираното съгласие може да бъде дадено устно в присъствието най-малко на един свидетел.</w:t>
      </w:r>
    </w:p>
    <w:p w:rsidR="00000000" w:rsidRDefault="00E2138C">
      <w:pPr>
        <w:spacing w:after="0" w:line="240" w:lineRule="auto"/>
        <w:ind w:firstLine="1155"/>
        <w:jc w:val="both"/>
        <w:textAlignment w:val="center"/>
        <w:divId w:val="67183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"Калибратор и контролен материал" е вещество, материал или изделие, предназначено от производителя за установяване на измервателн</w:t>
      </w:r>
      <w:r>
        <w:rPr>
          <w:rFonts w:ascii="Times New Roman" w:eastAsia="Times New Roman" w:hAnsi="Times New Roman" w:cs="Times New Roman"/>
          <w:color w:val="000000"/>
          <w:sz w:val="24"/>
          <w:szCs w:val="24"/>
        </w:rPr>
        <w:t>и съотношения или за проверка на работните характеристики на ин витро диагностично медицинско изделие в съответствие с предназначението му.</w:t>
      </w:r>
    </w:p>
    <w:p w:rsidR="00000000" w:rsidRDefault="00E2138C">
      <w:pPr>
        <w:spacing w:after="0" w:line="240" w:lineRule="auto"/>
        <w:ind w:firstLine="1155"/>
        <w:jc w:val="both"/>
        <w:textAlignment w:val="center"/>
        <w:divId w:val="806124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15а. (нова - ДВ, бр. 110 от 2008 г., в сила от 21.03.2010 г.) "Клинични данни" е информацията, събрана при употребат</w:t>
      </w:r>
      <w:r>
        <w:rPr>
          <w:rFonts w:ascii="Times New Roman" w:eastAsia="Times New Roman" w:hAnsi="Times New Roman" w:cs="Times New Roman"/>
          <w:color w:val="000000"/>
          <w:sz w:val="24"/>
          <w:szCs w:val="24"/>
        </w:rPr>
        <w:t>а на изделието относно безопасността и/или действието му. Клиничните данни се получават от:</w:t>
      </w:r>
    </w:p>
    <w:p w:rsidR="00000000" w:rsidRDefault="00E2138C">
      <w:pPr>
        <w:spacing w:after="0" w:line="240" w:lineRule="auto"/>
        <w:ind w:firstLine="1155"/>
        <w:jc w:val="both"/>
        <w:textAlignment w:val="center"/>
        <w:divId w:val="180180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резултатите, получени при провеждането на клинично изпитване на изпитваното медицинско изделие, или</w:t>
      </w:r>
    </w:p>
    <w:p w:rsidR="00000000" w:rsidRDefault="00E2138C">
      <w:pPr>
        <w:spacing w:after="0" w:line="240" w:lineRule="auto"/>
        <w:ind w:firstLine="1155"/>
        <w:jc w:val="both"/>
        <w:textAlignment w:val="center"/>
        <w:divId w:val="11051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данни от клинично/клинични изпитване/изпитвания или данни </w:t>
      </w:r>
      <w:r>
        <w:rPr>
          <w:rFonts w:ascii="Times New Roman" w:eastAsia="Times New Roman" w:hAnsi="Times New Roman" w:cs="Times New Roman"/>
          <w:color w:val="000000"/>
          <w:sz w:val="24"/>
          <w:szCs w:val="24"/>
        </w:rPr>
        <w:t>от други проучвания, публикувани в научната литература, върху подобно медицинско изделие, за което еквивалентността с изпитваното изделие може да се докаже, или</w:t>
      </w:r>
    </w:p>
    <w:p w:rsidR="00000000" w:rsidRDefault="00E2138C">
      <w:pPr>
        <w:spacing w:after="0" w:line="240" w:lineRule="auto"/>
        <w:ind w:firstLine="1155"/>
        <w:jc w:val="both"/>
        <w:textAlignment w:val="center"/>
        <w:divId w:val="186443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публикувани и/или непубликувани доклади от друг клиничен опит на изпитваното изделие или на </w:t>
      </w:r>
      <w:r>
        <w:rPr>
          <w:rFonts w:ascii="Times New Roman" w:eastAsia="Times New Roman" w:hAnsi="Times New Roman" w:cs="Times New Roman"/>
          <w:color w:val="000000"/>
          <w:sz w:val="24"/>
          <w:szCs w:val="24"/>
        </w:rPr>
        <w:t>подобно медицинско изделие, за което еквивалентността с изпитваното изделие може да се докаже.</w:t>
      </w:r>
    </w:p>
    <w:p w:rsidR="00000000" w:rsidRDefault="00E2138C">
      <w:pPr>
        <w:spacing w:after="0" w:line="240" w:lineRule="auto"/>
        <w:ind w:firstLine="1155"/>
        <w:jc w:val="both"/>
        <w:textAlignment w:val="center"/>
        <w:divId w:val="112357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"Координиращ изследовател" е лицето, което координира изследователите при провеждане на многоцентрово клинично изпитване.</w:t>
      </w:r>
    </w:p>
    <w:p w:rsidR="00000000" w:rsidRDefault="00E2138C">
      <w:pPr>
        <w:spacing w:after="0" w:line="240" w:lineRule="auto"/>
        <w:ind w:firstLine="1155"/>
        <w:jc w:val="both"/>
        <w:textAlignment w:val="center"/>
        <w:divId w:val="198785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"Коригиращи действия" могат да </w:t>
      </w:r>
      <w:r>
        <w:rPr>
          <w:rFonts w:ascii="Times New Roman" w:eastAsia="Times New Roman" w:hAnsi="Times New Roman" w:cs="Times New Roman"/>
          <w:color w:val="000000"/>
          <w:sz w:val="24"/>
          <w:szCs w:val="24"/>
        </w:rPr>
        <w:t xml:space="preserve">включват: изтегляне на изделието, пуснато в действие; издаване на писмена препоръка, в която се описват мерките, </w:t>
      </w:r>
      <w:r>
        <w:rPr>
          <w:rFonts w:ascii="Times New Roman" w:eastAsia="Times New Roman" w:hAnsi="Times New Roman" w:cs="Times New Roman"/>
          <w:color w:val="000000"/>
          <w:sz w:val="24"/>
          <w:szCs w:val="24"/>
        </w:rPr>
        <w:lastRenderedPageBreak/>
        <w:t>които трябва да се предприемат; допълнително проследяване или модификация на изделието, пуснато в действие, с цел подобряване на характеристики</w:t>
      </w:r>
      <w:r>
        <w:rPr>
          <w:rFonts w:ascii="Times New Roman" w:eastAsia="Times New Roman" w:hAnsi="Times New Roman" w:cs="Times New Roman"/>
          <w:color w:val="000000"/>
          <w:sz w:val="24"/>
          <w:szCs w:val="24"/>
        </w:rPr>
        <w:t>те и действието му; промяна в проекта, промяна на отделни компоненти на изделието или промяна в производствения процес при бъдещото производство на подобни изделия; изменение на съдържанието на етикета или на инструкцията за употреба и други.</w:t>
      </w:r>
    </w:p>
    <w:p w:rsidR="00000000" w:rsidRDefault="00E2138C">
      <w:pPr>
        <w:spacing w:after="0" w:line="240" w:lineRule="auto"/>
        <w:ind w:firstLine="1155"/>
        <w:jc w:val="both"/>
        <w:textAlignment w:val="center"/>
        <w:divId w:val="205377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"Критичен</w:t>
      </w:r>
      <w:r>
        <w:rPr>
          <w:rFonts w:ascii="Times New Roman" w:eastAsia="Times New Roman" w:hAnsi="Times New Roman" w:cs="Times New Roman"/>
          <w:color w:val="000000"/>
          <w:sz w:val="24"/>
          <w:szCs w:val="24"/>
        </w:rPr>
        <w:t xml:space="preserve"> анализ" е:</w:t>
      </w:r>
    </w:p>
    <w:p w:rsidR="00000000" w:rsidRDefault="00E2138C">
      <w:pPr>
        <w:spacing w:after="0" w:line="240" w:lineRule="auto"/>
        <w:ind w:firstLine="1155"/>
        <w:jc w:val="both"/>
        <w:textAlignment w:val="center"/>
        <w:divId w:val="214291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кратко описание на медицинското изделие - предназначено действие, тип, характеристики;</w:t>
      </w:r>
    </w:p>
    <w:p w:rsidR="00000000" w:rsidRDefault="00E2138C">
      <w:pPr>
        <w:spacing w:after="0" w:line="240" w:lineRule="auto"/>
        <w:ind w:firstLine="1155"/>
        <w:jc w:val="both"/>
        <w:textAlignment w:val="center"/>
        <w:divId w:val="48080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анализ на подбраната литература и на всички налични данни;</w:t>
      </w:r>
    </w:p>
    <w:p w:rsidR="00000000" w:rsidRDefault="00E2138C">
      <w:pPr>
        <w:spacing w:after="0" w:line="240" w:lineRule="auto"/>
        <w:ind w:firstLine="1155"/>
        <w:jc w:val="both"/>
        <w:textAlignment w:val="center"/>
        <w:divId w:val="965233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критичен анализ на идентифицираните вреди при употребата на изделието, на свързаните с тя</w:t>
      </w:r>
      <w:r>
        <w:rPr>
          <w:rFonts w:ascii="Times New Roman" w:eastAsia="Times New Roman" w:hAnsi="Times New Roman" w:cs="Times New Roman"/>
          <w:color w:val="000000"/>
          <w:sz w:val="24"/>
          <w:szCs w:val="24"/>
        </w:rPr>
        <w:t>х рискове и подходящи мерки за безопасност по отношение на пациенти, медицински персонал и трети лица;</w:t>
      </w:r>
    </w:p>
    <w:p w:rsidR="00000000" w:rsidRDefault="00E2138C">
      <w:pPr>
        <w:spacing w:after="0" w:line="240" w:lineRule="auto"/>
        <w:ind w:firstLine="1155"/>
        <w:jc w:val="both"/>
        <w:textAlignment w:val="center"/>
        <w:divId w:val="139670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методи за подбор на използваните литературни източници, приложените статистически методи за анализ, методите за оценка, типа и продължителността на пр</w:t>
      </w:r>
      <w:r>
        <w:rPr>
          <w:rFonts w:ascii="Times New Roman" w:eastAsia="Times New Roman" w:hAnsi="Times New Roman" w:cs="Times New Roman"/>
          <w:color w:val="000000"/>
          <w:sz w:val="24"/>
          <w:szCs w:val="24"/>
        </w:rPr>
        <w:t>оучването, хетерогенност на включената в проучването популация;</w:t>
      </w:r>
    </w:p>
    <w:p w:rsidR="00000000" w:rsidRDefault="00E2138C">
      <w:pPr>
        <w:spacing w:after="0" w:line="240" w:lineRule="auto"/>
        <w:ind w:firstLine="1155"/>
        <w:jc w:val="both"/>
        <w:textAlignment w:val="center"/>
        <w:divId w:val="1988044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крайна оценка на ползата от употребата на изделието спрямо риска, като се отчитат постиженията на съвременната наука и медицинска практика;</w:t>
      </w:r>
    </w:p>
    <w:p w:rsidR="00000000" w:rsidRDefault="00E2138C">
      <w:pPr>
        <w:spacing w:after="0" w:line="240" w:lineRule="auto"/>
        <w:ind w:firstLine="1155"/>
        <w:jc w:val="both"/>
        <w:textAlignment w:val="center"/>
        <w:divId w:val="61382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заключение, в което се посочва дали са изпълне</w:t>
      </w:r>
      <w:r>
        <w:rPr>
          <w:rFonts w:ascii="Times New Roman" w:eastAsia="Times New Roman" w:hAnsi="Times New Roman" w:cs="Times New Roman"/>
          <w:color w:val="000000"/>
          <w:sz w:val="24"/>
          <w:szCs w:val="24"/>
        </w:rPr>
        <w:t xml:space="preserve">ни целите на заданието, идентификация на празноти в оценката на съответствието на изделието със съществените изисквания по отношение на безопасност и предназначено клинично действие и, при необходимост - аргументация за провеждане на клинични изпитвания - </w:t>
      </w:r>
      <w:r>
        <w:rPr>
          <w:rFonts w:ascii="Times New Roman" w:eastAsia="Times New Roman" w:hAnsi="Times New Roman" w:cs="Times New Roman"/>
          <w:color w:val="000000"/>
          <w:sz w:val="24"/>
          <w:szCs w:val="24"/>
        </w:rPr>
        <w:t>цели и план на изпитването.</w:t>
      </w:r>
    </w:p>
    <w:p w:rsidR="00000000" w:rsidRDefault="00E2138C">
      <w:pPr>
        <w:spacing w:after="0" w:line="240" w:lineRule="auto"/>
        <w:ind w:firstLine="1155"/>
        <w:jc w:val="both"/>
        <w:textAlignment w:val="center"/>
        <w:divId w:val="120463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"Лице, установено на територията на държава членка или на държава от Европейското икономическо пространство" е правен субект, регистриран по гражданското или търговското законодателство на държава членка или държава от Европ</w:t>
      </w:r>
      <w:r>
        <w:rPr>
          <w:rFonts w:ascii="Times New Roman" w:eastAsia="Times New Roman" w:hAnsi="Times New Roman" w:cs="Times New Roman"/>
          <w:color w:val="000000"/>
          <w:sz w:val="24"/>
          <w:szCs w:val="24"/>
        </w:rPr>
        <w:t>ейското икономическо пространство или създаден по силата на нормативен акт, който има седалище и адрес на управление в държава членка или в държава от Европейското икономическо пространство.</w:t>
      </w:r>
    </w:p>
    <w:p w:rsidR="00000000" w:rsidRDefault="00E2138C">
      <w:pPr>
        <w:spacing w:after="0" w:line="240" w:lineRule="auto"/>
        <w:ind w:firstLine="1155"/>
        <w:jc w:val="both"/>
        <w:textAlignment w:val="center"/>
        <w:divId w:val="66423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"Лично предпазно средство" е всяко устройство или средство, п</w:t>
      </w:r>
      <w:r>
        <w:rPr>
          <w:rFonts w:ascii="Times New Roman" w:eastAsia="Times New Roman" w:hAnsi="Times New Roman" w:cs="Times New Roman"/>
          <w:color w:val="000000"/>
          <w:sz w:val="24"/>
          <w:szCs w:val="24"/>
        </w:rPr>
        <w:t>редназначено да се използва от лице, за да го предпазва от една или повече възможни опасности, заплашващи неговото здраве и безопасност. Като лични предпазни средства се определят също и:</w:t>
      </w:r>
    </w:p>
    <w:p w:rsidR="00000000" w:rsidRDefault="00E2138C">
      <w:pPr>
        <w:spacing w:after="0" w:line="240" w:lineRule="auto"/>
        <w:ind w:firstLine="1155"/>
        <w:jc w:val="both"/>
        <w:textAlignment w:val="center"/>
        <w:divId w:val="129991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съвкупност от устройства или средства, взаимно свързани от произв</w:t>
      </w:r>
      <w:r>
        <w:rPr>
          <w:rFonts w:ascii="Times New Roman" w:eastAsia="Times New Roman" w:hAnsi="Times New Roman" w:cs="Times New Roman"/>
          <w:color w:val="000000"/>
          <w:sz w:val="24"/>
          <w:szCs w:val="24"/>
        </w:rPr>
        <w:t>одителя, с цел да предпазват едно лице от една или множество опасности, които могат да се проявяват едновременно;</w:t>
      </w:r>
    </w:p>
    <w:p w:rsidR="00000000" w:rsidRDefault="00E2138C">
      <w:pPr>
        <w:spacing w:after="0" w:line="240" w:lineRule="auto"/>
        <w:ind w:firstLine="1155"/>
        <w:jc w:val="both"/>
        <w:textAlignment w:val="center"/>
        <w:divId w:val="253587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предпазно устройство или средство, свързано неделимо или делимо с лично средство без защитна функция, използвано от лицето за извършване на</w:t>
      </w:r>
      <w:r>
        <w:rPr>
          <w:rFonts w:ascii="Times New Roman" w:eastAsia="Times New Roman" w:hAnsi="Times New Roman" w:cs="Times New Roman"/>
          <w:color w:val="000000"/>
          <w:sz w:val="24"/>
          <w:szCs w:val="24"/>
        </w:rPr>
        <w:t xml:space="preserve"> определена дейност;</w:t>
      </w:r>
    </w:p>
    <w:p w:rsidR="00000000" w:rsidRDefault="00E2138C">
      <w:pPr>
        <w:spacing w:after="0" w:line="240" w:lineRule="auto"/>
        <w:ind w:firstLine="1155"/>
        <w:jc w:val="both"/>
        <w:textAlignment w:val="center"/>
        <w:divId w:val="556629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заменяеми съставни части на едно лично предпазно средство, които са основни за неговото правилно функциониране и които се използват единствено за това лично предпазно средство.</w:t>
      </w:r>
    </w:p>
    <w:p w:rsidR="00000000" w:rsidRDefault="00E2138C">
      <w:pPr>
        <w:spacing w:after="0" w:line="240" w:lineRule="auto"/>
        <w:ind w:firstLine="1155"/>
        <w:jc w:val="both"/>
        <w:textAlignment w:val="center"/>
        <w:divId w:val="1100956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110 от 2008 г., в сила от 21.03.201</w:t>
      </w:r>
      <w:r>
        <w:rPr>
          <w:rFonts w:ascii="Times New Roman" w:eastAsia="Times New Roman" w:hAnsi="Times New Roman" w:cs="Times New Roman"/>
          <w:color w:val="000000"/>
          <w:sz w:val="24"/>
          <w:szCs w:val="24"/>
        </w:rPr>
        <w:t xml:space="preserve">0 г.) "Медицинско изделие" е инструмент, апарат, уред, софтуер, материал или друго изделие, използван самостоятелно или в комбинация, включително софтуер, предназначен от производителя да бъде използван специфично за диагностични и/или </w:t>
      </w:r>
      <w:r>
        <w:rPr>
          <w:rFonts w:ascii="Times New Roman" w:eastAsia="Times New Roman" w:hAnsi="Times New Roman" w:cs="Times New Roman"/>
          <w:color w:val="000000"/>
          <w:sz w:val="24"/>
          <w:szCs w:val="24"/>
        </w:rPr>
        <w:lastRenderedPageBreak/>
        <w:t xml:space="preserve">терапевтични цели и </w:t>
      </w:r>
      <w:r>
        <w:rPr>
          <w:rFonts w:ascii="Times New Roman" w:eastAsia="Times New Roman" w:hAnsi="Times New Roman" w:cs="Times New Roman"/>
          <w:color w:val="000000"/>
          <w:sz w:val="24"/>
          <w:szCs w:val="24"/>
        </w:rPr>
        <w:t>необходим за правилната му употреба, който не постига основното си действие по предназначение във или върху човешкото тяло по фармакологичен, имунологичен или метаболитен път, но може да се подпомага при своето действие от средства с такъв ефект, и който е</w:t>
      </w:r>
      <w:r>
        <w:rPr>
          <w:rFonts w:ascii="Times New Roman" w:eastAsia="Times New Roman" w:hAnsi="Times New Roman" w:cs="Times New Roman"/>
          <w:color w:val="000000"/>
          <w:sz w:val="24"/>
          <w:szCs w:val="24"/>
        </w:rPr>
        <w:t xml:space="preserve"> предназначен от производителя да се прилага при хора с цел:</w:t>
      </w:r>
    </w:p>
    <w:p w:rsidR="00000000" w:rsidRDefault="00E2138C">
      <w:pPr>
        <w:spacing w:after="0" w:line="240" w:lineRule="auto"/>
        <w:ind w:firstLine="1155"/>
        <w:jc w:val="both"/>
        <w:textAlignment w:val="center"/>
        <w:divId w:val="50720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диагностика, профилактика, наблюдение, лечение или облекчаване на заболявания;</w:t>
      </w:r>
    </w:p>
    <w:p w:rsidR="00000000" w:rsidRDefault="00E2138C">
      <w:pPr>
        <w:spacing w:after="0" w:line="240" w:lineRule="auto"/>
        <w:ind w:firstLine="1155"/>
        <w:jc w:val="both"/>
        <w:textAlignment w:val="center"/>
        <w:divId w:val="154737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диагностика, наблюдение, лечение, облекчаване или компенсиране на травми или инвалидност;</w:t>
      </w:r>
    </w:p>
    <w:p w:rsidR="00000000" w:rsidRDefault="00E2138C">
      <w:pPr>
        <w:spacing w:after="0" w:line="240" w:lineRule="auto"/>
        <w:ind w:firstLine="1155"/>
        <w:jc w:val="both"/>
        <w:textAlignment w:val="center"/>
        <w:divId w:val="2115241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изследване, замян</w:t>
      </w:r>
      <w:r>
        <w:rPr>
          <w:rFonts w:ascii="Times New Roman" w:eastAsia="Times New Roman" w:hAnsi="Times New Roman" w:cs="Times New Roman"/>
          <w:color w:val="000000"/>
          <w:sz w:val="24"/>
          <w:szCs w:val="24"/>
        </w:rPr>
        <w:t>а или корекция на анатомична част или физиологичен процес;</w:t>
      </w:r>
    </w:p>
    <w:p w:rsidR="00000000" w:rsidRDefault="00E2138C">
      <w:pPr>
        <w:spacing w:after="0" w:line="240" w:lineRule="auto"/>
        <w:ind w:firstLine="1155"/>
        <w:jc w:val="both"/>
        <w:textAlignment w:val="center"/>
        <w:divId w:val="65326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контрол върху процеса на забременяване.</w:t>
      </w:r>
    </w:p>
    <w:p w:rsidR="00000000" w:rsidRDefault="00E2138C">
      <w:pPr>
        <w:spacing w:after="0" w:line="240" w:lineRule="auto"/>
        <w:ind w:firstLine="1155"/>
        <w:jc w:val="both"/>
        <w:textAlignment w:val="center"/>
        <w:divId w:val="91628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(изм. - ДВ, бр. 110 от 2008 г., в сила от 21.03.2010 г.) "Медицинско изделие за клинично изпитване" е медицинското изделие по чл. 2, ал. 1, т. 2 и 3, </w:t>
      </w:r>
      <w:r>
        <w:rPr>
          <w:rFonts w:ascii="Times New Roman" w:eastAsia="Times New Roman" w:hAnsi="Times New Roman" w:cs="Times New Roman"/>
          <w:color w:val="000000"/>
          <w:sz w:val="24"/>
          <w:szCs w:val="24"/>
        </w:rPr>
        <w:t>предназначено да се използва от медицински специалист или от друг специалист, които притежават подходяща за целите на изпитването квалификация, при провеждане на клинични изпитвания в лечебно заведение за постигане на целта по чл. 32.</w:t>
      </w:r>
    </w:p>
    <w:p w:rsidR="00000000" w:rsidRDefault="00E2138C">
      <w:pPr>
        <w:spacing w:after="0" w:line="240" w:lineRule="auto"/>
        <w:ind w:firstLine="1155"/>
        <w:jc w:val="both"/>
        <w:textAlignment w:val="center"/>
        <w:divId w:val="1451121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110 от 2008 г.) "Медицинско изделие, изработено по поръчка" е медицинско изделие по чл. 2, ал. 1, т. 2 или 3, произведено по писмено задание на квалифициран медицински специалист или на лице с подходяща професионална квалификация, с кое</w:t>
      </w:r>
      <w:r>
        <w:rPr>
          <w:rFonts w:ascii="Times New Roman" w:eastAsia="Times New Roman" w:hAnsi="Times New Roman" w:cs="Times New Roman"/>
          <w:color w:val="000000"/>
          <w:sz w:val="24"/>
          <w:szCs w:val="24"/>
        </w:rPr>
        <w:t>то се определят специфичните проектни характеристики на изделието и предназначението му за употреба от конкретен пациент, и за което той носи отговорност.</w:t>
      </w:r>
    </w:p>
    <w:p w:rsidR="00000000" w:rsidRDefault="00E2138C">
      <w:pPr>
        <w:spacing w:after="0" w:line="240" w:lineRule="auto"/>
        <w:ind w:firstLine="1155"/>
        <w:jc w:val="both"/>
        <w:textAlignment w:val="center"/>
        <w:divId w:val="59606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Серийно произведените изделия, адаптирани с цел да отговорят на специфични изисквания на медицински с</w:t>
      </w:r>
      <w:r>
        <w:rPr>
          <w:rFonts w:ascii="Times New Roman" w:eastAsia="Times New Roman" w:hAnsi="Times New Roman" w:cs="Times New Roman"/>
          <w:color w:val="000000"/>
          <w:sz w:val="24"/>
          <w:szCs w:val="24"/>
        </w:rPr>
        <w:t>пециалист или на друг обучен потребител, не са изделия, изработени по поръчка.</w:t>
      </w:r>
    </w:p>
    <w:p w:rsidR="00000000" w:rsidRDefault="00E2138C">
      <w:pPr>
        <w:spacing w:after="0" w:line="240" w:lineRule="auto"/>
        <w:ind w:firstLine="1155"/>
        <w:jc w:val="both"/>
        <w:textAlignment w:val="center"/>
        <w:divId w:val="160630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"Многоцентрово клинично изпитване" е клинично изпитване, което се провежда по един план, но в повече от един изследователски център/лечебно заведение и от повече от един изс</w:t>
      </w:r>
      <w:r>
        <w:rPr>
          <w:rFonts w:ascii="Times New Roman" w:eastAsia="Times New Roman" w:hAnsi="Times New Roman" w:cs="Times New Roman"/>
          <w:color w:val="000000"/>
          <w:sz w:val="24"/>
          <w:szCs w:val="24"/>
        </w:rPr>
        <w:t>ледовател. Изследователските центрове могат да бъдат разположени на територията на една държава членка, в повече от една държава членка или в държави членки и в трети държави.</w:t>
      </w:r>
    </w:p>
    <w:p w:rsidR="00000000" w:rsidRDefault="00E2138C">
      <w:pPr>
        <w:spacing w:after="0" w:line="240" w:lineRule="auto"/>
        <w:ind w:firstLine="1155"/>
        <w:jc w:val="both"/>
        <w:textAlignment w:val="center"/>
        <w:divId w:val="257518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"Наблюдаващ" е лице, назначено от възложителя, което наблюдава дали клинично</w:t>
      </w:r>
      <w:r>
        <w:rPr>
          <w:rFonts w:ascii="Times New Roman" w:eastAsia="Times New Roman" w:hAnsi="Times New Roman" w:cs="Times New Roman"/>
          <w:color w:val="000000"/>
          <w:sz w:val="24"/>
          <w:szCs w:val="24"/>
        </w:rPr>
        <w:t>то изпитване на всеки етап се провежда, записва и докладва в съответствие с плана, със стандартните оперативни процедури, с Добрата клинична практика и с приложимите контролни изисквания.</w:t>
      </w:r>
    </w:p>
    <w:p w:rsidR="00000000" w:rsidRDefault="00E2138C">
      <w:pPr>
        <w:spacing w:after="0" w:line="240" w:lineRule="auto"/>
        <w:ind w:firstLine="1155"/>
        <w:jc w:val="both"/>
        <w:textAlignment w:val="center"/>
        <w:divId w:val="188922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"Независимо от възложителя лице" е физическо лице, което е запоз</w:t>
      </w:r>
      <w:r>
        <w:rPr>
          <w:rFonts w:ascii="Times New Roman" w:eastAsia="Times New Roman" w:hAnsi="Times New Roman" w:cs="Times New Roman"/>
          <w:color w:val="000000"/>
          <w:sz w:val="24"/>
          <w:szCs w:val="24"/>
        </w:rPr>
        <w:t>нато с характеристиките и действието на медицинското изделие, обект на клиничното изпитване, и с методологията на провеждане на клинично изпитване и е финансово независимо от възложителя.</w:t>
      </w:r>
    </w:p>
    <w:p w:rsidR="00000000" w:rsidRDefault="00E2138C">
      <w:pPr>
        <w:spacing w:after="0" w:line="240" w:lineRule="auto"/>
        <w:ind w:firstLine="1155"/>
        <w:jc w:val="both"/>
        <w:textAlignment w:val="center"/>
        <w:divId w:val="1974166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"План на клиничното изпитване" е документ, описващ целите, дизай</w:t>
      </w:r>
      <w:r>
        <w:rPr>
          <w:rFonts w:ascii="Times New Roman" w:eastAsia="Times New Roman" w:hAnsi="Times New Roman" w:cs="Times New Roman"/>
          <w:color w:val="000000"/>
          <w:sz w:val="24"/>
          <w:szCs w:val="24"/>
        </w:rPr>
        <w:t>на, методологията, статистическите методи и организацията на едно клинично изпитване.</w:t>
      </w:r>
    </w:p>
    <w:p w:rsidR="00000000" w:rsidRDefault="00E2138C">
      <w:pPr>
        <w:spacing w:after="0" w:line="240" w:lineRule="auto"/>
        <w:ind w:firstLine="1155"/>
        <w:jc w:val="both"/>
        <w:textAlignment w:val="center"/>
        <w:divId w:val="209145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"Предназначение" е употребата, за която е предназначено медицинското изделие съгласно предоставените от производителя данни върху етикета, в инструкцията за употреба </w:t>
      </w:r>
      <w:r>
        <w:rPr>
          <w:rFonts w:ascii="Times New Roman" w:eastAsia="Times New Roman" w:hAnsi="Times New Roman" w:cs="Times New Roman"/>
          <w:color w:val="000000"/>
          <w:sz w:val="24"/>
          <w:szCs w:val="24"/>
        </w:rPr>
        <w:t>и/или в рекламни материали.</w:t>
      </w:r>
    </w:p>
    <w:p w:rsidR="00000000" w:rsidRDefault="00E2138C">
      <w:pPr>
        <w:spacing w:after="0" w:line="240" w:lineRule="auto"/>
        <w:ind w:firstLine="1155"/>
        <w:jc w:val="both"/>
        <w:textAlignment w:val="center"/>
        <w:divId w:val="39527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 "Принадлежност" е изделие, което не е медицинско изделие, но е специално предназначено от производителя му за използване заедно с медицинско изделие, с цел медицинското изделие да се използва по определеното от производителя</w:t>
      </w:r>
      <w:r>
        <w:rPr>
          <w:rFonts w:ascii="Times New Roman" w:eastAsia="Times New Roman" w:hAnsi="Times New Roman" w:cs="Times New Roman"/>
          <w:color w:val="000000"/>
          <w:sz w:val="24"/>
          <w:szCs w:val="24"/>
        </w:rPr>
        <w:t xml:space="preserve"> му предназначение.</w:t>
      </w:r>
    </w:p>
    <w:p w:rsidR="00000000" w:rsidRDefault="00E2138C">
      <w:pPr>
        <w:spacing w:after="0" w:line="240" w:lineRule="auto"/>
        <w:ind w:firstLine="1155"/>
        <w:jc w:val="both"/>
        <w:textAlignment w:val="center"/>
        <w:divId w:val="179543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29а. (нова - ДВ, бр. 39 от 2011 г., в сила от 01.01.2012 г.) "Продажна цена" е цената за бройка или за определено количество, включваща данък върху добавената стойност и всички допълнителни данъци и такси, на която медицинското изделие </w:t>
      </w:r>
      <w:r>
        <w:rPr>
          <w:rFonts w:ascii="Times New Roman" w:eastAsia="Times New Roman" w:hAnsi="Times New Roman" w:cs="Times New Roman"/>
          <w:color w:val="000000"/>
          <w:sz w:val="24"/>
          <w:szCs w:val="24"/>
        </w:rPr>
        <w:t>се предлага на потребителя.</w:t>
      </w:r>
    </w:p>
    <w:p w:rsidR="00000000" w:rsidRDefault="00E2138C">
      <w:pPr>
        <w:spacing w:after="0" w:line="240" w:lineRule="auto"/>
        <w:ind w:firstLine="1155"/>
        <w:jc w:val="both"/>
        <w:textAlignment w:val="center"/>
        <w:divId w:val="92676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"Производител" е всяко физическо или юридическо лице, което:</w:t>
      </w:r>
    </w:p>
    <w:p w:rsidR="00000000" w:rsidRDefault="00E2138C">
      <w:pPr>
        <w:spacing w:after="0" w:line="240" w:lineRule="auto"/>
        <w:ind w:firstLine="1155"/>
        <w:jc w:val="both"/>
        <w:textAlignment w:val="center"/>
        <w:divId w:val="73061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отговаря за проектирането, производството, опаковането и етикетирането на медицинско изделие, преди да го пусне на пазара от негово име или с негова търговска м</w:t>
      </w:r>
      <w:r>
        <w:rPr>
          <w:rFonts w:ascii="Times New Roman" w:eastAsia="Times New Roman" w:hAnsi="Times New Roman" w:cs="Times New Roman"/>
          <w:color w:val="000000"/>
          <w:sz w:val="24"/>
          <w:szCs w:val="24"/>
        </w:rPr>
        <w:t>арка, независимо дали тези операции се извършват от самото лице, или се извършват за него от трето лице;</w:t>
      </w:r>
    </w:p>
    <w:p w:rsidR="00000000" w:rsidRDefault="00E2138C">
      <w:pPr>
        <w:spacing w:after="0" w:line="240" w:lineRule="auto"/>
        <w:ind w:firstLine="1155"/>
        <w:jc w:val="both"/>
        <w:textAlignment w:val="center"/>
        <w:divId w:val="1799838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(изм. - ДВ, бр. 110 от 2008 г.) комплектува, опакова, обработва, напълно преработва и/или етикетира едно или повече готови медицински изделия и/или </w:t>
      </w:r>
      <w:r>
        <w:rPr>
          <w:rFonts w:ascii="Times New Roman" w:eastAsia="Times New Roman" w:hAnsi="Times New Roman" w:cs="Times New Roman"/>
          <w:color w:val="000000"/>
          <w:sz w:val="24"/>
          <w:szCs w:val="24"/>
        </w:rPr>
        <w:t>е отговорно да определи тяхното предназначение с цел пускане на пазара за първи път от негово име.</w:t>
      </w:r>
    </w:p>
    <w:p w:rsidR="00000000" w:rsidRDefault="00E2138C">
      <w:pPr>
        <w:spacing w:after="0" w:line="240" w:lineRule="auto"/>
        <w:ind w:firstLine="1155"/>
        <w:jc w:val="both"/>
        <w:textAlignment w:val="center"/>
        <w:divId w:val="241986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Физически или юридически лица, които комплектуват или адаптират пуснати на пазара медицински изделия за конкретен пациент в съответствие с тяхното предназнач</w:t>
      </w:r>
      <w:r>
        <w:rPr>
          <w:rFonts w:ascii="Times New Roman" w:eastAsia="Times New Roman" w:hAnsi="Times New Roman" w:cs="Times New Roman"/>
          <w:color w:val="000000"/>
          <w:sz w:val="24"/>
          <w:szCs w:val="24"/>
        </w:rPr>
        <w:t>ение, не са производители по смисъла на този закон.</w:t>
      </w:r>
    </w:p>
    <w:p w:rsidR="00000000" w:rsidRDefault="00E2138C">
      <w:pPr>
        <w:spacing w:after="0" w:line="240" w:lineRule="auto"/>
        <w:ind w:firstLine="1155"/>
        <w:jc w:val="both"/>
        <w:textAlignment w:val="center"/>
        <w:divId w:val="1547259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"Пускане в действие" е етапът, при който готово за употреба по предназначение медицинско изделие се предоставя за първи път в държава членка или в държава от Европейското икономическо пространство на </w:t>
      </w:r>
      <w:r>
        <w:rPr>
          <w:rFonts w:ascii="Times New Roman" w:eastAsia="Times New Roman" w:hAnsi="Times New Roman" w:cs="Times New Roman"/>
          <w:color w:val="000000"/>
          <w:sz w:val="24"/>
          <w:szCs w:val="24"/>
        </w:rPr>
        <w:t>крайния потребител. Пускане в действие на активно имплантируемо медицинско изделие е предоставянето му на квалифициран медицински специалист за имплантиране.</w:t>
      </w:r>
    </w:p>
    <w:p w:rsidR="00000000" w:rsidRDefault="00E2138C">
      <w:pPr>
        <w:spacing w:after="0" w:line="240" w:lineRule="auto"/>
        <w:ind w:firstLine="1155"/>
        <w:jc w:val="both"/>
        <w:textAlignment w:val="center"/>
        <w:divId w:val="137246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"Пускане на пазара" е първото предоставяне за разпространение и/или употреба на територията на</w:t>
      </w:r>
      <w:r>
        <w:rPr>
          <w:rFonts w:ascii="Times New Roman" w:eastAsia="Times New Roman" w:hAnsi="Times New Roman" w:cs="Times New Roman"/>
          <w:color w:val="000000"/>
          <w:sz w:val="24"/>
          <w:szCs w:val="24"/>
        </w:rPr>
        <w:t xml:space="preserve"> Европейския съюз и на територията на Европейското икономическо пространство срещу заплащане или безплатно на ново или напълно обновено медицинско изделие, с изключение на медицинско изделие за клинично изпитване и на ин витро диагностично медицинско издел</w:t>
      </w:r>
      <w:r>
        <w:rPr>
          <w:rFonts w:ascii="Times New Roman" w:eastAsia="Times New Roman" w:hAnsi="Times New Roman" w:cs="Times New Roman"/>
          <w:color w:val="000000"/>
          <w:sz w:val="24"/>
          <w:szCs w:val="24"/>
        </w:rPr>
        <w:t>ие за оценка на действието.</w:t>
      </w:r>
    </w:p>
    <w:p w:rsidR="00000000" w:rsidRDefault="00E2138C">
      <w:pPr>
        <w:spacing w:after="0" w:line="240" w:lineRule="auto"/>
        <w:ind w:firstLine="1155"/>
        <w:jc w:val="both"/>
        <w:textAlignment w:val="center"/>
        <w:divId w:val="1571842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"Сериозно увреждане на здравето" е:</w:t>
      </w:r>
    </w:p>
    <w:p w:rsidR="00000000" w:rsidRDefault="00E2138C">
      <w:pPr>
        <w:spacing w:after="0" w:line="240" w:lineRule="auto"/>
        <w:ind w:firstLine="1155"/>
        <w:jc w:val="both"/>
        <w:textAlignment w:val="center"/>
        <w:divId w:val="172502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животозастрашаващо състояние или заболяване, или нараняване;</w:t>
      </w:r>
    </w:p>
    <w:p w:rsidR="00000000" w:rsidRDefault="00E2138C">
      <w:pPr>
        <w:spacing w:after="0" w:line="240" w:lineRule="auto"/>
        <w:ind w:firstLine="1155"/>
        <w:jc w:val="both"/>
        <w:textAlignment w:val="center"/>
        <w:divId w:val="1775318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трайно увреждане на жизнена функция или на човешки орган или на тъкан;</w:t>
      </w:r>
    </w:p>
    <w:p w:rsidR="00000000" w:rsidRDefault="00E2138C">
      <w:pPr>
        <w:spacing w:after="0" w:line="240" w:lineRule="auto"/>
        <w:ind w:firstLine="1155"/>
        <w:jc w:val="both"/>
        <w:textAlignment w:val="center"/>
        <w:divId w:val="121485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което налага медицинска помощ или хи</w:t>
      </w:r>
      <w:r>
        <w:rPr>
          <w:rFonts w:ascii="Times New Roman" w:eastAsia="Times New Roman" w:hAnsi="Times New Roman" w:cs="Times New Roman"/>
          <w:color w:val="000000"/>
          <w:sz w:val="24"/>
          <w:szCs w:val="24"/>
        </w:rPr>
        <w:t>рургическа намеса, за да се предотвратят уврежданията по т. 2.</w:t>
      </w:r>
    </w:p>
    <w:p w:rsidR="00000000" w:rsidRDefault="00E2138C">
      <w:pPr>
        <w:spacing w:after="0" w:line="240" w:lineRule="auto"/>
        <w:ind w:firstLine="1155"/>
        <w:jc w:val="both"/>
        <w:textAlignment w:val="center"/>
        <w:divId w:val="33203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"Съдове за съхранение на проби от човешкото тяло" са ин витро диагностични медицински изделия, независимо дали са вакуумен тип или не, специално предназначени от производителя за първоначал</w:t>
      </w:r>
      <w:r>
        <w:rPr>
          <w:rFonts w:ascii="Times New Roman" w:eastAsia="Times New Roman" w:hAnsi="Times New Roman" w:cs="Times New Roman"/>
          <w:color w:val="000000"/>
          <w:sz w:val="24"/>
          <w:szCs w:val="24"/>
        </w:rPr>
        <w:t>но събиране и съхранение на проби от човешкото тяло за ин витро диагностични изследвания.</w:t>
      </w:r>
    </w:p>
    <w:p w:rsidR="00000000" w:rsidRDefault="00E2138C">
      <w:pPr>
        <w:spacing w:after="0" w:line="240" w:lineRule="auto"/>
        <w:ind w:firstLine="1155"/>
        <w:jc w:val="both"/>
        <w:textAlignment w:val="center"/>
        <w:divId w:val="76901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"Съществена промяна в плана на клиничното изпитване" е всяка промяна в плана и/или в информацията в съпътстващата документация, която повлиява:</w:t>
      </w:r>
    </w:p>
    <w:p w:rsidR="00000000" w:rsidRDefault="00E2138C">
      <w:pPr>
        <w:spacing w:after="0" w:line="240" w:lineRule="auto"/>
        <w:ind w:firstLine="1155"/>
        <w:jc w:val="both"/>
        <w:textAlignment w:val="center"/>
        <w:divId w:val="139389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безопасността и</w:t>
      </w:r>
      <w:r>
        <w:rPr>
          <w:rFonts w:ascii="Times New Roman" w:eastAsia="Times New Roman" w:hAnsi="Times New Roman" w:cs="Times New Roman"/>
          <w:color w:val="000000"/>
          <w:sz w:val="24"/>
          <w:szCs w:val="24"/>
        </w:rPr>
        <w:t>ли физическата и психическата неприкосновеност на участниците;</w:t>
      </w:r>
    </w:p>
    <w:p w:rsidR="00000000" w:rsidRDefault="00E2138C">
      <w:pPr>
        <w:spacing w:after="0" w:line="240" w:lineRule="auto"/>
        <w:ind w:firstLine="1155"/>
        <w:jc w:val="both"/>
        <w:textAlignment w:val="center"/>
        <w:divId w:val="688413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научната стойност на изпитването;</w:t>
      </w:r>
    </w:p>
    <w:p w:rsidR="00000000" w:rsidRDefault="00E2138C">
      <w:pPr>
        <w:spacing w:after="0" w:line="240" w:lineRule="auto"/>
        <w:ind w:firstLine="1155"/>
        <w:jc w:val="both"/>
        <w:textAlignment w:val="center"/>
        <w:divId w:val="98115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провеждането или организацията на изпитването.</w:t>
      </w:r>
    </w:p>
    <w:p w:rsidR="00000000" w:rsidRDefault="00E2138C">
      <w:pPr>
        <w:spacing w:after="0" w:line="240" w:lineRule="auto"/>
        <w:ind w:firstLine="1155"/>
        <w:jc w:val="both"/>
        <w:textAlignment w:val="center"/>
        <w:divId w:val="188488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35а. (нова - ДВ, бр. 38 от 2015 г., в сила от 26.05.2015 г.) "Трета държава" е всяка държава, която не е ч</w:t>
      </w:r>
      <w:r>
        <w:rPr>
          <w:rFonts w:ascii="Times New Roman" w:eastAsia="Times New Roman" w:hAnsi="Times New Roman" w:cs="Times New Roman"/>
          <w:color w:val="000000"/>
          <w:sz w:val="24"/>
          <w:szCs w:val="24"/>
        </w:rPr>
        <w:t>лен на Европейския съюз или не е държава - страна по Споразумението за Европейското икономическо пространство, или Конфедерация Швейцария.</w:t>
      </w:r>
    </w:p>
    <w:p w:rsidR="00000000" w:rsidRDefault="00E2138C">
      <w:pPr>
        <w:spacing w:after="0" w:line="240" w:lineRule="auto"/>
        <w:ind w:firstLine="1155"/>
        <w:jc w:val="both"/>
        <w:textAlignment w:val="center"/>
        <w:divId w:val="210803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(изм. - ДВ, бр. 54 от 2012 г.) "Търговия на дребно" са всички дейности по придобиване, съхраняване и продажба на </w:t>
      </w:r>
      <w:r>
        <w:rPr>
          <w:rFonts w:ascii="Times New Roman" w:eastAsia="Times New Roman" w:hAnsi="Times New Roman" w:cs="Times New Roman"/>
          <w:color w:val="000000"/>
          <w:sz w:val="24"/>
          <w:szCs w:val="24"/>
        </w:rPr>
        <w:t>медицински изделия на населението.</w:t>
      </w:r>
    </w:p>
    <w:p w:rsidR="00000000" w:rsidRDefault="00E2138C">
      <w:pPr>
        <w:spacing w:after="0" w:line="240" w:lineRule="auto"/>
        <w:ind w:firstLine="1155"/>
        <w:jc w:val="both"/>
        <w:textAlignment w:val="center"/>
        <w:divId w:val="1575627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(изм. - ДВ, бр. 54 от 2012 г.) "Търговия на едро" са всички дейности по придобиване, съхраняване, снабдяване, внос или износ на медицински изделия с цел продажба, с изключение на случаите на предоставяне на медицински</w:t>
      </w:r>
      <w:r>
        <w:rPr>
          <w:rFonts w:ascii="Times New Roman" w:eastAsia="Times New Roman" w:hAnsi="Times New Roman" w:cs="Times New Roman"/>
          <w:color w:val="000000"/>
          <w:sz w:val="24"/>
          <w:szCs w:val="24"/>
        </w:rPr>
        <w:t xml:space="preserve"> изделия директно на населението.</w:t>
      </w:r>
    </w:p>
    <w:p w:rsidR="00000000" w:rsidRDefault="00E2138C">
      <w:pPr>
        <w:spacing w:after="0" w:line="240" w:lineRule="auto"/>
        <w:ind w:firstLine="1155"/>
        <w:jc w:val="both"/>
        <w:textAlignment w:val="center"/>
        <w:divId w:val="120201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(изм. - ДВ, бр. 110 от 2008 г.) "Упълномощен представител" е физическо или юридическо лице, установено на територията на държава членка или държава от Европейското икономическо пространство, изрично упълномощено от про</w:t>
      </w:r>
      <w:r>
        <w:rPr>
          <w:rFonts w:ascii="Times New Roman" w:eastAsia="Times New Roman" w:hAnsi="Times New Roman" w:cs="Times New Roman"/>
          <w:color w:val="000000"/>
          <w:sz w:val="24"/>
          <w:szCs w:val="24"/>
        </w:rPr>
        <w:t>изводителя да действа от негово име и за негова сметка пред регулаторните органи на държавите членки или регулаторните органи на държавите от Европейското икономическо пространство при изпълнение на задължения на производителя по този закон.</w:t>
      </w:r>
    </w:p>
    <w:p w:rsidR="00000000" w:rsidRDefault="00E2138C">
      <w:pPr>
        <w:spacing w:after="150" w:line="240" w:lineRule="auto"/>
        <w:ind w:firstLine="1155"/>
        <w:jc w:val="both"/>
        <w:textAlignment w:val="center"/>
        <w:divId w:val="77197164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9801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(Изм. - ДВ, бр. 110 от 2008 г., в сила от 21.03.2010 г.) Този закон въвежда разпоредбите на Директива 90/385/ЕИО на Съвета от 20 юли 1990 г. относно сближаване на законодателството на държавите членки, свързано с активните имплантируеми медицински издел</w:t>
      </w:r>
      <w:r>
        <w:rPr>
          <w:rFonts w:ascii="Times New Roman" w:eastAsia="Times New Roman" w:hAnsi="Times New Roman" w:cs="Times New Roman"/>
          <w:color w:val="000000"/>
          <w:sz w:val="24"/>
          <w:szCs w:val="24"/>
        </w:rPr>
        <w:t>ия, последно изменена с Директива 2007/47/ЕО на Европейския парламент и на Съвета от 5 септември 2007 г. за изменение на Директива 90/385/ЕИО на Съвета относно сближаване на законодателството на държавите членки, свързано с активните имплантируеми медицинс</w:t>
      </w:r>
      <w:r>
        <w:rPr>
          <w:rFonts w:ascii="Times New Roman" w:eastAsia="Times New Roman" w:hAnsi="Times New Roman" w:cs="Times New Roman"/>
          <w:color w:val="000000"/>
          <w:sz w:val="24"/>
          <w:szCs w:val="24"/>
        </w:rPr>
        <w:t>ки изделия, на Директива 93/42/ЕИО на Съвета относно медицинските изделия и на Директива 98/8/ЕО относно пускането на пазара на биоциди (ОВ, L 247/21 от 21 септември 2007 г.), на Директива 93/42/ЕИО на Съвета от 14 юни 1993 г. относно медицинските изделия,</w:t>
      </w:r>
      <w:r>
        <w:rPr>
          <w:rFonts w:ascii="Times New Roman" w:eastAsia="Times New Roman" w:hAnsi="Times New Roman" w:cs="Times New Roman"/>
          <w:color w:val="000000"/>
          <w:sz w:val="24"/>
          <w:szCs w:val="24"/>
        </w:rPr>
        <w:t xml:space="preserve"> последно изменена с Директива 2007/47/ЕО на Европейския парламент и на Съвета, и на Директива 98/79/ЕО на Европейския парламент и на Съвета от 27 октомври 1998 г. относно диагностичните медицински изделия in vitro, последно изменена с Регламент (ЕО) № 188</w:t>
      </w:r>
      <w:r>
        <w:rPr>
          <w:rFonts w:ascii="Times New Roman" w:eastAsia="Times New Roman" w:hAnsi="Times New Roman" w:cs="Times New Roman"/>
          <w:color w:val="000000"/>
          <w:sz w:val="24"/>
          <w:szCs w:val="24"/>
        </w:rPr>
        <w:t>2/2003 на Европейския парламент и на Съвета от 29 септември 2003 г. за адаптиране към Решение 1999/468/ЕО на Съвета на разпоредбите относно комитетите, които подпомагат Комисията при упражняването на изпълнителните ѝ правомощия, определени в актовете, коит</w:t>
      </w:r>
      <w:r>
        <w:rPr>
          <w:rFonts w:ascii="Times New Roman" w:eastAsia="Times New Roman" w:hAnsi="Times New Roman" w:cs="Times New Roman"/>
          <w:color w:val="000000"/>
          <w:sz w:val="24"/>
          <w:szCs w:val="24"/>
        </w:rPr>
        <w:t>о подлежат на процедурата, посочена в чл. 251 от Договора за Европейската общност.</w:t>
      </w:r>
    </w:p>
    <w:p w:rsidR="00000000" w:rsidRDefault="00E2138C">
      <w:pPr>
        <w:spacing w:after="150" w:line="240" w:lineRule="auto"/>
        <w:ind w:firstLine="1155"/>
        <w:jc w:val="both"/>
        <w:textAlignment w:val="center"/>
        <w:divId w:val="125785830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2846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Наименованията и регистрационните номера на хармонизираните европейски стандарти и на монографиите на Европейската фармакопея за медицинските изделия се публикува</w:t>
      </w:r>
      <w:r>
        <w:rPr>
          <w:rFonts w:ascii="Times New Roman" w:eastAsia="Times New Roman" w:hAnsi="Times New Roman" w:cs="Times New Roman"/>
          <w:color w:val="000000"/>
          <w:sz w:val="24"/>
          <w:szCs w:val="24"/>
        </w:rPr>
        <w:t>т в "Официален вестник" на Европейския съюз.</w:t>
      </w:r>
    </w:p>
    <w:p w:rsidR="00000000" w:rsidRDefault="00E2138C">
      <w:pPr>
        <w:spacing w:after="0" w:line="240" w:lineRule="auto"/>
        <w:ind w:firstLine="1155"/>
        <w:jc w:val="both"/>
        <w:textAlignment w:val="center"/>
        <w:divId w:val="57987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Хармонизираните европейски стандарти се въвеждат идентично чрез публикуване на текста на стандарта в превод на български език или чрез </w:t>
      </w:r>
      <w:r>
        <w:rPr>
          <w:rFonts w:ascii="Times New Roman" w:eastAsia="Times New Roman" w:hAnsi="Times New Roman" w:cs="Times New Roman"/>
          <w:color w:val="000000"/>
          <w:sz w:val="24"/>
          <w:szCs w:val="24"/>
        </w:rPr>
        <w:lastRenderedPageBreak/>
        <w:t xml:space="preserve">потвърждаване за прилагане като български стандарт по реда на Закона за </w:t>
      </w:r>
      <w:r>
        <w:rPr>
          <w:rFonts w:ascii="Times New Roman" w:eastAsia="Times New Roman" w:hAnsi="Times New Roman" w:cs="Times New Roman"/>
          <w:color w:val="000000"/>
          <w:sz w:val="24"/>
          <w:szCs w:val="24"/>
        </w:rPr>
        <w:t>националната стандартизация.</w:t>
      </w:r>
    </w:p>
    <w:p w:rsidR="00000000" w:rsidRDefault="00E2138C">
      <w:pPr>
        <w:spacing w:after="0" w:line="240" w:lineRule="auto"/>
        <w:ind w:firstLine="1155"/>
        <w:jc w:val="both"/>
        <w:textAlignment w:val="center"/>
        <w:divId w:val="107304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Наименованията и регистрационните номера на българските стандарти, въвеждащи хармонизираните европейски стандарти, се публикуват в официалния бюлетин на Държавната агенция за метрология и технически надзор, като при публику</w:t>
      </w:r>
      <w:r>
        <w:rPr>
          <w:rFonts w:ascii="Times New Roman" w:eastAsia="Times New Roman" w:hAnsi="Times New Roman" w:cs="Times New Roman"/>
          <w:color w:val="000000"/>
          <w:sz w:val="24"/>
          <w:szCs w:val="24"/>
        </w:rPr>
        <w:t>ването задължително се посочва връзката със съответната наредба по чл. 18.</w:t>
      </w:r>
    </w:p>
    <w:p w:rsidR="00000000" w:rsidRDefault="00E2138C">
      <w:pPr>
        <w:spacing w:after="150" w:line="240" w:lineRule="auto"/>
        <w:ind w:firstLine="1155"/>
        <w:jc w:val="both"/>
        <w:textAlignment w:val="center"/>
        <w:divId w:val="449055870"/>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46269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С общите технически спецификации се определят изисквания за оценка и преоценка на действието, пускането на пазара и/или пускането в действие на партиди, референтни методи</w:t>
      </w:r>
      <w:r>
        <w:rPr>
          <w:rFonts w:ascii="Times New Roman" w:eastAsia="Times New Roman" w:hAnsi="Times New Roman" w:cs="Times New Roman"/>
          <w:color w:val="000000"/>
          <w:sz w:val="24"/>
          <w:szCs w:val="24"/>
        </w:rPr>
        <w:t xml:space="preserve"> и референтни материали за ин витро диагностични медицински изделия.</w:t>
      </w:r>
    </w:p>
    <w:p w:rsidR="00000000" w:rsidRDefault="00E2138C">
      <w:pPr>
        <w:spacing w:after="0" w:line="240" w:lineRule="auto"/>
        <w:ind w:firstLine="1155"/>
        <w:jc w:val="both"/>
        <w:textAlignment w:val="center"/>
        <w:divId w:val="1969703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технически спецификации се публикуват в "Официален вестник" на Европейския съюз.</w:t>
      </w:r>
    </w:p>
    <w:p w:rsidR="00000000" w:rsidRDefault="00E2138C">
      <w:pPr>
        <w:spacing w:after="150" w:line="240" w:lineRule="auto"/>
        <w:ind w:firstLine="1155"/>
        <w:jc w:val="both"/>
        <w:textAlignment w:val="center"/>
        <w:divId w:val="1017778478"/>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677004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4а. (Нов - ДВ, бр. 38 от 2015 г., в сила от 26.05.2015 г.) Изпълнителният директор на ИАЛ м</w:t>
      </w:r>
      <w:r>
        <w:rPr>
          <w:rFonts w:ascii="Times New Roman" w:eastAsia="Times New Roman" w:hAnsi="Times New Roman" w:cs="Times New Roman"/>
          <w:color w:val="000000"/>
          <w:sz w:val="24"/>
          <w:szCs w:val="24"/>
        </w:rPr>
        <w:t>оже да възлага свои правомощия по този закон на заместник-изпълнителния директор на ИАЛ.</w:t>
      </w:r>
    </w:p>
    <w:p w:rsidR="00000000" w:rsidRDefault="00E2138C">
      <w:pPr>
        <w:spacing w:after="0" w:line="240" w:lineRule="auto"/>
        <w:ind w:firstLine="1155"/>
        <w:jc w:val="both"/>
        <w:textAlignment w:val="center"/>
        <w:divId w:val="30358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4б. (Нов - ДВ, бр. 84 от 2018 г., в сила от 12.10.2018 г.) (1) Държавните органи по този закон осигуряват възможност за предоставяне на информация и за приемане на з</w:t>
      </w:r>
      <w:r>
        <w:rPr>
          <w:rFonts w:ascii="Times New Roman" w:eastAsia="Times New Roman" w:hAnsi="Times New Roman" w:cs="Times New Roman"/>
          <w:color w:val="000000"/>
          <w:sz w:val="24"/>
          <w:szCs w:val="24"/>
        </w:rPr>
        <w:t>аявления и документи по този закон по електронен път при условията и по реда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w:t>
      </w:r>
      <w:r>
        <w:rPr>
          <w:rFonts w:ascii="Times New Roman" w:eastAsia="Times New Roman" w:hAnsi="Times New Roman" w:cs="Times New Roman"/>
          <w:color w:val="000000"/>
          <w:sz w:val="24"/>
          <w:szCs w:val="24"/>
        </w:rPr>
        <w:t>ешния пазар и за отмяна на Директива 1999/93/ЕО (ОВ, L 257/73 от 28 август 2014 г.) и на Закона за електронния документ и електронните удостоверителни услуги и Закона за електронното управление.</w:t>
      </w:r>
    </w:p>
    <w:p w:rsidR="00000000" w:rsidRDefault="00E2138C">
      <w:pPr>
        <w:spacing w:after="150" w:line="240" w:lineRule="auto"/>
        <w:ind w:firstLine="1155"/>
        <w:jc w:val="both"/>
        <w:textAlignment w:val="center"/>
        <w:divId w:val="205306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Предоставянето на информация и приемането на заявления и </w:t>
      </w:r>
      <w:r>
        <w:rPr>
          <w:rFonts w:ascii="Times New Roman" w:eastAsia="Times New Roman" w:hAnsi="Times New Roman" w:cs="Times New Roman"/>
          <w:color w:val="000000"/>
          <w:sz w:val="24"/>
          <w:szCs w:val="24"/>
        </w:rPr>
        <w:t>документи по електронен път се извършват след осигуряване на съответните технически и организационни условия, както и на съответните програмни продукти.</w:t>
      </w:r>
    </w:p>
    <w:p w:rsidR="00000000" w:rsidRDefault="00E2138C">
      <w:pPr>
        <w:spacing w:before="100" w:beforeAutospacing="1" w:after="100" w:afterAutospacing="1" w:line="240" w:lineRule="auto"/>
        <w:jc w:val="center"/>
        <w:textAlignment w:val="center"/>
        <w:divId w:val="1475269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E2138C">
      <w:pPr>
        <w:spacing w:after="0" w:line="240" w:lineRule="auto"/>
        <w:ind w:firstLine="1155"/>
        <w:jc w:val="both"/>
        <w:textAlignment w:val="center"/>
        <w:divId w:val="1788427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Търговците, получили разрешение за търговия на едро с лека</w:t>
      </w:r>
      <w:r>
        <w:rPr>
          <w:rFonts w:ascii="Times New Roman" w:eastAsia="Times New Roman" w:hAnsi="Times New Roman" w:cs="Times New Roman"/>
          <w:color w:val="000000"/>
          <w:sz w:val="24"/>
          <w:szCs w:val="24"/>
        </w:rPr>
        <w:t>рства - медицински изделия, издадено след 29 декември 2002 г. по реда на отменения Закон за лекарствата и аптеките в хуманната медицина (обн., ДВ, бр. 36 от 1995 г.; бр. 61 от 1996 г. - Решение № 10 на Конституционния съд от 1996 г.; изм., бр. 38 от 1998 г</w:t>
      </w:r>
      <w:r>
        <w:rPr>
          <w:rFonts w:ascii="Times New Roman" w:eastAsia="Times New Roman" w:hAnsi="Times New Roman" w:cs="Times New Roman"/>
          <w:color w:val="000000"/>
          <w:sz w:val="24"/>
          <w:szCs w:val="24"/>
        </w:rPr>
        <w:t>., бр. 30 от 1999 г., бр. 10 от 2000 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w:t>
      </w:r>
      <w:r>
        <w:rPr>
          <w:rFonts w:ascii="Times New Roman" w:eastAsia="Times New Roman" w:hAnsi="Times New Roman" w:cs="Times New Roman"/>
          <w:color w:val="000000"/>
          <w:sz w:val="24"/>
          <w:szCs w:val="24"/>
        </w:rPr>
        <w:t>, бр. 2 от 2003 г.; изм., бр. 56, 71 и 112 от 2003 г., бр. 70 и 111 от 2004 г., бр. 37, 76, 85, 87, 99 и 105 от 2005 г., бр. 30, 31, 34, 75 и 105 от 2006 г.; отм., ДВ, бр. 31 от 2007 г.), подават в срок до три месеца от влизането в сила на закона заявление</w:t>
      </w:r>
      <w:r>
        <w:rPr>
          <w:rFonts w:ascii="Times New Roman" w:eastAsia="Times New Roman" w:hAnsi="Times New Roman" w:cs="Times New Roman"/>
          <w:color w:val="000000"/>
          <w:sz w:val="24"/>
          <w:szCs w:val="24"/>
        </w:rPr>
        <w:t xml:space="preserve"> по образец за служебно вписване в регистъра по чл. 81, към което </w:t>
      </w:r>
      <w:r>
        <w:rPr>
          <w:rFonts w:ascii="Times New Roman" w:eastAsia="Times New Roman" w:hAnsi="Times New Roman" w:cs="Times New Roman"/>
          <w:color w:val="000000"/>
          <w:sz w:val="24"/>
          <w:szCs w:val="24"/>
        </w:rPr>
        <w:lastRenderedPageBreak/>
        <w:t xml:space="preserve">прилагат документите по чл. 78, ал. 1, т. 1 и 2, ал. 2, т. 3 и 4, и декларация, че не е налице промяна в адреса на помещенията за съхранение и търговия. </w:t>
      </w:r>
    </w:p>
    <w:p w:rsidR="00000000" w:rsidRDefault="00E2138C">
      <w:pPr>
        <w:spacing w:after="0" w:line="240" w:lineRule="auto"/>
        <w:ind w:firstLine="1155"/>
        <w:jc w:val="both"/>
        <w:textAlignment w:val="center"/>
        <w:divId w:val="127154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срок до 30 дни от подаване на </w:t>
      </w:r>
      <w:r>
        <w:rPr>
          <w:rFonts w:ascii="Times New Roman" w:eastAsia="Times New Roman" w:hAnsi="Times New Roman" w:cs="Times New Roman"/>
          <w:color w:val="000000"/>
          <w:sz w:val="24"/>
          <w:szCs w:val="24"/>
        </w:rPr>
        <w:t>документацията по ал. 1 изпълнителният директор на ИАЛ издава разрешение за търговия на едро с медицински изделия.</w:t>
      </w:r>
    </w:p>
    <w:p w:rsidR="00000000" w:rsidRDefault="00E2138C">
      <w:pPr>
        <w:spacing w:after="0" w:line="240" w:lineRule="auto"/>
        <w:ind w:firstLine="1155"/>
        <w:jc w:val="both"/>
        <w:textAlignment w:val="center"/>
        <w:divId w:val="1341658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издаване на разрешението по ал. 2 се прекратява издаденото по реда на отменения Закон за лекарствата и аптеките в хуманната медицина ра</w:t>
      </w:r>
      <w:r>
        <w:rPr>
          <w:rFonts w:ascii="Times New Roman" w:eastAsia="Times New Roman" w:hAnsi="Times New Roman" w:cs="Times New Roman"/>
          <w:color w:val="000000"/>
          <w:sz w:val="24"/>
          <w:szCs w:val="24"/>
        </w:rPr>
        <w:t>зрешение за търговия на едро.</w:t>
      </w:r>
    </w:p>
    <w:p w:rsidR="00000000" w:rsidRDefault="00E2138C">
      <w:pPr>
        <w:spacing w:after="150" w:line="240" w:lineRule="auto"/>
        <w:ind w:firstLine="1155"/>
        <w:jc w:val="both"/>
        <w:textAlignment w:val="center"/>
        <w:divId w:val="8199652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0003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Търговците, получили безсрочно разрешение за търговия на едро с лекарства, издадено след 29 декември 2002 г. по реда на отменения Закон за лекарствата и аптеките в хуманната медицина, които търгуват и с медицински издел</w:t>
      </w:r>
      <w:r>
        <w:rPr>
          <w:rFonts w:ascii="Times New Roman" w:eastAsia="Times New Roman" w:hAnsi="Times New Roman" w:cs="Times New Roman"/>
          <w:color w:val="000000"/>
          <w:sz w:val="24"/>
          <w:szCs w:val="24"/>
        </w:rPr>
        <w:t>ия, подават заявление и документация за разрешение за търговия на едро с медицински изделия по реда на този закон в срок до 31 декември 2007 г.</w:t>
      </w:r>
    </w:p>
    <w:p w:rsidR="00000000" w:rsidRDefault="00E2138C">
      <w:pPr>
        <w:spacing w:after="150" w:line="240" w:lineRule="auto"/>
        <w:ind w:firstLine="1155"/>
        <w:jc w:val="both"/>
        <w:textAlignment w:val="center"/>
        <w:divId w:val="83846987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7423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Търговците, получили безсрочно разрешение за търговия на едро с лекарства, издадено преди 29 декември 200</w:t>
      </w:r>
      <w:r>
        <w:rPr>
          <w:rFonts w:ascii="Times New Roman" w:eastAsia="Times New Roman" w:hAnsi="Times New Roman" w:cs="Times New Roman"/>
          <w:color w:val="000000"/>
          <w:sz w:val="24"/>
          <w:szCs w:val="24"/>
        </w:rPr>
        <w:t>2 г. по реда на отменения Закон за лекарствата и аптеките в хуманната медицина, които търгуват с медицински изделия, подават заявление и документация за разрешение за търговия на едро с медицински изделия по реда на този закон в срок до 31 декември 2007 г.</w:t>
      </w:r>
    </w:p>
    <w:p w:rsidR="00000000" w:rsidRDefault="00E2138C">
      <w:pPr>
        <w:spacing w:after="150" w:line="240" w:lineRule="auto"/>
        <w:ind w:firstLine="1155"/>
        <w:jc w:val="both"/>
        <w:textAlignment w:val="center"/>
        <w:divId w:val="151908376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07702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Заявления за издаване на разрешения за търговия на едро с медицински изделия, подадени до влизането в сила на този закон, се разглеждат и приключват при условията и по реда, предвидени в него.</w:t>
      </w:r>
    </w:p>
    <w:p w:rsidR="00000000" w:rsidRDefault="00E2138C">
      <w:pPr>
        <w:spacing w:after="150" w:line="240" w:lineRule="auto"/>
        <w:ind w:firstLine="1155"/>
        <w:jc w:val="both"/>
        <w:textAlignment w:val="center"/>
        <w:divId w:val="21162541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0950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Издадените по реда на отменения Закон за лек</w:t>
      </w:r>
      <w:r>
        <w:rPr>
          <w:rFonts w:ascii="Times New Roman" w:eastAsia="Times New Roman" w:hAnsi="Times New Roman" w:cs="Times New Roman"/>
          <w:color w:val="000000"/>
          <w:sz w:val="24"/>
          <w:szCs w:val="24"/>
        </w:rPr>
        <w:t>арствата и аптеките в хуманната медицина разрешения за употреба на медицински изделия се прекратяват от датата на влизане в сила на закона.</w:t>
      </w:r>
    </w:p>
    <w:p w:rsidR="00000000" w:rsidRDefault="00E2138C">
      <w:pPr>
        <w:spacing w:after="0" w:line="240" w:lineRule="auto"/>
        <w:ind w:firstLine="1155"/>
        <w:jc w:val="both"/>
        <w:textAlignment w:val="center"/>
        <w:divId w:val="149116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по чл. 29, ал. 1 и 2 на медицински изделия, на които е прекратено разрешението по реда на ал. 1,</w:t>
      </w:r>
      <w:r>
        <w:rPr>
          <w:rFonts w:ascii="Times New Roman" w:eastAsia="Times New Roman" w:hAnsi="Times New Roman" w:cs="Times New Roman"/>
          <w:color w:val="000000"/>
          <w:sz w:val="24"/>
          <w:szCs w:val="24"/>
        </w:rPr>
        <w:t xml:space="preserve"> подават уведомление по образец до изпълнителния директор на ИАЛ в срок до три месеца от влизането в сила на закона.</w:t>
      </w:r>
    </w:p>
    <w:p w:rsidR="00000000" w:rsidRDefault="00E2138C">
      <w:pPr>
        <w:spacing w:after="150" w:line="240" w:lineRule="auto"/>
        <w:ind w:firstLine="1155"/>
        <w:jc w:val="both"/>
        <w:textAlignment w:val="center"/>
        <w:divId w:val="102566757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41231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Наличните количества медицински изделия, които нямат оценено съответствие със съществените изисквания по реда на директиви 90/385/Е</w:t>
      </w:r>
      <w:r>
        <w:rPr>
          <w:rFonts w:ascii="Times New Roman" w:eastAsia="Times New Roman" w:hAnsi="Times New Roman" w:cs="Times New Roman"/>
          <w:color w:val="000000"/>
          <w:sz w:val="24"/>
          <w:szCs w:val="24"/>
        </w:rPr>
        <w:t>ИО, 93/42/ЕО и 98/79/ЕО в складове за търговия на едро, аптеки, дрогерии, оптики и други търговски обекти, могат да се продават до изчерпването им, но не по-късно от една година от влизането в сила на закона.</w:t>
      </w:r>
    </w:p>
    <w:p w:rsidR="00000000" w:rsidRDefault="00E2138C">
      <w:pPr>
        <w:spacing w:after="150" w:line="240" w:lineRule="auto"/>
        <w:ind w:firstLine="1155"/>
        <w:jc w:val="both"/>
        <w:textAlignment w:val="center"/>
        <w:divId w:val="131560154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9401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 Медицински изделия се създават, съхраняват и обновяват като държавни резерви и военновременни запаси при условията и по реда на Закона за държавните резерви и военновременните запаси и на актовете по неговото прилагане.</w:t>
      </w:r>
    </w:p>
    <w:p w:rsidR="00000000" w:rsidRDefault="00E2138C">
      <w:pPr>
        <w:spacing w:after="150" w:line="240" w:lineRule="auto"/>
        <w:ind w:firstLine="1155"/>
        <w:jc w:val="both"/>
        <w:textAlignment w:val="center"/>
        <w:divId w:val="212534288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216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Министерският съвет извъ</w:t>
      </w:r>
      <w:r>
        <w:rPr>
          <w:rFonts w:ascii="Times New Roman" w:eastAsia="Times New Roman" w:hAnsi="Times New Roman" w:cs="Times New Roman"/>
          <w:color w:val="000000"/>
          <w:sz w:val="24"/>
          <w:szCs w:val="24"/>
        </w:rPr>
        <w:t>ршва промени в устройствените правилници на ИАЛ и на Държавната агенция за метрологичен и технически надзор в тримесечен срок от деня на обнародването на закона в "Държавен вестник".</w:t>
      </w:r>
    </w:p>
    <w:p w:rsidR="00000000" w:rsidRDefault="00E2138C">
      <w:pPr>
        <w:spacing w:after="150" w:line="240" w:lineRule="auto"/>
        <w:ind w:firstLine="1155"/>
        <w:jc w:val="both"/>
        <w:textAlignment w:val="center"/>
        <w:divId w:val="466896893"/>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160660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Подзаконовите актове по прилагането на закона се издават в 6-месе</w:t>
      </w:r>
      <w:r>
        <w:rPr>
          <w:rFonts w:ascii="Times New Roman" w:eastAsia="Times New Roman" w:hAnsi="Times New Roman" w:cs="Times New Roman"/>
          <w:color w:val="000000"/>
          <w:sz w:val="24"/>
          <w:szCs w:val="24"/>
        </w:rPr>
        <w:t>чен срок от деня на обнародването му в "Държавен вестник".</w:t>
      </w:r>
    </w:p>
    <w:p w:rsidR="00000000" w:rsidRDefault="00E2138C">
      <w:pPr>
        <w:spacing w:after="150" w:line="240" w:lineRule="auto"/>
        <w:ind w:firstLine="1155"/>
        <w:jc w:val="both"/>
        <w:textAlignment w:val="center"/>
        <w:divId w:val="123948407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67490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Закона за интеграция на хората с увреждания (обн., ДВ, бр. 81 от 2004 г.; изм., бр. 28, 88, 94, 103 и 105 от 2005 г., бр. 18, 30, 33, 37, 63, 95, 97 и 108 от 2006 г., бр. 31 от 2007 г.) с</w:t>
      </w:r>
      <w:r>
        <w:rPr>
          <w:rFonts w:ascii="Times New Roman" w:eastAsia="Times New Roman" w:hAnsi="Times New Roman" w:cs="Times New Roman"/>
          <w:color w:val="000000"/>
          <w:sz w:val="24"/>
          <w:szCs w:val="24"/>
        </w:rPr>
        <w:t>е правят следните изменения и допълнения:</w:t>
      </w:r>
    </w:p>
    <w:p w:rsidR="00000000" w:rsidRDefault="00E2138C">
      <w:pPr>
        <w:spacing w:after="0" w:line="240" w:lineRule="auto"/>
        <w:ind w:firstLine="1155"/>
        <w:jc w:val="both"/>
        <w:textAlignment w:val="center"/>
        <w:divId w:val="26650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 т. 1 се изменя така:</w:t>
      </w:r>
    </w:p>
    <w:p w:rsidR="00000000" w:rsidRDefault="00E2138C">
      <w:pPr>
        <w:spacing w:after="0" w:line="240" w:lineRule="auto"/>
        <w:ind w:firstLine="1155"/>
        <w:jc w:val="both"/>
        <w:textAlignment w:val="center"/>
        <w:divId w:val="104545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регистрира лица, които осъществяват дейности по предоставяне на помощни средства, приспособления и съоръжения за хората с увреждания и медицински изделия, посочени в списъците по</w:t>
      </w:r>
      <w:r>
        <w:rPr>
          <w:rFonts w:ascii="Times New Roman" w:eastAsia="Times New Roman" w:hAnsi="Times New Roman" w:cs="Times New Roman"/>
          <w:color w:val="000000"/>
          <w:sz w:val="24"/>
          <w:szCs w:val="24"/>
        </w:rPr>
        <w:t xml:space="preserve"> чл. 35а, ал. 1, и контролира спазването на утвърдените критерии за предоставянето им;".</w:t>
      </w:r>
    </w:p>
    <w:p w:rsidR="00000000" w:rsidRDefault="00E2138C">
      <w:pPr>
        <w:spacing w:after="0" w:line="240" w:lineRule="auto"/>
        <w:ind w:firstLine="1155"/>
        <w:jc w:val="both"/>
        <w:textAlignment w:val="center"/>
        <w:divId w:val="86641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15, ал. 2 т. 8 се изменя така:</w:t>
      </w:r>
    </w:p>
    <w:p w:rsidR="00000000" w:rsidRDefault="00E2138C">
      <w:pPr>
        <w:spacing w:after="0" w:line="240" w:lineRule="auto"/>
        <w:ind w:firstLine="1155"/>
        <w:jc w:val="both"/>
        <w:textAlignment w:val="center"/>
        <w:divId w:val="186791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назначаване на медицински изделия, помощни средства и съоръжения."</w:t>
      </w:r>
    </w:p>
    <w:p w:rsidR="00000000" w:rsidRDefault="00E2138C">
      <w:pPr>
        <w:spacing w:after="0" w:line="240" w:lineRule="auto"/>
        <w:ind w:firstLine="1155"/>
        <w:jc w:val="both"/>
        <w:textAlignment w:val="center"/>
        <w:divId w:val="33438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Член 35 се изменя така: </w:t>
      </w:r>
    </w:p>
    <w:p w:rsidR="00000000" w:rsidRDefault="00E2138C">
      <w:pPr>
        <w:spacing w:after="0" w:line="240" w:lineRule="auto"/>
        <w:ind w:firstLine="1155"/>
        <w:jc w:val="both"/>
        <w:textAlignment w:val="center"/>
        <w:divId w:val="94892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За предоставяне</w:t>
      </w:r>
      <w:r>
        <w:rPr>
          <w:rFonts w:ascii="Times New Roman" w:eastAsia="Times New Roman" w:hAnsi="Times New Roman" w:cs="Times New Roman"/>
          <w:color w:val="000000"/>
          <w:sz w:val="24"/>
          <w:szCs w:val="24"/>
        </w:rPr>
        <w:t xml:space="preserve"> на помощни средства, приспособления и съоръжения и медицински изделия по чл. 44, ал. 3 Агенцията за хората с увреждания води регистър на лицата, осъществяващи тези дейности.</w:t>
      </w:r>
    </w:p>
    <w:p w:rsidR="00000000" w:rsidRDefault="00E2138C">
      <w:pPr>
        <w:spacing w:after="0" w:line="240" w:lineRule="auto"/>
        <w:ind w:firstLine="1155"/>
        <w:jc w:val="both"/>
        <w:textAlignment w:val="center"/>
        <w:divId w:val="682706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предоставяне на помощни средства, приспособления и съоръжения и</w:t>
      </w:r>
      <w:r>
        <w:rPr>
          <w:rFonts w:ascii="Times New Roman" w:eastAsia="Times New Roman" w:hAnsi="Times New Roman" w:cs="Times New Roman"/>
          <w:color w:val="000000"/>
          <w:sz w:val="24"/>
          <w:szCs w:val="24"/>
        </w:rPr>
        <w:t xml:space="preserve"> медицински изделия се извършват от лица, регистрирани като търговци по националното законодателство на държава членка или държава от Европейското икономическо пространство.</w:t>
      </w:r>
    </w:p>
    <w:p w:rsidR="00000000" w:rsidRDefault="00E2138C">
      <w:pPr>
        <w:spacing w:after="0" w:line="240" w:lineRule="auto"/>
        <w:ind w:firstLine="1155"/>
        <w:jc w:val="both"/>
        <w:textAlignment w:val="center"/>
        <w:divId w:val="388919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вписване в регистъра по ал. 1 лицата подават заявление до изпълнителния дир</w:t>
      </w:r>
      <w:r>
        <w:rPr>
          <w:rFonts w:ascii="Times New Roman" w:eastAsia="Times New Roman" w:hAnsi="Times New Roman" w:cs="Times New Roman"/>
          <w:color w:val="000000"/>
          <w:sz w:val="24"/>
          <w:szCs w:val="24"/>
        </w:rPr>
        <w:t>ектор на Агенцията за хората с увреждания, като прилагат и необходимите документи, определени в наредбата по ал. 5.</w:t>
      </w:r>
    </w:p>
    <w:p w:rsidR="00000000" w:rsidRDefault="00E2138C">
      <w:pPr>
        <w:spacing w:after="0" w:line="240" w:lineRule="auto"/>
        <w:ind w:firstLine="1155"/>
        <w:jc w:val="both"/>
        <w:textAlignment w:val="center"/>
        <w:divId w:val="408044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един месец от датата на подаване на заявлението по ал. 3 изпълнителният директор на Агенцията за хората с увреждания издава уд</w:t>
      </w:r>
      <w:r>
        <w:rPr>
          <w:rFonts w:ascii="Times New Roman" w:eastAsia="Times New Roman" w:hAnsi="Times New Roman" w:cs="Times New Roman"/>
          <w:color w:val="000000"/>
          <w:sz w:val="24"/>
          <w:szCs w:val="24"/>
        </w:rPr>
        <w:t>остоверения на лицата, вписани в регистъра.</w:t>
      </w:r>
    </w:p>
    <w:p w:rsidR="00000000" w:rsidRDefault="00E2138C">
      <w:pPr>
        <w:spacing w:after="0" w:line="240" w:lineRule="auto"/>
        <w:ind w:firstLine="1155"/>
        <w:jc w:val="both"/>
        <w:textAlignment w:val="center"/>
        <w:divId w:val="1350911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труда и социалната политика издава наредба за изискванията за осъществяване на дейностите по предоставяне на помощни средства, приспособления и съоръжения за хората с увреждания и медицински изд</w:t>
      </w:r>
      <w:r>
        <w:rPr>
          <w:rFonts w:ascii="Times New Roman" w:eastAsia="Times New Roman" w:hAnsi="Times New Roman" w:cs="Times New Roman"/>
          <w:color w:val="000000"/>
          <w:sz w:val="24"/>
          <w:szCs w:val="24"/>
        </w:rPr>
        <w:t>елия, посочени в списъците по чл. 35а, ал. 1."</w:t>
      </w:r>
    </w:p>
    <w:p w:rsidR="00000000" w:rsidRDefault="00E2138C">
      <w:pPr>
        <w:spacing w:after="0" w:line="240" w:lineRule="auto"/>
        <w:ind w:firstLine="1155"/>
        <w:jc w:val="both"/>
        <w:textAlignment w:val="center"/>
        <w:divId w:val="210953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 се чл. 35а:</w:t>
      </w:r>
    </w:p>
    <w:p w:rsidR="00000000" w:rsidRDefault="00E2138C">
      <w:pPr>
        <w:spacing w:after="0" w:line="240" w:lineRule="auto"/>
        <w:ind w:firstLine="1155"/>
        <w:jc w:val="both"/>
        <w:textAlignment w:val="center"/>
        <w:divId w:val="1678144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35а. (1) Министърът на труда и социалната политика съгласувано с министъра на здравеопазването утвърждава ежегодно списъци на: </w:t>
      </w:r>
    </w:p>
    <w:p w:rsidR="00000000" w:rsidRDefault="00E2138C">
      <w:pPr>
        <w:spacing w:after="0" w:line="240" w:lineRule="auto"/>
        <w:ind w:firstLine="1155"/>
        <w:jc w:val="both"/>
        <w:textAlignment w:val="center"/>
        <w:divId w:val="162478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помощните средства, приспособления и съоръжения за</w:t>
      </w:r>
      <w:r>
        <w:rPr>
          <w:rFonts w:ascii="Times New Roman" w:eastAsia="Times New Roman" w:hAnsi="Times New Roman" w:cs="Times New Roman"/>
          <w:color w:val="000000"/>
          <w:sz w:val="24"/>
          <w:szCs w:val="24"/>
        </w:rPr>
        <w:t xml:space="preserve"> хората с увреждания;</w:t>
      </w:r>
    </w:p>
    <w:p w:rsidR="00000000" w:rsidRDefault="00E2138C">
      <w:pPr>
        <w:spacing w:after="0" w:line="240" w:lineRule="auto"/>
        <w:ind w:firstLine="1155"/>
        <w:jc w:val="both"/>
        <w:textAlignment w:val="center"/>
        <w:divId w:val="980496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медицинските изделия, предназначени за хората с увреждания.</w:t>
      </w:r>
    </w:p>
    <w:p w:rsidR="00000000" w:rsidRDefault="00E2138C">
      <w:pPr>
        <w:spacing w:after="0" w:line="240" w:lineRule="auto"/>
        <w:ind w:firstLine="1155"/>
        <w:jc w:val="both"/>
        <w:textAlignment w:val="center"/>
        <w:divId w:val="21465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случай на съмнение дали един продукт е медицинско изделие или помощно средство, приспособление или съоръжение за хора с увреждания, междуведомствена експертна комиси</w:t>
      </w:r>
      <w:r>
        <w:rPr>
          <w:rFonts w:ascii="Times New Roman" w:eastAsia="Times New Roman" w:hAnsi="Times New Roman" w:cs="Times New Roman"/>
          <w:color w:val="000000"/>
          <w:sz w:val="24"/>
          <w:szCs w:val="24"/>
        </w:rPr>
        <w:t>я, създадена със заповед на министъра на труда и социалната политика и на министъра на здравеопазването, дава окончателно становище.</w:t>
      </w:r>
    </w:p>
    <w:p w:rsidR="00000000" w:rsidRDefault="00E2138C">
      <w:pPr>
        <w:spacing w:after="0" w:line="240" w:lineRule="auto"/>
        <w:ind w:firstLine="1155"/>
        <w:jc w:val="both"/>
        <w:textAlignment w:val="center"/>
        <w:divId w:val="202246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работа на комисията по ал. 2 се определят в правилника за прилагане на закона."</w:t>
      </w:r>
    </w:p>
    <w:p w:rsidR="00000000" w:rsidRDefault="00E2138C">
      <w:pPr>
        <w:spacing w:after="0" w:line="240" w:lineRule="auto"/>
        <w:ind w:firstLine="1155"/>
        <w:jc w:val="both"/>
        <w:textAlignment w:val="center"/>
        <w:divId w:val="202207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чл. 44 ал. 3 </w:t>
      </w:r>
      <w:r>
        <w:rPr>
          <w:rFonts w:ascii="Times New Roman" w:eastAsia="Times New Roman" w:hAnsi="Times New Roman" w:cs="Times New Roman"/>
          <w:color w:val="000000"/>
          <w:sz w:val="24"/>
          <w:szCs w:val="24"/>
        </w:rPr>
        <w:t>се изменя така:</w:t>
      </w:r>
    </w:p>
    <w:p w:rsidR="00000000" w:rsidRDefault="00E2138C">
      <w:pPr>
        <w:spacing w:after="0" w:line="240" w:lineRule="auto"/>
        <w:ind w:firstLine="1155"/>
        <w:jc w:val="both"/>
        <w:textAlignment w:val="center"/>
        <w:divId w:val="103442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Хората с увреждания съобразно своите потребности могат да получават целеви помощи и облекчения за покупка и ремонт на помощни средства, приспособления, съоръжения и медицински изделия, посочени в списъците по чл. 35а, ал. 1, с изключен</w:t>
      </w:r>
      <w:r>
        <w:rPr>
          <w:rFonts w:ascii="Times New Roman" w:eastAsia="Times New Roman" w:hAnsi="Times New Roman" w:cs="Times New Roman"/>
          <w:color w:val="000000"/>
          <w:sz w:val="24"/>
          <w:szCs w:val="24"/>
        </w:rPr>
        <w:t>ие на медицинските изделия, които се заплащат напълно или частично от Националната здравноосигурителна каса."</w:t>
      </w:r>
    </w:p>
    <w:p w:rsidR="00000000" w:rsidRDefault="00E2138C">
      <w:pPr>
        <w:spacing w:after="0" w:line="240" w:lineRule="auto"/>
        <w:ind w:firstLine="1155"/>
        <w:jc w:val="both"/>
        <w:textAlignment w:val="center"/>
        <w:divId w:val="113471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 1 от допълнителната разпоредба т. 7 се изменя така:</w:t>
      </w:r>
    </w:p>
    <w:p w:rsidR="00000000" w:rsidRDefault="00E2138C">
      <w:pPr>
        <w:spacing w:after="0" w:line="240" w:lineRule="auto"/>
        <w:ind w:firstLine="1155"/>
        <w:jc w:val="both"/>
        <w:textAlignment w:val="center"/>
        <w:divId w:val="337007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"Помощни средства, приспособления и съоръжения" са пособия, предназначени от произв</w:t>
      </w:r>
      <w:r>
        <w:rPr>
          <w:rFonts w:ascii="Times New Roman" w:eastAsia="Times New Roman" w:hAnsi="Times New Roman" w:cs="Times New Roman"/>
          <w:color w:val="000000"/>
          <w:sz w:val="24"/>
          <w:szCs w:val="24"/>
        </w:rPr>
        <w:t>одителя да компенсират загубена или увредена функция на човешки орган, с цел увеличаване възможностите за самообслужване, за извършване на трудова и друга дейност на хората с увреждания."</w:t>
      </w:r>
    </w:p>
    <w:p w:rsidR="00000000" w:rsidRDefault="00E2138C">
      <w:pPr>
        <w:spacing w:after="150" w:line="240" w:lineRule="auto"/>
        <w:ind w:firstLine="1155"/>
        <w:jc w:val="both"/>
        <w:textAlignment w:val="center"/>
        <w:divId w:val="18745228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734008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15. В Закона за здравето (обн., ДВ, бр. 70 от 2004 г.; изм., бр. 46, 76, 85, 88, 94 и 103 от 2005 г., бр. 18, 30, 34, 59, 71, 75, 81, 95 и 102 от 2006 г., бр. 31 от 2007 г.) в § 1 от допълнителната разпоредба в т. 9, буква "з" думата "лекарства" се заменя </w:t>
      </w:r>
      <w:r>
        <w:rPr>
          <w:rFonts w:ascii="Times New Roman" w:eastAsia="Times New Roman" w:hAnsi="Times New Roman" w:cs="Times New Roman"/>
          <w:color w:val="000000"/>
          <w:sz w:val="24"/>
          <w:szCs w:val="24"/>
        </w:rPr>
        <w:t>с "лекарствени продукти и медицински изделия".</w:t>
      </w:r>
    </w:p>
    <w:p w:rsidR="00000000" w:rsidRDefault="00E2138C">
      <w:pPr>
        <w:spacing w:after="150" w:line="240" w:lineRule="auto"/>
        <w:ind w:firstLine="1155"/>
        <w:jc w:val="both"/>
        <w:textAlignment w:val="center"/>
        <w:divId w:val="186674554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1638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деня на обнародването му в "Държавен вестник", с изключение на разпоредбата на чл. 4, ал. 2, която влиза в сила от 29 декември 2009 г.</w:t>
      </w:r>
    </w:p>
    <w:p w:rsidR="00000000" w:rsidRDefault="00E2138C">
      <w:pPr>
        <w:spacing w:after="0" w:line="240" w:lineRule="auto"/>
        <w:ind w:firstLine="1155"/>
        <w:jc w:val="both"/>
        <w:textAlignment w:val="center"/>
        <w:divId w:val="205877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E2138C">
      <w:pPr>
        <w:spacing w:after="0" w:line="240" w:lineRule="auto"/>
        <w:ind w:firstLine="1155"/>
        <w:jc w:val="both"/>
        <w:textAlignment w:val="center"/>
        <w:divId w:val="100030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Законът е приет </w:t>
      </w:r>
      <w:r>
        <w:rPr>
          <w:rFonts w:ascii="Times New Roman" w:eastAsia="Times New Roman" w:hAnsi="Times New Roman" w:cs="Times New Roman"/>
          <w:color w:val="000000"/>
          <w:sz w:val="24"/>
          <w:szCs w:val="24"/>
        </w:rPr>
        <w:t>от 40-то Народно събрание на 29 май 2007 г. и е подпечатан с официалния печат на Народното събрание.</w:t>
      </w:r>
    </w:p>
    <w:p w:rsidR="00000000" w:rsidRDefault="00E2138C">
      <w:pPr>
        <w:spacing w:after="150" w:line="240" w:lineRule="auto"/>
        <w:ind w:firstLine="1155"/>
        <w:jc w:val="both"/>
        <w:textAlignment w:val="center"/>
        <w:divId w:val="1652326003"/>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93967739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МЕДИЦИНСКИТЕ ИЗДЕЛИЯ</w:t>
      </w:r>
    </w:p>
    <w:p w:rsidR="00000000" w:rsidRDefault="00E2138C">
      <w:pPr>
        <w:spacing w:after="0" w:line="240" w:lineRule="auto"/>
        <w:ind w:firstLine="1155"/>
        <w:jc w:val="both"/>
        <w:textAlignment w:val="center"/>
        <w:divId w:val="1832018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2008 Г.)</w:t>
      </w:r>
    </w:p>
    <w:p w:rsidR="00000000" w:rsidRDefault="00E2138C">
      <w:pPr>
        <w:spacing w:after="0" w:line="240" w:lineRule="auto"/>
        <w:ind w:firstLine="1155"/>
        <w:jc w:val="both"/>
        <w:textAlignment w:val="center"/>
        <w:divId w:val="1596355559"/>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1454980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Министерският съв</w:t>
      </w:r>
      <w:r>
        <w:rPr>
          <w:rFonts w:ascii="Times New Roman" w:eastAsia="Times New Roman" w:hAnsi="Times New Roman" w:cs="Times New Roman"/>
          <w:color w:val="000000"/>
          <w:sz w:val="24"/>
          <w:szCs w:val="24"/>
        </w:rPr>
        <w:t xml:space="preserve">ет в срок до 6 месеца от влизането в сила на този закон приема наредбата по чл. 30а, ал. 2. </w:t>
      </w:r>
    </w:p>
    <w:p w:rsidR="00000000" w:rsidRDefault="00E2138C">
      <w:pPr>
        <w:spacing w:after="0" w:line="240" w:lineRule="auto"/>
        <w:ind w:firstLine="1155"/>
        <w:jc w:val="both"/>
        <w:textAlignment w:val="center"/>
        <w:divId w:val="19492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52. Министърът на здравеопазването в срок до два месеца от влизането в сила на този закон приема наредбата по чл. 32а. </w:t>
      </w:r>
    </w:p>
    <w:p w:rsidR="00000000" w:rsidRDefault="00E2138C">
      <w:pPr>
        <w:spacing w:after="150" w:line="240" w:lineRule="auto"/>
        <w:ind w:firstLine="1155"/>
        <w:jc w:val="both"/>
        <w:textAlignment w:val="center"/>
        <w:divId w:val="175401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w:t>
      </w:r>
      <w:r>
        <w:rPr>
          <w:rFonts w:ascii="Times New Roman" w:eastAsia="Times New Roman" w:hAnsi="Times New Roman" w:cs="Times New Roman"/>
          <w:color w:val="000000"/>
          <w:sz w:val="24"/>
          <w:szCs w:val="24"/>
        </w:rPr>
        <w:t xml:space="preserve"> . . . . . . . . . . . . . .</w:t>
      </w:r>
    </w:p>
    <w:p w:rsidR="00000000" w:rsidRDefault="00E2138C">
      <w:pPr>
        <w:spacing w:after="0" w:line="240" w:lineRule="auto"/>
        <w:ind w:firstLine="1155"/>
        <w:jc w:val="both"/>
        <w:textAlignment w:val="center"/>
        <w:divId w:val="1408258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54. Разпоредбите на § 1, т. 1, § 2, 5, 8, 10, 15, § 16, т. 3, 4 и 5, § 17, 18, 20, 21, 22, 23, 24, 25, 26, 27, 31, 45, 47 и § 50, т. 1, букви "а", "б", "в" и т. 2 влизат в сила от 21 март 2010 г.</w:t>
      </w:r>
    </w:p>
    <w:p w:rsidR="00000000" w:rsidRDefault="00E2138C">
      <w:pPr>
        <w:spacing w:after="150" w:line="240" w:lineRule="auto"/>
        <w:ind w:firstLine="1155"/>
        <w:jc w:val="both"/>
        <w:textAlignment w:val="center"/>
        <w:divId w:val="1658147855"/>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5955487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w:t>
      </w:r>
      <w:r>
        <w:rPr>
          <w:rFonts w:ascii="Times New Roman" w:hAnsi="Times New Roman" w:cs="Times New Roman"/>
          <w:b/>
          <w:bCs/>
          <w:color w:val="000000"/>
          <w:sz w:val="26"/>
          <w:szCs w:val="26"/>
        </w:rPr>
        <w:t>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E2138C">
      <w:pPr>
        <w:spacing w:after="0" w:line="240" w:lineRule="auto"/>
        <w:ind w:firstLine="1155"/>
        <w:jc w:val="both"/>
        <w:textAlignment w:val="center"/>
        <w:divId w:val="1839300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2009 Г., В СИЛА ОТ 02.06.2009 Г.)</w:t>
      </w:r>
    </w:p>
    <w:p w:rsidR="00000000" w:rsidRDefault="00E2138C">
      <w:pPr>
        <w:spacing w:after="0" w:line="240" w:lineRule="auto"/>
        <w:ind w:firstLine="1155"/>
        <w:jc w:val="both"/>
        <w:textAlignment w:val="center"/>
        <w:divId w:val="1060784487"/>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2058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деня на обнародването му в "Държавен вестник", с изключение на:</w:t>
      </w:r>
    </w:p>
    <w:p w:rsidR="00000000" w:rsidRDefault="00E2138C">
      <w:pPr>
        <w:spacing w:after="0" w:line="240" w:lineRule="auto"/>
        <w:ind w:firstLine="1155"/>
        <w:jc w:val="both"/>
        <w:textAlignment w:val="center"/>
        <w:divId w:val="1546915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 5, 6 и 9, които влиз</w:t>
      </w:r>
      <w:r>
        <w:rPr>
          <w:rFonts w:ascii="Times New Roman" w:eastAsia="Times New Roman" w:hAnsi="Times New Roman" w:cs="Times New Roman"/>
          <w:color w:val="000000"/>
          <w:sz w:val="24"/>
          <w:szCs w:val="24"/>
        </w:rPr>
        <w:t>ат в сила от 1 януари 2009 г.;</w:t>
      </w:r>
    </w:p>
    <w:p w:rsidR="00000000" w:rsidRDefault="00E2138C">
      <w:pPr>
        <w:spacing w:after="0" w:line="240" w:lineRule="auto"/>
        <w:ind w:firstLine="1155"/>
        <w:jc w:val="both"/>
        <w:textAlignment w:val="center"/>
        <w:divId w:val="91705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36, 38, 39, 40, 41, 42, 43, 44, 65, 66, 69, 70, 73, 77, 78, 79, 80, 81, 82, 83, 88, 89 и 90, които влизат в сила от 1 юли 2009 г.;</w:t>
      </w:r>
    </w:p>
    <w:p w:rsidR="00000000" w:rsidRDefault="00E2138C">
      <w:pPr>
        <w:spacing w:after="0" w:line="240" w:lineRule="auto"/>
        <w:ind w:firstLine="1155"/>
        <w:jc w:val="both"/>
        <w:textAlignment w:val="center"/>
        <w:divId w:val="98469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21, който влиза в сила от 1 юни 2010 г.</w:t>
      </w:r>
    </w:p>
    <w:p w:rsidR="00000000" w:rsidRDefault="00E2138C">
      <w:pPr>
        <w:spacing w:after="150" w:line="240" w:lineRule="auto"/>
        <w:ind w:firstLine="1155"/>
        <w:jc w:val="both"/>
        <w:textAlignment w:val="center"/>
        <w:divId w:val="1060784487"/>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510792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w:t>
      </w:r>
      <w:r>
        <w:rPr>
          <w:rFonts w:ascii="Times New Roman" w:hAnsi="Times New Roman" w:cs="Times New Roman"/>
          <w:b/>
          <w:bCs/>
          <w:color w:val="000000"/>
          <w:sz w:val="26"/>
          <w:szCs w:val="26"/>
        </w:rPr>
        <w:t xml:space="preserve"> разпоредби</w:t>
      </w:r>
      <w:r>
        <w:rPr>
          <w:rFonts w:ascii="Times New Roman" w:hAnsi="Times New Roman" w:cs="Times New Roman"/>
          <w:b/>
          <w:bCs/>
          <w:color w:val="000000"/>
          <w:sz w:val="26"/>
          <w:szCs w:val="26"/>
        </w:rPr>
        <w:br/>
        <w:t>КЪМ ЗАКОНА ЗА ИЗМЕНЕНИЕ НА ЗАКОНА ЗА ТУРИЗМА</w:t>
      </w:r>
    </w:p>
    <w:p w:rsidR="00000000" w:rsidRDefault="00E2138C">
      <w:pPr>
        <w:spacing w:after="0" w:line="240" w:lineRule="auto"/>
        <w:ind w:firstLine="1155"/>
        <w:jc w:val="both"/>
        <w:textAlignment w:val="center"/>
        <w:divId w:val="1804693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82 ОТ 2009 Г., В СИЛА ОТ 16.10.2009 Г.) </w:t>
      </w:r>
    </w:p>
    <w:p w:rsidR="00000000" w:rsidRDefault="00E2138C">
      <w:pPr>
        <w:spacing w:after="0" w:line="240" w:lineRule="auto"/>
        <w:ind w:firstLine="1155"/>
        <w:jc w:val="both"/>
        <w:textAlignment w:val="center"/>
        <w:divId w:val="111077787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381711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Законът влиза в сила от деня на обнародването му в "Държавен вестник".</w:t>
      </w:r>
    </w:p>
    <w:p w:rsidR="00000000" w:rsidRDefault="00E2138C">
      <w:pPr>
        <w:spacing w:after="150" w:line="240" w:lineRule="auto"/>
        <w:ind w:firstLine="1155"/>
        <w:jc w:val="both"/>
        <w:textAlignment w:val="center"/>
        <w:divId w:val="1110777879"/>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6211559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ЗДРАВЕТО </w:t>
      </w:r>
    </w:p>
    <w:p w:rsidR="00000000" w:rsidRDefault="00E2138C">
      <w:pPr>
        <w:spacing w:after="0" w:line="240" w:lineRule="auto"/>
        <w:ind w:firstLine="1155"/>
        <w:jc w:val="both"/>
        <w:textAlignment w:val="center"/>
        <w:divId w:val="153257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01.01.2011 Г.)</w:t>
      </w:r>
    </w:p>
    <w:p w:rsidR="00000000" w:rsidRDefault="00E2138C">
      <w:pPr>
        <w:spacing w:after="0" w:line="240" w:lineRule="auto"/>
        <w:ind w:firstLine="1155"/>
        <w:jc w:val="both"/>
        <w:textAlignment w:val="center"/>
        <w:divId w:val="136250961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8833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януари 2011 г. с изключение на:</w:t>
      </w:r>
    </w:p>
    <w:p w:rsidR="00000000" w:rsidRDefault="00E2138C">
      <w:pPr>
        <w:spacing w:after="0" w:line="240" w:lineRule="auto"/>
        <w:ind w:firstLine="1155"/>
        <w:jc w:val="both"/>
        <w:textAlignment w:val="center"/>
        <w:divId w:val="104641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параграфи 1, 16, 20, 29, 30, 32, 33, 34, 35, 42, 44, § 56, т. 1 и 2, </w:t>
      </w:r>
      <w:r>
        <w:rPr>
          <w:rFonts w:ascii="Times New Roman" w:eastAsia="Times New Roman" w:hAnsi="Times New Roman" w:cs="Times New Roman"/>
          <w:color w:val="000000"/>
          <w:sz w:val="24"/>
          <w:szCs w:val="24"/>
        </w:rPr>
        <w:t>§ 65, 68, 70, 76, 80, 81, 90, 92, 96, § 102, т. 3, 4, 5, 7 и 8, § 105, т. 1, 3 и 5, § 107, т. 1, 2, 3, 4, 6, буква "а", т. 7, 10, 11, 13 и 15, буква "а", § 109, 110, 112, 113, § 115, т. 5, § 116, т. 4 и 6, § 117, т. 5 и 7 и § 118, т. 1, които влизат в сила</w:t>
      </w:r>
      <w:r>
        <w:rPr>
          <w:rFonts w:ascii="Times New Roman" w:eastAsia="Times New Roman" w:hAnsi="Times New Roman" w:cs="Times New Roman"/>
          <w:color w:val="000000"/>
          <w:sz w:val="24"/>
          <w:szCs w:val="24"/>
        </w:rPr>
        <w:t xml:space="preserve"> от деня на обнародването на закона в "Държавен вестник";</w:t>
      </w:r>
    </w:p>
    <w:p w:rsidR="00000000" w:rsidRDefault="00E2138C">
      <w:pPr>
        <w:spacing w:after="0" w:line="240" w:lineRule="auto"/>
        <w:ind w:firstLine="1155"/>
        <w:jc w:val="both"/>
        <w:textAlignment w:val="center"/>
        <w:divId w:val="36217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102, т. 1, 2 и 6, които влизат в сила от 1 март 2011 г.;</w:t>
      </w:r>
    </w:p>
    <w:p w:rsidR="00000000" w:rsidRDefault="00E2138C">
      <w:pPr>
        <w:spacing w:after="0" w:line="240" w:lineRule="auto"/>
        <w:ind w:firstLine="1155"/>
        <w:jc w:val="both"/>
        <w:textAlignment w:val="center"/>
        <w:divId w:val="58303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22, т. 1 (относно чл. 36, ал. 1, изречение второ), § 37, § 48, т. 2, § 51 и 59, които влизат в сила от 1 юли 2011 г.</w:t>
      </w:r>
      <w:r>
        <w:rPr>
          <w:rFonts w:ascii="Times New Roman" w:eastAsia="Times New Roman" w:hAnsi="Times New Roman" w:cs="Times New Roman"/>
          <w:color w:val="000000"/>
          <w:sz w:val="24"/>
          <w:szCs w:val="24"/>
        </w:rPr>
        <w:t>;</w:t>
      </w:r>
    </w:p>
    <w:p w:rsidR="00000000" w:rsidRDefault="00E2138C">
      <w:pPr>
        <w:spacing w:after="0" w:line="240" w:lineRule="auto"/>
        <w:ind w:firstLine="1155"/>
        <w:jc w:val="both"/>
        <w:textAlignment w:val="center"/>
        <w:divId w:val="200253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107, т. 15, буква "б", който влиза в сила от 30 септември 2011 г.</w:t>
      </w:r>
    </w:p>
    <w:p w:rsidR="00000000" w:rsidRDefault="00E2138C">
      <w:pPr>
        <w:spacing w:after="150" w:line="240" w:lineRule="auto"/>
        <w:ind w:firstLine="1155"/>
        <w:jc w:val="both"/>
        <w:textAlignment w:val="center"/>
        <w:divId w:val="1362509614"/>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95271116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МЕДИЦИНСКИТЕ ИЗДЕЛИЯ</w:t>
      </w:r>
    </w:p>
    <w:p w:rsidR="00000000" w:rsidRDefault="00E2138C">
      <w:pPr>
        <w:spacing w:after="0" w:line="240" w:lineRule="auto"/>
        <w:ind w:firstLine="1155"/>
        <w:jc w:val="both"/>
        <w:textAlignment w:val="center"/>
        <w:divId w:val="171188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 В СИЛА ОТ 01.01.2012 Г.)</w:t>
      </w:r>
    </w:p>
    <w:p w:rsidR="00000000" w:rsidRDefault="00E2138C">
      <w:pPr>
        <w:spacing w:after="0" w:line="240" w:lineRule="auto"/>
        <w:ind w:firstLine="1155"/>
        <w:jc w:val="both"/>
        <w:textAlignment w:val="center"/>
        <w:divId w:val="1241208597"/>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1130707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срок до два м</w:t>
      </w:r>
      <w:r>
        <w:rPr>
          <w:rFonts w:ascii="Times New Roman" w:eastAsia="Times New Roman" w:hAnsi="Times New Roman" w:cs="Times New Roman"/>
          <w:color w:val="000000"/>
          <w:sz w:val="24"/>
          <w:szCs w:val="24"/>
        </w:rPr>
        <w:t xml:space="preserve">есеца от влизането в сила на този закон Министерският съвет приема наредбата по чл. 30а, ал. 3. </w:t>
      </w:r>
    </w:p>
    <w:p w:rsidR="00000000" w:rsidRDefault="00E2138C">
      <w:pPr>
        <w:spacing w:after="0" w:line="240" w:lineRule="auto"/>
        <w:ind w:firstLine="1155"/>
        <w:jc w:val="both"/>
        <w:textAlignment w:val="center"/>
        <w:divId w:val="1809324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1 януари 2012 г.</w:t>
      </w:r>
    </w:p>
    <w:p w:rsidR="00000000" w:rsidRDefault="00E2138C">
      <w:pPr>
        <w:spacing w:after="150" w:line="240" w:lineRule="auto"/>
        <w:ind w:firstLine="1155"/>
        <w:jc w:val="both"/>
        <w:textAlignment w:val="center"/>
        <w:divId w:val="1300450997"/>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26253837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w:t>
      </w:r>
      <w:r>
        <w:rPr>
          <w:rFonts w:ascii="Times New Roman" w:hAnsi="Times New Roman" w:cs="Times New Roman"/>
          <w:b/>
          <w:bCs/>
          <w:color w:val="000000"/>
          <w:sz w:val="26"/>
          <w:szCs w:val="26"/>
        </w:rPr>
        <w:t>УМАННАТА МЕДИЦИНА</w:t>
      </w:r>
    </w:p>
    <w:p w:rsidR="00000000" w:rsidRDefault="00E2138C">
      <w:pPr>
        <w:spacing w:after="0" w:line="240" w:lineRule="auto"/>
        <w:ind w:firstLine="1155"/>
        <w:jc w:val="both"/>
        <w:textAlignment w:val="center"/>
        <w:divId w:val="76684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2011 Г., В СИЛА ОТ 05.08.2011 Г.)</w:t>
      </w:r>
    </w:p>
    <w:p w:rsidR="00000000" w:rsidRDefault="00E2138C">
      <w:pPr>
        <w:spacing w:after="0" w:line="240" w:lineRule="auto"/>
        <w:ind w:firstLine="1155"/>
        <w:jc w:val="both"/>
        <w:textAlignment w:val="center"/>
        <w:divId w:val="1524049029"/>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45915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Законът влиза в сила от деня на обнародването му в "Държавен вестник" с изключение на § 65, който влиза в сила от 30 септември 2011 г.</w:t>
      </w:r>
    </w:p>
    <w:p w:rsidR="00000000" w:rsidRDefault="00E2138C">
      <w:pPr>
        <w:spacing w:after="150" w:line="240" w:lineRule="auto"/>
        <w:ind w:firstLine="1155"/>
        <w:jc w:val="both"/>
        <w:textAlignment w:val="center"/>
        <w:divId w:val="1524049029"/>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5094943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w:t>
      </w:r>
      <w:r>
        <w:rPr>
          <w:rFonts w:ascii="Times New Roman" w:hAnsi="Times New Roman" w:cs="Times New Roman"/>
          <w:b/>
          <w:bCs/>
          <w:color w:val="000000"/>
          <w:sz w:val="26"/>
          <w:szCs w:val="26"/>
        </w:rPr>
        <w:t xml:space="preserve">ЪМ ЗАКОНА ЗА ИЗМЕНЕНИЕ И ДОПЪЛНЕНИЕ НА ЗАКОНА ЗА МЕДИЦИНСКИТЕ ИЗДЕЛИЯ </w:t>
      </w:r>
    </w:p>
    <w:p w:rsidR="00000000" w:rsidRDefault="00E2138C">
      <w:pPr>
        <w:spacing w:after="0" w:line="240" w:lineRule="auto"/>
        <w:ind w:firstLine="1155"/>
        <w:jc w:val="both"/>
        <w:textAlignment w:val="center"/>
        <w:divId w:val="1367833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2012 Г.)</w:t>
      </w:r>
    </w:p>
    <w:p w:rsidR="00000000" w:rsidRDefault="00E2138C">
      <w:pPr>
        <w:spacing w:after="0" w:line="240" w:lineRule="auto"/>
        <w:ind w:firstLine="1155"/>
        <w:jc w:val="both"/>
        <w:textAlignment w:val="center"/>
        <w:divId w:val="960723396"/>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51061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Заявленията за издаване на разрешения или удостоверения за търговия на едро с медицински изделия, подадени до влизането в сила на този закон, се </w:t>
      </w:r>
      <w:r>
        <w:rPr>
          <w:rFonts w:ascii="Times New Roman" w:eastAsia="Times New Roman" w:hAnsi="Times New Roman" w:cs="Times New Roman"/>
          <w:color w:val="000000"/>
          <w:sz w:val="24"/>
          <w:szCs w:val="24"/>
        </w:rPr>
        <w:t>разглеждат при условията и по реда, предвидени в него.</w:t>
      </w:r>
    </w:p>
    <w:p w:rsidR="00000000" w:rsidRDefault="00E2138C">
      <w:pPr>
        <w:spacing w:after="150" w:line="240" w:lineRule="auto"/>
        <w:ind w:firstLine="1155"/>
        <w:jc w:val="both"/>
        <w:textAlignment w:val="center"/>
        <w:divId w:val="960723396"/>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893426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ЗАЩИТА ОТ ВРЕДНОТО ВЪЗДЕЙСТВИЕ НА ХИМИЧНИТЕ ВЕЩЕСТВА И СМЕСИ</w:t>
      </w:r>
    </w:p>
    <w:p w:rsidR="00000000" w:rsidRDefault="00E2138C">
      <w:pPr>
        <w:spacing w:after="0" w:line="240" w:lineRule="auto"/>
        <w:ind w:firstLine="1155"/>
        <w:jc w:val="both"/>
        <w:textAlignment w:val="center"/>
        <w:divId w:val="1807894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84 ОТ 2012 Г., В СИЛА ОТ 02.01.2013 </w:t>
      </w:r>
      <w:r>
        <w:rPr>
          <w:rFonts w:ascii="Times New Roman" w:eastAsia="Times New Roman" w:hAnsi="Times New Roman" w:cs="Times New Roman"/>
          <w:color w:val="000000"/>
          <w:sz w:val="24"/>
          <w:szCs w:val="24"/>
        </w:rPr>
        <w:t>Г.)</w:t>
      </w:r>
    </w:p>
    <w:p w:rsidR="00000000" w:rsidRDefault="00E2138C">
      <w:pPr>
        <w:spacing w:after="0" w:line="240" w:lineRule="auto"/>
        <w:ind w:firstLine="1155"/>
        <w:jc w:val="both"/>
        <w:textAlignment w:val="center"/>
        <w:divId w:val="1547913390"/>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62955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Електрическото и електронното оборудване, което не попада в обхвата на приложения № 1 и 2 към Наредбата за изискванията за пускане на пазара на електрическо и електронно оборудване и третиране и транспортиране на отпадъци от електрическо и електронно о</w:t>
      </w:r>
      <w:r>
        <w:rPr>
          <w:rFonts w:ascii="Times New Roman" w:eastAsia="Times New Roman" w:hAnsi="Times New Roman" w:cs="Times New Roman"/>
          <w:color w:val="000000"/>
          <w:sz w:val="24"/>
          <w:szCs w:val="24"/>
        </w:rPr>
        <w:t xml:space="preserve">борудване (обн., ДВ, бр. 36 от 2006 г.; изм., бр. 57 от 2006 г., бр. 53 от 2008 г., бр. 5 от 2009 г. и бр. 29 от 2011 г.), но не съответства на изискванията на глава пета "а" и наредбата по чл. 21д, ал. 1, може да </w:t>
      </w:r>
      <w:r>
        <w:rPr>
          <w:rFonts w:ascii="Times New Roman" w:eastAsia="Times New Roman" w:hAnsi="Times New Roman" w:cs="Times New Roman"/>
          <w:color w:val="000000"/>
          <w:sz w:val="24"/>
          <w:szCs w:val="24"/>
        </w:rPr>
        <w:lastRenderedPageBreak/>
        <w:t xml:space="preserve">продължи да се предоставя на пазара до 22 </w:t>
      </w:r>
      <w:r>
        <w:rPr>
          <w:rFonts w:ascii="Times New Roman" w:eastAsia="Times New Roman" w:hAnsi="Times New Roman" w:cs="Times New Roman"/>
          <w:color w:val="000000"/>
          <w:sz w:val="24"/>
          <w:szCs w:val="24"/>
        </w:rPr>
        <w:t xml:space="preserve">юли 2019 г., ако това е в съответствие с § 12, т. 1 - 5. </w:t>
      </w:r>
    </w:p>
    <w:p w:rsidR="00000000" w:rsidRDefault="00E2138C">
      <w:pPr>
        <w:spacing w:after="150" w:line="240" w:lineRule="auto"/>
        <w:ind w:firstLine="1155"/>
        <w:jc w:val="both"/>
        <w:textAlignment w:val="center"/>
        <w:divId w:val="122795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Министерският съвет приема наредбата по чл. 21д, ал. 1 в тримесечен срок от обнародването на този закон в "Държавен вестник". </w:t>
      </w:r>
    </w:p>
    <w:p w:rsidR="00000000" w:rsidRDefault="00E2138C">
      <w:pPr>
        <w:spacing w:after="0" w:line="240" w:lineRule="auto"/>
        <w:ind w:firstLine="1155"/>
        <w:jc w:val="both"/>
        <w:textAlignment w:val="center"/>
        <w:divId w:val="91613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2 януари 2013 г.</w:t>
      </w:r>
    </w:p>
    <w:p w:rsidR="00000000" w:rsidRDefault="00E2138C">
      <w:pPr>
        <w:spacing w:after="150" w:line="240" w:lineRule="auto"/>
        <w:ind w:firstLine="1155"/>
        <w:jc w:val="both"/>
        <w:textAlignment w:val="center"/>
        <w:divId w:val="788546854"/>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8774287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КЪМ ЗАКОНА ЗА ИЗМЕНЕНИЕ НА ЗАКОНА ЗА ЗАБРАНА НА ХИМИЧЕСКОТО ОРЪЖИЕ И ЗА КОНТРОЛ НА ТОКСИЧНИТЕ ХИМИЧЕСКИ ВЕЩЕСТВА И ТЕХНИТЕ ПРЕКУРСОРИ</w:t>
      </w:r>
    </w:p>
    <w:p w:rsidR="00000000" w:rsidRDefault="00E2138C">
      <w:pPr>
        <w:spacing w:after="0" w:line="240" w:lineRule="auto"/>
        <w:ind w:firstLine="1155"/>
        <w:jc w:val="both"/>
        <w:textAlignment w:val="center"/>
        <w:divId w:val="69646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2015 Г.)</w:t>
      </w:r>
    </w:p>
    <w:p w:rsidR="00000000" w:rsidRDefault="00E2138C">
      <w:pPr>
        <w:spacing w:after="0" w:line="240" w:lineRule="auto"/>
        <w:ind w:firstLine="1155"/>
        <w:jc w:val="both"/>
        <w:textAlignment w:val="center"/>
        <w:divId w:val="18628311"/>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84289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В Закона за медицинските изделия (обн., ДВ, бр. 46 от 2007 г.; </w:t>
      </w:r>
      <w:r>
        <w:rPr>
          <w:rFonts w:ascii="Times New Roman" w:eastAsia="Times New Roman" w:hAnsi="Times New Roman" w:cs="Times New Roman"/>
          <w:color w:val="000000"/>
          <w:sz w:val="24"/>
          <w:szCs w:val="24"/>
        </w:rPr>
        <w:t>изм., бр. 110 от 2008 г., бр. 41 и 82 от 2009 г., бр. 98 от 2010 г., бр. 39 и 60 от 2011 г., бр. 54 и 84 от 2012 г.) навсякъде думите "министъра на икономиката, енергетиката и туризма" се заменят с "министъра на икономиката".</w:t>
      </w:r>
    </w:p>
    <w:p w:rsidR="00000000" w:rsidRDefault="00E2138C">
      <w:pPr>
        <w:spacing w:after="150" w:line="240" w:lineRule="auto"/>
        <w:ind w:firstLine="1155"/>
        <w:jc w:val="both"/>
        <w:textAlignment w:val="center"/>
        <w:divId w:val="1797488022"/>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62870452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w:t>
      </w:r>
      <w:r>
        <w:rPr>
          <w:rFonts w:ascii="Times New Roman" w:hAnsi="Times New Roman" w:cs="Times New Roman"/>
          <w:b/>
          <w:bCs/>
          <w:color w:val="000000"/>
          <w:sz w:val="26"/>
          <w:szCs w:val="26"/>
        </w:rPr>
        <w:t>ЗАКОНА ЗА ИЗМЕНЕНИЕ И ДОПЪЛНЕНИЕ НА ЗАКОНА ЗА МЕДИЦИНСКИТЕ ИЗДЕЛИЯ</w:t>
      </w:r>
    </w:p>
    <w:p w:rsidR="00000000" w:rsidRDefault="00E2138C">
      <w:pPr>
        <w:spacing w:after="0" w:line="240" w:lineRule="auto"/>
        <w:ind w:firstLine="1155"/>
        <w:jc w:val="both"/>
        <w:textAlignment w:val="center"/>
        <w:divId w:val="95028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2015 Г., В СИЛА ОТ 26.05.2015 Г.)</w:t>
      </w:r>
    </w:p>
    <w:p w:rsidR="00000000" w:rsidRDefault="00E2138C">
      <w:pPr>
        <w:spacing w:after="0" w:line="240" w:lineRule="auto"/>
        <w:ind w:firstLine="1155"/>
        <w:jc w:val="both"/>
        <w:textAlignment w:val="center"/>
        <w:divId w:val="1435246384"/>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150119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Законът влиза в сила от деня на обнародването му в "Държавен вестник".</w:t>
      </w:r>
    </w:p>
    <w:p w:rsidR="00000000" w:rsidRDefault="00E2138C">
      <w:pPr>
        <w:spacing w:before="100" w:beforeAutospacing="1" w:after="100" w:afterAutospacing="1" w:line="240" w:lineRule="auto"/>
        <w:jc w:val="center"/>
        <w:textAlignment w:val="center"/>
        <w:divId w:val="21460435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w:t>
      </w:r>
      <w:r>
        <w:rPr>
          <w:rFonts w:ascii="Times New Roman" w:hAnsi="Times New Roman" w:cs="Times New Roman"/>
          <w:b/>
          <w:bCs/>
          <w:color w:val="000000"/>
          <w:sz w:val="26"/>
          <w:szCs w:val="26"/>
        </w:rPr>
        <w:t>НЕНИЕ И ДОПЪЛНЕНИЕ НА ЗАКОНА ЗА ВЕТЕРИНАРНОМЕДИЦИНСКАТА ДЕЙНОСТ</w:t>
      </w:r>
    </w:p>
    <w:p w:rsidR="00000000" w:rsidRDefault="00E2138C">
      <w:pPr>
        <w:spacing w:after="0" w:line="240" w:lineRule="auto"/>
        <w:ind w:firstLine="1155"/>
        <w:jc w:val="both"/>
        <w:textAlignment w:val="center"/>
        <w:divId w:val="3076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2016 Г., В СИЛА ОТ 19.02.2016 Г.)</w:t>
      </w:r>
    </w:p>
    <w:p w:rsidR="00000000" w:rsidRDefault="00E2138C">
      <w:pPr>
        <w:spacing w:after="0" w:line="240" w:lineRule="auto"/>
        <w:ind w:firstLine="1155"/>
        <w:jc w:val="both"/>
        <w:textAlignment w:val="center"/>
        <w:divId w:val="1988824234"/>
        <w:rPr>
          <w:rFonts w:ascii="Times New Roman" w:eastAsia="Times New Roman" w:hAnsi="Times New Roman" w:cs="Times New Roman"/>
          <w:color w:val="000000"/>
          <w:sz w:val="24"/>
          <w:szCs w:val="24"/>
        </w:rPr>
      </w:pPr>
    </w:p>
    <w:p w:rsidR="00000000" w:rsidRDefault="00E2138C">
      <w:pPr>
        <w:spacing w:after="150" w:line="240" w:lineRule="auto"/>
        <w:ind w:firstLine="1155"/>
        <w:jc w:val="both"/>
        <w:textAlignment w:val="center"/>
        <w:divId w:val="99433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103. Законът влиза в сила от деня на обнародването му в "Държавен вестник", с изключение на § 24 - по отношение на чл. 118, ал. 2 и</w:t>
      </w:r>
      <w:r>
        <w:rPr>
          <w:rFonts w:ascii="Times New Roman" w:eastAsia="Times New Roman" w:hAnsi="Times New Roman" w:cs="Times New Roman"/>
          <w:color w:val="000000"/>
          <w:sz w:val="24"/>
          <w:szCs w:val="24"/>
        </w:rPr>
        <w:t xml:space="preserve"> 3, които влизат в сила от 1 януари 2018 г.</w:t>
      </w:r>
    </w:p>
    <w:p w:rsidR="00000000" w:rsidRDefault="00E2138C">
      <w:pPr>
        <w:spacing w:before="100" w:beforeAutospacing="1" w:after="100" w:afterAutospacing="1" w:line="240" w:lineRule="auto"/>
        <w:jc w:val="center"/>
        <w:textAlignment w:val="center"/>
        <w:divId w:val="19536602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ЛЕКАРСТВЕНИТЕ ПРОДУКТИ В ХУМАННАТА МЕДИЦИНА </w:t>
      </w:r>
    </w:p>
    <w:p w:rsidR="00000000" w:rsidRDefault="00E2138C">
      <w:pPr>
        <w:spacing w:after="0" w:line="240" w:lineRule="auto"/>
        <w:ind w:firstLine="1155"/>
        <w:jc w:val="both"/>
        <w:textAlignment w:val="center"/>
        <w:divId w:val="169229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2018 Г., В СИЛА ОТ 12.10.2018 Г.)</w:t>
      </w:r>
    </w:p>
    <w:p w:rsidR="00000000" w:rsidRDefault="00E2138C">
      <w:pPr>
        <w:spacing w:after="0" w:line="240" w:lineRule="auto"/>
        <w:ind w:firstLine="1155"/>
        <w:jc w:val="both"/>
        <w:textAlignment w:val="center"/>
        <w:divId w:val="177971812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2754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Разрешените до вл</w:t>
      </w:r>
      <w:r>
        <w:rPr>
          <w:rFonts w:ascii="Times New Roman" w:eastAsia="Times New Roman" w:hAnsi="Times New Roman" w:cs="Times New Roman"/>
          <w:color w:val="000000"/>
          <w:sz w:val="24"/>
          <w:szCs w:val="24"/>
        </w:rPr>
        <w:t>изането в сила на този закон клинични изпитвания с лекарствени продукти, съдържащи наркотични вещества, се провеждат в лечебните заведения, за които са получени разрешения за провеждане на съответните клинични изпитвания по досегашния ред.</w:t>
      </w:r>
    </w:p>
    <w:p w:rsidR="00000000" w:rsidRDefault="00E2138C">
      <w:pPr>
        <w:spacing w:after="150" w:line="240" w:lineRule="auto"/>
        <w:ind w:firstLine="1155"/>
        <w:jc w:val="both"/>
        <w:textAlignment w:val="center"/>
        <w:divId w:val="42141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w:t>
      </w:r>
      <w:r>
        <w:rPr>
          <w:rFonts w:ascii="Times New Roman" w:eastAsia="Times New Roman" w:hAnsi="Times New Roman" w:cs="Times New Roman"/>
          <w:color w:val="000000"/>
          <w:sz w:val="24"/>
          <w:szCs w:val="24"/>
        </w:rPr>
        <w:t>. . . . . . . . . . . . . . . . . . . . . . . . . . .</w:t>
      </w:r>
    </w:p>
    <w:p w:rsidR="00000000" w:rsidRDefault="00E2138C">
      <w:pPr>
        <w:spacing w:after="150" w:line="240" w:lineRule="auto"/>
        <w:ind w:firstLine="1155"/>
        <w:jc w:val="both"/>
        <w:textAlignment w:val="center"/>
        <w:divId w:val="65052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Законът влиза в сила от деня на обнародването му в "Държавен вестник" с изключение на § 5, § 7 - 12, § 14 - 21, § 27 - 30, § 31, т. 2, § 32, § 39 - 41, § 56, § 60 и § 66, т. 1 - 8, 10, 12, 15 - 17</w:t>
      </w:r>
      <w:r>
        <w:rPr>
          <w:rFonts w:ascii="Times New Roman" w:eastAsia="Times New Roman" w:hAnsi="Times New Roman" w:cs="Times New Roman"/>
          <w:color w:val="000000"/>
          <w:sz w:val="24"/>
          <w:szCs w:val="24"/>
        </w:rPr>
        <w:t>, 19 - 22, които влизат в сила 6 месеца след публикуване на съобщението по чл. 82, параграф 3 от Регламент (ЕС) № 536/2014.</w:t>
      </w:r>
    </w:p>
    <w:p w:rsidR="00000000" w:rsidRDefault="00E2138C">
      <w:pPr>
        <w:spacing w:before="100" w:beforeAutospacing="1" w:after="100" w:afterAutospacing="1" w:line="240" w:lineRule="auto"/>
        <w:jc w:val="center"/>
        <w:textAlignment w:val="center"/>
        <w:divId w:val="10616372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БЮДЖЕТА НА НАЦИОНАЛНАТА ЗДРАВНООСИГУРИТЕЛНА КАСА ЗА 2019 Г. </w:t>
      </w:r>
    </w:p>
    <w:p w:rsidR="00000000" w:rsidRDefault="00E2138C">
      <w:pPr>
        <w:spacing w:after="0" w:line="240" w:lineRule="auto"/>
        <w:ind w:firstLine="1155"/>
        <w:jc w:val="both"/>
        <w:textAlignment w:val="center"/>
        <w:divId w:val="13226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w:t>
      </w:r>
      <w:r>
        <w:rPr>
          <w:rFonts w:ascii="Times New Roman" w:eastAsia="Times New Roman" w:hAnsi="Times New Roman" w:cs="Times New Roman"/>
          <w:color w:val="000000"/>
          <w:sz w:val="24"/>
          <w:szCs w:val="24"/>
        </w:rPr>
        <w:t>Т 2018 Г., В СИЛА ОТ 01.01.2019 Г.)</w:t>
      </w:r>
    </w:p>
    <w:p w:rsidR="00000000" w:rsidRDefault="00E2138C">
      <w:pPr>
        <w:spacing w:after="0" w:line="240" w:lineRule="auto"/>
        <w:ind w:firstLine="1155"/>
        <w:jc w:val="both"/>
        <w:textAlignment w:val="center"/>
        <w:divId w:val="252977098"/>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7382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Default="00E2138C">
      <w:pPr>
        <w:spacing w:after="0" w:line="240" w:lineRule="auto"/>
        <w:ind w:firstLine="1155"/>
        <w:jc w:val="both"/>
        <w:textAlignment w:val="center"/>
        <w:divId w:val="144750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 § 30 и § 42, т. 2, които влизат в сила от деня на обнародването на закона в "Държавен вестник";</w:t>
      </w:r>
    </w:p>
    <w:p w:rsidR="00000000" w:rsidRDefault="00E2138C">
      <w:pPr>
        <w:spacing w:after="0" w:line="240" w:lineRule="auto"/>
        <w:ind w:firstLine="1155"/>
        <w:jc w:val="both"/>
        <w:textAlignment w:val="center"/>
        <w:divId w:val="163297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 § 35, т. 3, с изключение на чл. 7а, ал. 4 и чл. 7в, ал. 4, т. 5 и 6, т. 8 - 22 и т. 36 - 40, § 41, т. 2 - 8, т. 9, букви "а" и "в" и т. 10, които влизат в сила от 1 април 2019 г.;</w:t>
      </w:r>
    </w:p>
    <w:p w:rsidR="00000000" w:rsidRDefault="00E2138C">
      <w:pPr>
        <w:spacing w:after="0" w:line="240" w:lineRule="auto"/>
        <w:ind w:firstLine="1155"/>
        <w:jc w:val="both"/>
        <w:textAlignment w:val="center"/>
        <w:divId w:val="167151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29, т. 5, буква "а" отно</w:t>
      </w:r>
      <w:r>
        <w:rPr>
          <w:rFonts w:ascii="Times New Roman" w:eastAsia="Times New Roman" w:hAnsi="Times New Roman" w:cs="Times New Roman"/>
          <w:color w:val="000000"/>
          <w:sz w:val="24"/>
          <w:szCs w:val="24"/>
        </w:rPr>
        <w:t>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помощни средства</w:t>
      </w:r>
      <w:r>
        <w:rPr>
          <w:rFonts w:ascii="Times New Roman" w:eastAsia="Times New Roman" w:hAnsi="Times New Roman" w:cs="Times New Roman"/>
          <w:color w:val="000000"/>
          <w:sz w:val="24"/>
          <w:szCs w:val="24"/>
        </w:rPr>
        <w:t>,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w:t>
      </w:r>
      <w:r>
        <w:rPr>
          <w:rFonts w:ascii="Times New Roman" w:eastAsia="Times New Roman" w:hAnsi="Times New Roman" w:cs="Times New Roman"/>
          <w:color w:val="000000"/>
          <w:sz w:val="24"/>
          <w:szCs w:val="24"/>
        </w:rPr>
        <w:t>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w:t>
      </w:r>
      <w:r>
        <w:rPr>
          <w:rFonts w:ascii="Times New Roman" w:eastAsia="Times New Roman" w:hAnsi="Times New Roman" w:cs="Times New Roman"/>
          <w:color w:val="000000"/>
          <w:sz w:val="24"/>
          <w:szCs w:val="24"/>
        </w:rPr>
        <w:t>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w:t>
      </w:r>
      <w:r>
        <w:rPr>
          <w:rFonts w:ascii="Times New Roman" w:eastAsia="Times New Roman" w:hAnsi="Times New Roman" w:cs="Times New Roman"/>
          <w:color w:val="000000"/>
          <w:sz w:val="24"/>
          <w:szCs w:val="24"/>
        </w:rPr>
        <w:t>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w:t>
      </w:r>
      <w:r>
        <w:rPr>
          <w:rFonts w:ascii="Times New Roman" w:eastAsia="Times New Roman" w:hAnsi="Times New Roman" w:cs="Times New Roman"/>
          <w:color w:val="000000"/>
          <w:sz w:val="24"/>
          <w:szCs w:val="24"/>
        </w:rPr>
        <w:t>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дейности по предоста</w:t>
      </w:r>
      <w:r>
        <w:rPr>
          <w:rFonts w:ascii="Times New Roman" w:eastAsia="Times New Roman" w:hAnsi="Times New Roman" w:cs="Times New Roman"/>
          <w:color w:val="000000"/>
          <w:sz w:val="24"/>
          <w:szCs w:val="24"/>
        </w:rPr>
        <w:t xml:space="preserve">вяне и ремонт на медицински изделия, помощни средства, приспособления и съоръжения за хора с увреждания, регистрирани като търговци и </w:t>
      </w:r>
      <w:r>
        <w:rPr>
          <w:rFonts w:ascii="Times New Roman" w:eastAsia="Times New Roman" w:hAnsi="Times New Roman" w:cs="Times New Roman"/>
          <w:color w:val="000000"/>
          <w:sz w:val="24"/>
          <w:szCs w:val="24"/>
        </w:rPr>
        <w:lastRenderedPageBreak/>
        <w:t>вписани в регистъра на лицата, осъществяващи дейности по предоставяне и ремонт на помощни средства, приспособления, съоръж</w:t>
      </w:r>
      <w:r>
        <w:rPr>
          <w:rFonts w:ascii="Times New Roman" w:eastAsia="Times New Roman" w:hAnsi="Times New Roman" w:cs="Times New Roman"/>
          <w:color w:val="000000"/>
          <w:sz w:val="24"/>
          <w:szCs w:val="24"/>
        </w:rPr>
        <w:t>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E2138C">
      <w:pPr>
        <w:spacing w:after="150" w:line="240" w:lineRule="auto"/>
        <w:ind w:firstLine="1155"/>
        <w:jc w:val="both"/>
        <w:textAlignment w:val="center"/>
        <w:divId w:val="252977098"/>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5017011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w:t>
      </w:r>
      <w:r>
        <w:rPr>
          <w:rFonts w:ascii="Times New Roman" w:hAnsi="Times New Roman" w:cs="Times New Roman"/>
          <w:b/>
          <w:bCs/>
          <w:color w:val="000000"/>
          <w:sz w:val="26"/>
          <w:szCs w:val="26"/>
        </w:rPr>
        <w:t>ЪМ ЗАКОНА ЗА ХОРАТА С УВРЕЖДАНИЯ</w:t>
      </w:r>
    </w:p>
    <w:p w:rsidR="00000000" w:rsidRDefault="00E2138C">
      <w:pPr>
        <w:spacing w:after="0" w:line="240" w:lineRule="auto"/>
        <w:ind w:firstLine="1155"/>
        <w:jc w:val="both"/>
        <w:textAlignment w:val="center"/>
        <w:divId w:val="116073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2018 Г., В СИЛА ОТ 01.01.2019 Г.)</w:t>
      </w:r>
    </w:p>
    <w:p w:rsidR="00000000" w:rsidRDefault="00E2138C">
      <w:pPr>
        <w:spacing w:after="0" w:line="240" w:lineRule="auto"/>
        <w:ind w:firstLine="1155"/>
        <w:jc w:val="both"/>
        <w:textAlignment w:val="center"/>
        <w:divId w:val="367490145"/>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16444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1 януари 2019 г., с изключение на:</w:t>
      </w:r>
    </w:p>
    <w:p w:rsidR="00000000" w:rsidRDefault="00E2138C">
      <w:pPr>
        <w:spacing w:after="0" w:line="240" w:lineRule="auto"/>
        <w:ind w:firstLine="1155"/>
        <w:jc w:val="both"/>
        <w:textAlignment w:val="center"/>
        <w:divId w:val="430709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73, ал. 3 и § 16 и 18, които влизат в сила от 1 януари 2020 г.;</w:t>
      </w:r>
    </w:p>
    <w:p w:rsidR="00000000" w:rsidRDefault="00E2138C">
      <w:pPr>
        <w:spacing w:after="0" w:line="240" w:lineRule="auto"/>
        <w:ind w:firstLine="1155"/>
        <w:jc w:val="both"/>
        <w:textAlignment w:val="center"/>
        <w:divId w:val="131950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 ал. 6, коят</w:t>
      </w:r>
      <w:r>
        <w:rPr>
          <w:rFonts w:ascii="Times New Roman" w:eastAsia="Times New Roman" w:hAnsi="Times New Roman" w:cs="Times New Roman"/>
          <w:color w:val="000000"/>
          <w:sz w:val="24"/>
          <w:szCs w:val="24"/>
        </w:rPr>
        <w:t>о влиза в сила от деня на обнародването на закона в "Държавен вестник";</w:t>
      </w:r>
    </w:p>
    <w:p w:rsidR="00000000" w:rsidRDefault="00E2138C">
      <w:pPr>
        <w:spacing w:after="0" w:line="240" w:lineRule="auto"/>
        <w:ind w:firstLine="1155"/>
        <w:jc w:val="both"/>
        <w:textAlignment w:val="center"/>
        <w:divId w:val="156356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12 и 13, които влизат в сила от 1 януари 2021 г.</w:t>
      </w:r>
    </w:p>
    <w:p w:rsidR="00000000" w:rsidRDefault="00E2138C">
      <w:pPr>
        <w:spacing w:after="150" w:line="240" w:lineRule="auto"/>
        <w:ind w:firstLine="1155"/>
        <w:jc w:val="both"/>
        <w:textAlignment w:val="center"/>
        <w:divId w:val="367490145"/>
        <w:rPr>
          <w:rFonts w:ascii="Times New Roman" w:eastAsia="Times New Roman" w:hAnsi="Times New Roman" w:cs="Times New Roman"/>
          <w:color w:val="000000"/>
          <w:sz w:val="24"/>
          <w:szCs w:val="24"/>
        </w:rPr>
      </w:pPr>
    </w:p>
    <w:p w:rsidR="00000000" w:rsidRDefault="00E2138C">
      <w:pPr>
        <w:spacing w:before="100" w:beforeAutospacing="1" w:after="100" w:afterAutospacing="1" w:line="240" w:lineRule="auto"/>
        <w:jc w:val="center"/>
        <w:textAlignment w:val="center"/>
        <w:divId w:val="17546626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ЛЕКАРСТВЕНИТЕ ПРОДУКТИ В ХУМАННАТА </w:t>
      </w:r>
      <w:r>
        <w:rPr>
          <w:rFonts w:ascii="Times New Roman" w:hAnsi="Times New Roman" w:cs="Times New Roman"/>
          <w:b/>
          <w:bCs/>
          <w:color w:val="000000"/>
          <w:sz w:val="26"/>
          <w:szCs w:val="26"/>
        </w:rPr>
        <w:t>МЕДИЦИНА</w:t>
      </w:r>
    </w:p>
    <w:p w:rsidR="00000000" w:rsidRDefault="00E2138C">
      <w:pPr>
        <w:spacing w:after="0" w:line="240" w:lineRule="auto"/>
        <w:ind w:firstLine="1155"/>
        <w:jc w:val="both"/>
        <w:textAlignment w:val="center"/>
        <w:divId w:val="67423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2020 Г.)</w:t>
      </w:r>
    </w:p>
    <w:p w:rsidR="00000000" w:rsidRDefault="00E2138C">
      <w:pPr>
        <w:spacing w:after="0" w:line="240" w:lineRule="auto"/>
        <w:ind w:firstLine="1155"/>
        <w:jc w:val="both"/>
        <w:textAlignment w:val="center"/>
        <w:divId w:val="789204702"/>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7388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(1) Подзаконовите нормативни актове по прилагането на този закон, Закона за здравното осигуряване, Закона за медицинските изделия и на Закона за хората с увреждания се приемат, съответно издават и привеждат </w:t>
      </w:r>
      <w:r>
        <w:rPr>
          <w:rFonts w:ascii="Times New Roman" w:eastAsia="Times New Roman" w:hAnsi="Times New Roman" w:cs="Times New Roman"/>
          <w:color w:val="000000"/>
          <w:sz w:val="24"/>
          <w:szCs w:val="24"/>
        </w:rPr>
        <w:t>в съответствие, в срок до три месеца от влизането в сила на този закон.</w:t>
      </w:r>
    </w:p>
    <w:p w:rsidR="00000000" w:rsidRDefault="00E2138C">
      <w:pPr>
        <w:spacing w:after="150" w:line="240" w:lineRule="auto"/>
        <w:ind w:firstLine="1155"/>
        <w:jc w:val="both"/>
        <w:textAlignment w:val="center"/>
        <w:divId w:val="9386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приемането, съответно издаването, и привеждането в съответствие на подзаконовите нормативни актове по ал. 1 се прилагат действащите подзаконови нормативни актове, доколкото не п</w:t>
      </w:r>
      <w:r>
        <w:rPr>
          <w:rFonts w:ascii="Times New Roman" w:eastAsia="Times New Roman" w:hAnsi="Times New Roman" w:cs="Times New Roman"/>
          <w:color w:val="000000"/>
          <w:sz w:val="24"/>
          <w:szCs w:val="24"/>
        </w:rPr>
        <w:t>ротиворечат на съответния закон.</w:t>
      </w:r>
    </w:p>
    <w:p w:rsidR="00000000" w:rsidRDefault="00E2138C">
      <w:pPr>
        <w:spacing w:after="0" w:line="240" w:lineRule="auto"/>
        <w:ind w:firstLine="1155"/>
        <w:jc w:val="both"/>
        <w:textAlignment w:val="center"/>
        <w:divId w:val="123971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 15, ал. 1</w:t>
      </w:r>
    </w:p>
    <w:p w:rsidR="00000000" w:rsidRDefault="00E2138C">
      <w:pPr>
        <w:spacing w:after="0" w:line="240" w:lineRule="auto"/>
        <w:ind w:firstLine="1155"/>
        <w:jc w:val="both"/>
        <w:textAlignment w:val="center"/>
        <w:divId w:val="842354675"/>
        <w:rPr>
          <w:rFonts w:ascii="Times New Roman" w:eastAsia="Times New Roman" w:hAnsi="Times New Roman" w:cs="Times New Roman"/>
          <w:color w:val="000000"/>
          <w:sz w:val="24"/>
          <w:szCs w:val="24"/>
        </w:rPr>
      </w:pPr>
    </w:p>
    <w:p w:rsidR="00000000" w:rsidRDefault="00E2138C">
      <w:pPr>
        <w:spacing w:after="0" w:line="240" w:lineRule="auto"/>
        <w:jc w:val="both"/>
        <w:textAlignment w:val="center"/>
        <w:divId w:val="17187019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181350" cy="1771650"/>
            <wp:effectExtent l="0" t="0" r="0" b="0"/>
            <wp:docPr id="1" name="Picture 1" descr="C:\Users\sfc-040077\AppData\Local\Ciela Norma AD\Ciela51\Cache\1eca12b2c9610055f16a6af36e5e123b23e6e279134c3a7b98696aadfec4d61b_normi2135555444\2466084_2007_DV46_str45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040077\AppData\Local\Ciela Norma AD\Ciela51\Cache\1eca12b2c9610055f16a6af36e5e123b23e6e279134c3a7b98696aadfec4d61b_normi2135555444\2466084_2007_DV46_str45_f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181350" cy="1771650"/>
                    </a:xfrm>
                    <a:prstGeom prst="rect">
                      <a:avLst/>
                    </a:prstGeom>
                    <a:noFill/>
                    <a:ln>
                      <a:noFill/>
                    </a:ln>
                  </pic:spPr>
                </pic:pic>
              </a:graphicData>
            </a:graphic>
          </wp:inline>
        </w:drawing>
      </w:r>
    </w:p>
    <w:p w:rsidR="00000000" w:rsidRDefault="00E2138C">
      <w:pPr>
        <w:spacing w:after="120" w:line="240" w:lineRule="auto"/>
        <w:ind w:firstLine="1155"/>
        <w:jc w:val="both"/>
        <w:textAlignment w:val="center"/>
        <w:divId w:val="842354675"/>
        <w:rPr>
          <w:rFonts w:ascii="Times New Roman" w:eastAsia="Times New Roman" w:hAnsi="Times New Roman" w:cs="Times New Roman"/>
          <w:color w:val="000000"/>
          <w:sz w:val="24"/>
          <w:szCs w:val="24"/>
        </w:rPr>
      </w:pPr>
    </w:p>
    <w:p w:rsidR="00000000" w:rsidRDefault="00E2138C">
      <w:pPr>
        <w:spacing w:after="0" w:line="240" w:lineRule="auto"/>
        <w:ind w:firstLine="1155"/>
        <w:textAlignment w:val="center"/>
        <w:divId w:val="661854404"/>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w:t>
      </w:r>
      <w:r>
        <w:rPr>
          <w:rFonts w:ascii="Times New Roman" w:hAnsi="Times New Roman" w:cs="Times New Roman"/>
          <w:b/>
          <w:bCs/>
          <w:color w:val="000000"/>
          <w:sz w:val="24"/>
          <w:szCs w:val="24"/>
        </w:rPr>
        <w:t>нтни актове от Европейското законодателство</w:t>
      </w:r>
    </w:p>
    <w:p w:rsidR="00000000" w:rsidRDefault="00E2138C">
      <w:pPr>
        <w:spacing w:after="0" w:line="240" w:lineRule="auto"/>
        <w:ind w:firstLine="1155"/>
        <w:jc w:val="both"/>
        <w:textAlignment w:val="center"/>
        <w:divId w:val="6618544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92603626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E2138C">
      <w:pPr>
        <w:spacing w:after="0" w:line="240" w:lineRule="auto"/>
        <w:ind w:firstLine="1155"/>
        <w:jc w:val="both"/>
        <w:textAlignment w:val="center"/>
        <w:divId w:val="6618544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39746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2007/47/ЕО НА ЕВРОПЕЙСКИЯ ПАРЛАМЕНТ И НА СЪВЕТА от 5 септември 2007 година за изменение на Директива 90/385/ЕИО на Съвета относно сближаване на законодателството на държавите-членки, свъ</w:t>
      </w:r>
      <w:r>
        <w:rPr>
          <w:rFonts w:ascii="Times New Roman" w:eastAsia="Times New Roman" w:hAnsi="Times New Roman" w:cs="Times New Roman"/>
          <w:color w:val="000000"/>
          <w:sz w:val="24"/>
          <w:szCs w:val="24"/>
        </w:rPr>
        <w:t>рзано с активните имплантируеми медицински изделия, на Директива 93/42/ЕИО на Съвета относно медицинските изделия и на Директива 98/8/ЕО относно пускането на пазара на биоциди (отм.)</w:t>
      </w:r>
    </w:p>
    <w:p w:rsidR="00000000" w:rsidRDefault="00E2138C">
      <w:pPr>
        <w:spacing w:after="0" w:line="240" w:lineRule="auto"/>
        <w:ind w:firstLine="1155"/>
        <w:jc w:val="both"/>
        <w:textAlignment w:val="center"/>
        <w:divId w:val="780028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2006/42/ЕО НА ЕВРОПЕЙСКИЯ ПАРЛАМЕНТ И НА СЪВЕТА от 17 май 2006 </w:t>
      </w:r>
      <w:r>
        <w:rPr>
          <w:rFonts w:ascii="Times New Roman" w:eastAsia="Times New Roman" w:hAnsi="Times New Roman" w:cs="Times New Roman"/>
          <w:color w:val="000000"/>
          <w:sz w:val="24"/>
          <w:szCs w:val="24"/>
        </w:rPr>
        <w:t>година относно машините и за изменение на Директива 95/16/ЕО (преработен текст)</w:t>
      </w:r>
    </w:p>
    <w:p w:rsidR="00000000" w:rsidRDefault="00E2138C">
      <w:pPr>
        <w:spacing w:after="0" w:line="240" w:lineRule="auto"/>
        <w:ind w:firstLine="1155"/>
        <w:jc w:val="both"/>
        <w:textAlignment w:val="center"/>
        <w:divId w:val="50216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98/79/ЕО НА ЕВРОПЕЙСКИЯ ПАРЛАМЕНТ И НА СЪВЕТА от 27 октомври 1998 година относно диагностичните медицински изделия in vitro (отм.)</w:t>
      </w:r>
    </w:p>
    <w:p w:rsidR="00000000" w:rsidRDefault="00E2138C">
      <w:pPr>
        <w:spacing w:after="0" w:line="240" w:lineRule="auto"/>
        <w:ind w:firstLine="1155"/>
        <w:jc w:val="both"/>
        <w:textAlignment w:val="center"/>
        <w:divId w:val="139827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93/42/ЕИО НА СЪВЕТА от 14 юни 1993 година относно медицинските изделия (отм.)</w:t>
      </w:r>
    </w:p>
    <w:p w:rsidR="00000000" w:rsidRDefault="00E2138C">
      <w:pPr>
        <w:spacing w:after="0" w:line="240" w:lineRule="auto"/>
        <w:ind w:firstLine="1155"/>
        <w:jc w:val="both"/>
        <w:textAlignment w:val="center"/>
        <w:divId w:val="1179391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90/385/ЕИО НА СЪВЕТА от 20 юли 1990 година относно сближаване на законодателството на държавите-членки, свързано с активните имплантируеми медицински изделия </w:t>
      </w:r>
      <w:r>
        <w:rPr>
          <w:rFonts w:ascii="Times New Roman" w:eastAsia="Times New Roman" w:hAnsi="Times New Roman" w:cs="Times New Roman"/>
          <w:color w:val="000000"/>
          <w:sz w:val="24"/>
          <w:szCs w:val="24"/>
        </w:rPr>
        <w:t>(отм.)</w:t>
      </w:r>
    </w:p>
    <w:p w:rsidR="00000000" w:rsidRDefault="00E2138C">
      <w:pPr>
        <w:spacing w:after="0" w:line="240" w:lineRule="auto"/>
        <w:ind w:firstLine="1155"/>
        <w:jc w:val="both"/>
        <w:textAlignment w:val="center"/>
        <w:divId w:val="63401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89/686/ЕИО НА СЪВЕТА от 21 декември 1989 година относно сближаване на законодателствата на държавите-членки в областта на личните предпазни средства (ЛПС) (отм.)</w:t>
      </w:r>
    </w:p>
    <w:p w:rsidR="00000000" w:rsidRDefault="00E2138C">
      <w:pPr>
        <w:spacing w:after="0" w:line="240" w:lineRule="auto"/>
        <w:ind w:firstLine="1155"/>
        <w:jc w:val="both"/>
        <w:textAlignment w:val="center"/>
        <w:divId w:val="6618544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648239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E2138C">
      <w:pPr>
        <w:spacing w:after="0" w:line="240" w:lineRule="auto"/>
        <w:ind w:firstLine="1155"/>
        <w:jc w:val="both"/>
        <w:textAlignment w:val="center"/>
        <w:divId w:val="661854404"/>
        <w:rPr>
          <w:rFonts w:ascii="Times New Roman" w:eastAsia="Times New Roman" w:hAnsi="Times New Roman" w:cs="Times New Roman"/>
          <w:color w:val="000000"/>
          <w:sz w:val="24"/>
          <w:szCs w:val="24"/>
        </w:rPr>
      </w:pPr>
    </w:p>
    <w:p w:rsidR="00000000" w:rsidRDefault="00E2138C">
      <w:pPr>
        <w:spacing w:after="0" w:line="240" w:lineRule="auto"/>
        <w:ind w:firstLine="1155"/>
        <w:jc w:val="both"/>
        <w:textAlignment w:val="center"/>
        <w:divId w:val="68957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(ЕС) 2020/561 НА ЕВРОПЕЙСКИЯ ПАРЛАМЕНТ И НА СЪВЕТА </w:t>
      </w:r>
      <w:r>
        <w:rPr>
          <w:rFonts w:ascii="Times New Roman" w:eastAsia="Times New Roman" w:hAnsi="Times New Roman" w:cs="Times New Roman"/>
          <w:color w:val="000000"/>
          <w:sz w:val="24"/>
          <w:szCs w:val="24"/>
        </w:rPr>
        <w:t>от 23 април 2020 година за изменение на Регламент (ЕС) 2017/745 за медицинските изделия по отношение на датите на прилагане на някои от неговите разпоредби</w:t>
      </w:r>
    </w:p>
    <w:p w:rsidR="00000000" w:rsidRDefault="00E2138C">
      <w:pPr>
        <w:spacing w:after="0" w:line="240" w:lineRule="auto"/>
        <w:ind w:firstLine="1155"/>
        <w:jc w:val="both"/>
        <w:textAlignment w:val="center"/>
        <w:divId w:val="142352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2017/746 НА ЕВРОПЕЙСКИЯ ПАРЛАМЕНТ И НА СЪВЕТА от 5 април 2017 г. за медицинските изде</w:t>
      </w:r>
      <w:r>
        <w:rPr>
          <w:rFonts w:ascii="Times New Roman" w:eastAsia="Times New Roman" w:hAnsi="Times New Roman" w:cs="Times New Roman"/>
          <w:color w:val="000000"/>
          <w:sz w:val="24"/>
          <w:szCs w:val="24"/>
        </w:rPr>
        <w:t>лия за ин витро диагностика и за отмяна на Директива 98/79/ЕО и Решение 2010/227/ЕС на Комисията</w:t>
      </w:r>
    </w:p>
    <w:p w:rsidR="00000000" w:rsidRDefault="00E2138C">
      <w:pPr>
        <w:spacing w:after="0" w:line="240" w:lineRule="auto"/>
        <w:ind w:firstLine="1155"/>
        <w:jc w:val="both"/>
        <w:textAlignment w:val="center"/>
        <w:divId w:val="23378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2017/745 НА ЕВРОПЕЙСКИЯ ПАРЛАМЕНТ И НА СЪВЕТА от 5 април 2017 г. за медицинските изделия, за изменение на Директива 2001/83/ЕО, Регламент (ЕО) №</w:t>
      </w:r>
      <w:r>
        <w:rPr>
          <w:rFonts w:ascii="Times New Roman" w:eastAsia="Times New Roman" w:hAnsi="Times New Roman" w:cs="Times New Roman"/>
          <w:color w:val="000000"/>
          <w:sz w:val="24"/>
          <w:szCs w:val="24"/>
        </w:rPr>
        <w:t xml:space="preserve"> 178/2002 и Регламент (ЕО) № 1223/2009 и за отмяна на директиви 90/385/ЕИО и 93/42/ЕИО на Съвета</w:t>
      </w:r>
    </w:p>
    <w:p w:rsidR="00000000" w:rsidRDefault="00E2138C">
      <w:pPr>
        <w:spacing w:after="0" w:line="240" w:lineRule="auto"/>
        <w:ind w:firstLine="1155"/>
        <w:jc w:val="both"/>
        <w:textAlignment w:val="center"/>
        <w:divId w:val="2137213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2016/425 НА ЕВРОПЕЙСКИЯ ПАРЛАМЕНТ И НА СЪВЕТА от 9 март 2016 година относно личните предпазни средства и за отмяна на Директива 89/686/ЕИО на Съ</w:t>
      </w:r>
      <w:r>
        <w:rPr>
          <w:rFonts w:ascii="Times New Roman" w:eastAsia="Times New Roman" w:hAnsi="Times New Roman" w:cs="Times New Roman"/>
          <w:color w:val="000000"/>
          <w:sz w:val="24"/>
          <w:szCs w:val="24"/>
        </w:rPr>
        <w:t>вета</w:t>
      </w:r>
    </w:p>
    <w:p w:rsidR="00000000" w:rsidRDefault="00E2138C">
      <w:pPr>
        <w:spacing w:after="0" w:line="240" w:lineRule="auto"/>
        <w:ind w:firstLine="1155"/>
        <w:jc w:val="both"/>
        <w:textAlignment w:val="center"/>
        <w:divId w:val="961885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E2138C">
      <w:pPr>
        <w:spacing w:after="0" w:line="240" w:lineRule="auto"/>
        <w:ind w:firstLine="1155"/>
        <w:jc w:val="both"/>
        <w:textAlignment w:val="center"/>
        <w:divId w:val="4510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ЗА ИЗПЪЛНЕНИЕ</w:t>
      </w:r>
      <w:r>
        <w:rPr>
          <w:rFonts w:ascii="Times New Roman" w:eastAsia="Times New Roman" w:hAnsi="Times New Roman" w:cs="Times New Roman"/>
          <w:color w:val="000000"/>
          <w:sz w:val="24"/>
          <w:szCs w:val="24"/>
        </w:rPr>
        <w:t xml:space="preserve"> (ЕС) № 920/2013 НА КОМИСИЯТА от 24 септември 2013 година за определяне и наблюдение на нотифицираните органи съгласно Директива 90/385/ЕИО на Съвета относно активните имплантируеми медицински изделия и Директива 93/42/ЕИО на Съвета относно медицинските из</w:t>
      </w:r>
      <w:r>
        <w:rPr>
          <w:rFonts w:ascii="Times New Roman" w:eastAsia="Times New Roman" w:hAnsi="Times New Roman" w:cs="Times New Roman"/>
          <w:color w:val="000000"/>
          <w:sz w:val="24"/>
          <w:szCs w:val="24"/>
        </w:rPr>
        <w:t>делия</w:t>
      </w:r>
    </w:p>
    <w:p w:rsidR="00E2138C" w:rsidRDefault="00E2138C">
      <w:pPr>
        <w:ind w:firstLine="1155"/>
        <w:jc w:val="both"/>
        <w:textAlignment w:val="center"/>
        <w:divId w:val="1484200679"/>
        <w:rPr>
          <w:rFonts w:eastAsia="Times New Roman"/>
          <w:color w:val="000000"/>
        </w:rPr>
      </w:pPr>
      <w:r>
        <w:rPr>
          <w:rFonts w:ascii="Times New Roman" w:eastAsia="Times New Roman" w:hAnsi="Times New Roman" w:cs="Times New Roman"/>
          <w:color w:val="000000"/>
          <w:sz w:val="24"/>
          <w:szCs w:val="24"/>
        </w:rPr>
        <w:t>РЕГЛАМЕНТ (ЕО) № 1882/2003 НА ЕВРОПЕЙСКИЯ ПАРЛАМЕНТ И НА СЪВЕТА от 29 септември 2003 година за адаптиране към Решение 1999/468/ЕО на Съвета на разпоредбите относно комитетите, които подпомагат Комисията при упражняването на изпълнителните ѝ правомощи</w:t>
      </w:r>
      <w:r>
        <w:rPr>
          <w:rFonts w:ascii="Times New Roman" w:eastAsia="Times New Roman" w:hAnsi="Times New Roman" w:cs="Times New Roman"/>
          <w:color w:val="000000"/>
          <w:sz w:val="24"/>
          <w:szCs w:val="24"/>
        </w:rPr>
        <w:t>я, определени в актовете, които подлежат на процедурата, посочена в член 251 от Договора за Европейската общност</w:t>
      </w:r>
    </w:p>
    <w:sectPr w:rsidR="00E2138C">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8C" w:rsidRDefault="00E2138C">
      <w:pPr>
        <w:spacing w:after="0" w:line="240" w:lineRule="auto"/>
      </w:pPr>
      <w:r>
        <w:separator/>
      </w:r>
    </w:p>
  </w:endnote>
  <w:endnote w:type="continuationSeparator" w:id="0">
    <w:p w:rsidR="00E2138C" w:rsidRDefault="00E2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BE" w:rsidRDefault="00E2138C">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8C" w:rsidRDefault="00E2138C">
      <w:pPr>
        <w:spacing w:after="0" w:line="240" w:lineRule="auto"/>
      </w:pPr>
      <w:r>
        <w:separator/>
      </w:r>
    </w:p>
  </w:footnote>
  <w:footnote w:type="continuationSeparator" w:id="0">
    <w:p w:rsidR="00E2138C" w:rsidRDefault="00E21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BE"/>
    <w:rsid w:val="00A537BE"/>
    <w:rsid w:val="00C67206"/>
    <w:rsid w:val="00E2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40F5D-81AD-47E9-8ECD-A1D21EC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6980">
      <w:bodyDiv w:val="1"/>
      <w:marLeft w:val="390"/>
      <w:marRight w:val="390"/>
      <w:marTop w:val="0"/>
      <w:marBottom w:val="0"/>
      <w:divBdr>
        <w:top w:val="none" w:sz="0" w:space="0" w:color="auto"/>
        <w:left w:val="none" w:sz="0" w:space="0" w:color="auto"/>
        <w:bottom w:val="none" w:sz="0" w:space="0" w:color="auto"/>
        <w:right w:val="none" w:sz="0" w:space="0" w:color="auto"/>
      </w:divBdr>
      <w:divsChild>
        <w:div w:id="1801259581">
          <w:marLeft w:val="0"/>
          <w:marRight w:val="0"/>
          <w:marTop w:val="0"/>
          <w:marBottom w:val="0"/>
          <w:divBdr>
            <w:top w:val="none" w:sz="0" w:space="0" w:color="auto"/>
            <w:left w:val="none" w:sz="0" w:space="0" w:color="auto"/>
            <w:bottom w:val="none" w:sz="0" w:space="0" w:color="auto"/>
            <w:right w:val="none" w:sz="0" w:space="0" w:color="auto"/>
          </w:divBdr>
        </w:div>
        <w:div w:id="1547596145">
          <w:marLeft w:val="0"/>
          <w:marRight w:val="0"/>
          <w:marTop w:val="75"/>
          <w:marBottom w:val="0"/>
          <w:divBdr>
            <w:top w:val="none" w:sz="0" w:space="0" w:color="auto"/>
            <w:left w:val="none" w:sz="0" w:space="0" w:color="auto"/>
            <w:bottom w:val="none" w:sz="0" w:space="0" w:color="auto"/>
            <w:right w:val="none" w:sz="0" w:space="0" w:color="auto"/>
          </w:divBdr>
        </w:div>
        <w:div w:id="802767955">
          <w:marLeft w:val="0"/>
          <w:marRight w:val="0"/>
          <w:marTop w:val="75"/>
          <w:marBottom w:val="0"/>
          <w:divBdr>
            <w:top w:val="none" w:sz="0" w:space="0" w:color="auto"/>
            <w:left w:val="none" w:sz="0" w:space="0" w:color="auto"/>
            <w:bottom w:val="none" w:sz="0" w:space="0" w:color="auto"/>
            <w:right w:val="none" w:sz="0" w:space="0" w:color="auto"/>
          </w:divBdr>
        </w:div>
        <w:div w:id="995649811">
          <w:marLeft w:val="0"/>
          <w:marRight w:val="0"/>
          <w:marTop w:val="0"/>
          <w:marBottom w:val="120"/>
          <w:divBdr>
            <w:top w:val="none" w:sz="0" w:space="0" w:color="auto"/>
            <w:left w:val="none" w:sz="0" w:space="0" w:color="auto"/>
            <w:bottom w:val="none" w:sz="0" w:space="0" w:color="auto"/>
            <w:right w:val="none" w:sz="0" w:space="0" w:color="auto"/>
          </w:divBdr>
          <w:divsChild>
            <w:div w:id="1316497993">
              <w:marLeft w:val="0"/>
              <w:marRight w:val="0"/>
              <w:marTop w:val="0"/>
              <w:marBottom w:val="0"/>
              <w:divBdr>
                <w:top w:val="none" w:sz="0" w:space="0" w:color="auto"/>
                <w:left w:val="none" w:sz="0" w:space="0" w:color="auto"/>
                <w:bottom w:val="none" w:sz="0" w:space="0" w:color="auto"/>
                <w:right w:val="none" w:sz="0" w:space="0" w:color="auto"/>
              </w:divBdr>
            </w:div>
          </w:divsChild>
        </w:div>
        <w:div w:id="814374423">
          <w:marLeft w:val="0"/>
          <w:marRight w:val="0"/>
          <w:marTop w:val="225"/>
          <w:marBottom w:val="0"/>
          <w:divBdr>
            <w:top w:val="none" w:sz="0" w:space="0" w:color="auto"/>
            <w:left w:val="none" w:sz="0" w:space="0" w:color="auto"/>
            <w:bottom w:val="none" w:sz="0" w:space="0" w:color="auto"/>
            <w:right w:val="none" w:sz="0" w:space="0" w:color="auto"/>
          </w:divBdr>
        </w:div>
        <w:div w:id="712929556">
          <w:marLeft w:val="0"/>
          <w:marRight w:val="0"/>
          <w:marTop w:val="150"/>
          <w:marBottom w:val="0"/>
          <w:divBdr>
            <w:top w:val="none" w:sz="0" w:space="0" w:color="auto"/>
            <w:left w:val="none" w:sz="0" w:space="0" w:color="auto"/>
            <w:bottom w:val="none" w:sz="0" w:space="0" w:color="auto"/>
            <w:right w:val="none" w:sz="0" w:space="0" w:color="auto"/>
          </w:divBdr>
        </w:div>
        <w:div w:id="1180045944">
          <w:marLeft w:val="0"/>
          <w:marRight w:val="0"/>
          <w:marTop w:val="0"/>
          <w:marBottom w:val="120"/>
          <w:divBdr>
            <w:top w:val="none" w:sz="0" w:space="0" w:color="auto"/>
            <w:left w:val="none" w:sz="0" w:space="0" w:color="auto"/>
            <w:bottom w:val="none" w:sz="0" w:space="0" w:color="auto"/>
            <w:right w:val="none" w:sz="0" w:space="0" w:color="auto"/>
          </w:divBdr>
          <w:divsChild>
            <w:div w:id="787160857">
              <w:marLeft w:val="0"/>
              <w:marRight w:val="0"/>
              <w:marTop w:val="0"/>
              <w:marBottom w:val="0"/>
              <w:divBdr>
                <w:top w:val="none" w:sz="0" w:space="0" w:color="auto"/>
                <w:left w:val="none" w:sz="0" w:space="0" w:color="auto"/>
                <w:bottom w:val="none" w:sz="0" w:space="0" w:color="auto"/>
                <w:right w:val="none" w:sz="0" w:space="0" w:color="auto"/>
              </w:divBdr>
            </w:div>
            <w:div w:id="283315381">
              <w:marLeft w:val="0"/>
              <w:marRight w:val="0"/>
              <w:marTop w:val="0"/>
              <w:marBottom w:val="0"/>
              <w:divBdr>
                <w:top w:val="none" w:sz="0" w:space="0" w:color="auto"/>
                <w:left w:val="none" w:sz="0" w:space="0" w:color="auto"/>
                <w:bottom w:val="none" w:sz="0" w:space="0" w:color="auto"/>
                <w:right w:val="none" w:sz="0" w:space="0" w:color="auto"/>
              </w:divBdr>
            </w:div>
            <w:div w:id="330960202">
              <w:marLeft w:val="0"/>
              <w:marRight w:val="0"/>
              <w:marTop w:val="0"/>
              <w:marBottom w:val="0"/>
              <w:divBdr>
                <w:top w:val="none" w:sz="0" w:space="0" w:color="auto"/>
                <w:left w:val="none" w:sz="0" w:space="0" w:color="auto"/>
                <w:bottom w:val="none" w:sz="0" w:space="0" w:color="auto"/>
                <w:right w:val="none" w:sz="0" w:space="0" w:color="auto"/>
              </w:divBdr>
            </w:div>
            <w:div w:id="1219703527">
              <w:marLeft w:val="0"/>
              <w:marRight w:val="0"/>
              <w:marTop w:val="0"/>
              <w:marBottom w:val="0"/>
              <w:divBdr>
                <w:top w:val="none" w:sz="0" w:space="0" w:color="auto"/>
                <w:left w:val="none" w:sz="0" w:space="0" w:color="auto"/>
                <w:bottom w:val="none" w:sz="0" w:space="0" w:color="auto"/>
                <w:right w:val="none" w:sz="0" w:space="0" w:color="auto"/>
              </w:divBdr>
            </w:div>
            <w:div w:id="1701516178">
              <w:marLeft w:val="0"/>
              <w:marRight w:val="0"/>
              <w:marTop w:val="0"/>
              <w:marBottom w:val="0"/>
              <w:divBdr>
                <w:top w:val="none" w:sz="0" w:space="0" w:color="auto"/>
                <w:left w:val="none" w:sz="0" w:space="0" w:color="auto"/>
                <w:bottom w:val="none" w:sz="0" w:space="0" w:color="auto"/>
                <w:right w:val="none" w:sz="0" w:space="0" w:color="auto"/>
              </w:divBdr>
            </w:div>
            <w:div w:id="1321498409">
              <w:marLeft w:val="0"/>
              <w:marRight w:val="0"/>
              <w:marTop w:val="0"/>
              <w:marBottom w:val="0"/>
              <w:divBdr>
                <w:top w:val="none" w:sz="0" w:space="0" w:color="auto"/>
                <w:left w:val="none" w:sz="0" w:space="0" w:color="auto"/>
                <w:bottom w:val="none" w:sz="0" w:space="0" w:color="auto"/>
                <w:right w:val="none" w:sz="0" w:space="0" w:color="auto"/>
              </w:divBdr>
            </w:div>
            <w:div w:id="456416059">
              <w:marLeft w:val="0"/>
              <w:marRight w:val="0"/>
              <w:marTop w:val="0"/>
              <w:marBottom w:val="0"/>
              <w:divBdr>
                <w:top w:val="none" w:sz="0" w:space="0" w:color="auto"/>
                <w:left w:val="none" w:sz="0" w:space="0" w:color="auto"/>
                <w:bottom w:val="none" w:sz="0" w:space="0" w:color="auto"/>
                <w:right w:val="none" w:sz="0" w:space="0" w:color="auto"/>
              </w:divBdr>
            </w:div>
            <w:div w:id="22219587">
              <w:marLeft w:val="0"/>
              <w:marRight w:val="0"/>
              <w:marTop w:val="0"/>
              <w:marBottom w:val="0"/>
              <w:divBdr>
                <w:top w:val="none" w:sz="0" w:space="0" w:color="auto"/>
                <w:left w:val="none" w:sz="0" w:space="0" w:color="auto"/>
                <w:bottom w:val="none" w:sz="0" w:space="0" w:color="auto"/>
                <w:right w:val="none" w:sz="0" w:space="0" w:color="auto"/>
              </w:divBdr>
            </w:div>
            <w:div w:id="563108277">
              <w:marLeft w:val="0"/>
              <w:marRight w:val="0"/>
              <w:marTop w:val="0"/>
              <w:marBottom w:val="0"/>
              <w:divBdr>
                <w:top w:val="none" w:sz="0" w:space="0" w:color="auto"/>
                <w:left w:val="none" w:sz="0" w:space="0" w:color="auto"/>
                <w:bottom w:val="none" w:sz="0" w:space="0" w:color="auto"/>
                <w:right w:val="none" w:sz="0" w:space="0" w:color="auto"/>
              </w:divBdr>
            </w:div>
            <w:div w:id="338118054">
              <w:marLeft w:val="0"/>
              <w:marRight w:val="0"/>
              <w:marTop w:val="0"/>
              <w:marBottom w:val="0"/>
              <w:divBdr>
                <w:top w:val="none" w:sz="0" w:space="0" w:color="auto"/>
                <w:left w:val="none" w:sz="0" w:space="0" w:color="auto"/>
                <w:bottom w:val="none" w:sz="0" w:space="0" w:color="auto"/>
                <w:right w:val="none" w:sz="0" w:space="0" w:color="auto"/>
              </w:divBdr>
            </w:div>
            <w:div w:id="2109038600">
              <w:marLeft w:val="0"/>
              <w:marRight w:val="0"/>
              <w:marTop w:val="0"/>
              <w:marBottom w:val="0"/>
              <w:divBdr>
                <w:top w:val="none" w:sz="0" w:space="0" w:color="auto"/>
                <w:left w:val="none" w:sz="0" w:space="0" w:color="auto"/>
                <w:bottom w:val="none" w:sz="0" w:space="0" w:color="auto"/>
                <w:right w:val="none" w:sz="0" w:space="0" w:color="auto"/>
              </w:divBdr>
            </w:div>
          </w:divsChild>
        </w:div>
        <w:div w:id="1533377490">
          <w:marLeft w:val="0"/>
          <w:marRight w:val="0"/>
          <w:marTop w:val="0"/>
          <w:marBottom w:val="120"/>
          <w:divBdr>
            <w:top w:val="none" w:sz="0" w:space="0" w:color="auto"/>
            <w:left w:val="none" w:sz="0" w:space="0" w:color="auto"/>
            <w:bottom w:val="none" w:sz="0" w:space="0" w:color="auto"/>
            <w:right w:val="none" w:sz="0" w:space="0" w:color="auto"/>
          </w:divBdr>
          <w:divsChild>
            <w:div w:id="520977706">
              <w:marLeft w:val="0"/>
              <w:marRight w:val="0"/>
              <w:marTop w:val="0"/>
              <w:marBottom w:val="0"/>
              <w:divBdr>
                <w:top w:val="none" w:sz="0" w:space="0" w:color="auto"/>
                <w:left w:val="none" w:sz="0" w:space="0" w:color="auto"/>
                <w:bottom w:val="none" w:sz="0" w:space="0" w:color="auto"/>
                <w:right w:val="none" w:sz="0" w:space="0" w:color="auto"/>
              </w:divBdr>
            </w:div>
            <w:div w:id="1698434696">
              <w:marLeft w:val="0"/>
              <w:marRight w:val="0"/>
              <w:marTop w:val="0"/>
              <w:marBottom w:val="0"/>
              <w:divBdr>
                <w:top w:val="none" w:sz="0" w:space="0" w:color="auto"/>
                <w:left w:val="none" w:sz="0" w:space="0" w:color="auto"/>
                <w:bottom w:val="none" w:sz="0" w:space="0" w:color="auto"/>
                <w:right w:val="none" w:sz="0" w:space="0" w:color="auto"/>
              </w:divBdr>
            </w:div>
            <w:div w:id="316956647">
              <w:marLeft w:val="0"/>
              <w:marRight w:val="0"/>
              <w:marTop w:val="0"/>
              <w:marBottom w:val="0"/>
              <w:divBdr>
                <w:top w:val="none" w:sz="0" w:space="0" w:color="auto"/>
                <w:left w:val="none" w:sz="0" w:space="0" w:color="auto"/>
                <w:bottom w:val="none" w:sz="0" w:space="0" w:color="auto"/>
                <w:right w:val="none" w:sz="0" w:space="0" w:color="auto"/>
              </w:divBdr>
            </w:div>
            <w:div w:id="962030298">
              <w:marLeft w:val="0"/>
              <w:marRight w:val="0"/>
              <w:marTop w:val="0"/>
              <w:marBottom w:val="0"/>
              <w:divBdr>
                <w:top w:val="none" w:sz="0" w:space="0" w:color="auto"/>
                <w:left w:val="none" w:sz="0" w:space="0" w:color="auto"/>
                <w:bottom w:val="none" w:sz="0" w:space="0" w:color="auto"/>
                <w:right w:val="none" w:sz="0" w:space="0" w:color="auto"/>
              </w:divBdr>
            </w:div>
            <w:div w:id="1732725710">
              <w:marLeft w:val="0"/>
              <w:marRight w:val="0"/>
              <w:marTop w:val="0"/>
              <w:marBottom w:val="0"/>
              <w:divBdr>
                <w:top w:val="none" w:sz="0" w:space="0" w:color="auto"/>
                <w:left w:val="none" w:sz="0" w:space="0" w:color="auto"/>
                <w:bottom w:val="none" w:sz="0" w:space="0" w:color="auto"/>
                <w:right w:val="none" w:sz="0" w:space="0" w:color="auto"/>
              </w:divBdr>
            </w:div>
            <w:div w:id="892426568">
              <w:marLeft w:val="0"/>
              <w:marRight w:val="0"/>
              <w:marTop w:val="0"/>
              <w:marBottom w:val="0"/>
              <w:divBdr>
                <w:top w:val="none" w:sz="0" w:space="0" w:color="auto"/>
                <w:left w:val="none" w:sz="0" w:space="0" w:color="auto"/>
                <w:bottom w:val="none" w:sz="0" w:space="0" w:color="auto"/>
                <w:right w:val="none" w:sz="0" w:space="0" w:color="auto"/>
              </w:divBdr>
            </w:div>
            <w:div w:id="1198815559">
              <w:marLeft w:val="0"/>
              <w:marRight w:val="0"/>
              <w:marTop w:val="0"/>
              <w:marBottom w:val="0"/>
              <w:divBdr>
                <w:top w:val="none" w:sz="0" w:space="0" w:color="auto"/>
                <w:left w:val="none" w:sz="0" w:space="0" w:color="auto"/>
                <w:bottom w:val="none" w:sz="0" w:space="0" w:color="auto"/>
                <w:right w:val="none" w:sz="0" w:space="0" w:color="auto"/>
              </w:divBdr>
            </w:div>
            <w:div w:id="1467746937">
              <w:marLeft w:val="0"/>
              <w:marRight w:val="0"/>
              <w:marTop w:val="0"/>
              <w:marBottom w:val="0"/>
              <w:divBdr>
                <w:top w:val="none" w:sz="0" w:space="0" w:color="auto"/>
                <w:left w:val="none" w:sz="0" w:space="0" w:color="auto"/>
                <w:bottom w:val="none" w:sz="0" w:space="0" w:color="auto"/>
                <w:right w:val="none" w:sz="0" w:space="0" w:color="auto"/>
              </w:divBdr>
            </w:div>
          </w:divsChild>
        </w:div>
        <w:div w:id="201787451">
          <w:marLeft w:val="0"/>
          <w:marRight w:val="0"/>
          <w:marTop w:val="0"/>
          <w:marBottom w:val="120"/>
          <w:divBdr>
            <w:top w:val="none" w:sz="0" w:space="0" w:color="auto"/>
            <w:left w:val="none" w:sz="0" w:space="0" w:color="auto"/>
            <w:bottom w:val="none" w:sz="0" w:space="0" w:color="auto"/>
            <w:right w:val="none" w:sz="0" w:space="0" w:color="auto"/>
          </w:divBdr>
          <w:divsChild>
            <w:div w:id="1541168190">
              <w:marLeft w:val="0"/>
              <w:marRight w:val="0"/>
              <w:marTop w:val="0"/>
              <w:marBottom w:val="0"/>
              <w:divBdr>
                <w:top w:val="none" w:sz="0" w:space="0" w:color="auto"/>
                <w:left w:val="none" w:sz="0" w:space="0" w:color="auto"/>
                <w:bottom w:val="none" w:sz="0" w:space="0" w:color="auto"/>
                <w:right w:val="none" w:sz="0" w:space="0" w:color="auto"/>
              </w:divBdr>
            </w:div>
            <w:div w:id="1650943244">
              <w:marLeft w:val="0"/>
              <w:marRight w:val="0"/>
              <w:marTop w:val="0"/>
              <w:marBottom w:val="0"/>
              <w:divBdr>
                <w:top w:val="none" w:sz="0" w:space="0" w:color="auto"/>
                <w:left w:val="none" w:sz="0" w:space="0" w:color="auto"/>
                <w:bottom w:val="none" w:sz="0" w:space="0" w:color="auto"/>
                <w:right w:val="none" w:sz="0" w:space="0" w:color="auto"/>
              </w:divBdr>
            </w:div>
            <w:div w:id="566955719">
              <w:marLeft w:val="0"/>
              <w:marRight w:val="0"/>
              <w:marTop w:val="0"/>
              <w:marBottom w:val="0"/>
              <w:divBdr>
                <w:top w:val="none" w:sz="0" w:space="0" w:color="auto"/>
                <w:left w:val="none" w:sz="0" w:space="0" w:color="auto"/>
                <w:bottom w:val="none" w:sz="0" w:space="0" w:color="auto"/>
                <w:right w:val="none" w:sz="0" w:space="0" w:color="auto"/>
              </w:divBdr>
            </w:div>
            <w:div w:id="1658534026">
              <w:marLeft w:val="0"/>
              <w:marRight w:val="0"/>
              <w:marTop w:val="0"/>
              <w:marBottom w:val="0"/>
              <w:divBdr>
                <w:top w:val="none" w:sz="0" w:space="0" w:color="auto"/>
                <w:left w:val="none" w:sz="0" w:space="0" w:color="auto"/>
                <w:bottom w:val="none" w:sz="0" w:space="0" w:color="auto"/>
                <w:right w:val="none" w:sz="0" w:space="0" w:color="auto"/>
              </w:divBdr>
            </w:div>
            <w:div w:id="617564285">
              <w:marLeft w:val="0"/>
              <w:marRight w:val="0"/>
              <w:marTop w:val="0"/>
              <w:marBottom w:val="0"/>
              <w:divBdr>
                <w:top w:val="none" w:sz="0" w:space="0" w:color="auto"/>
                <w:left w:val="none" w:sz="0" w:space="0" w:color="auto"/>
                <w:bottom w:val="none" w:sz="0" w:space="0" w:color="auto"/>
                <w:right w:val="none" w:sz="0" w:space="0" w:color="auto"/>
              </w:divBdr>
            </w:div>
          </w:divsChild>
        </w:div>
        <w:div w:id="1259365092">
          <w:marLeft w:val="0"/>
          <w:marRight w:val="0"/>
          <w:marTop w:val="0"/>
          <w:marBottom w:val="120"/>
          <w:divBdr>
            <w:top w:val="none" w:sz="0" w:space="0" w:color="auto"/>
            <w:left w:val="none" w:sz="0" w:space="0" w:color="auto"/>
            <w:bottom w:val="none" w:sz="0" w:space="0" w:color="auto"/>
            <w:right w:val="none" w:sz="0" w:space="0" w:color="auto"/>
          </w:divBdr>
          <w:divsChild>
            <w:div w:id="969475386">
              <w:marLeft w:val="0"/>
              <w:marRight w:val="0"/>
              <w:marTop w:val="0"/>
              <w:marBottom w:val="0"/>
              <w:divBdr>
                <w:top w:val="none" w:sz="0" w:space="0" w:color="auto"/>
                <w:left w:val="none" w:sz="0" w:space="0" w:color="auto"/>
                <w:bottom w:val="none" w:sz="0" w:space="0" w:color="auto"/>
                <w:right w:val="none" w:sz="0" w:space="0" w:color="auto"/>
              </w:divBdr>
            </w:div>
            <w:div w:id="358438569">
              <w:marLeft w:val="0"/>
              <w:marRight w:val="0"/>
              <w:marTop w:val="0"/>
              <w:marBottom w:val="0"/>
              <w:divBdr>
                <w:top w:val="none" w:sz="0" w:space="0" w:color="auto"/>
                <w:left w:val="none" w:sz="0" w:space="0" w:color="auto"/>
                <w:bottom w:val="none" w:sz="0" w:space="0" w:color="auto"/>
                <w:right w:val="none" w:sz="0" w:space="0" w:color="auto"/>
              </w:divBdr>
            </w:div>
            <w:div w:id="834344401">
              <w:marLeft w:val="0"/>
              <w:marRight w:val="0"/>
              <w:marTop w:val="0"/>
              <w:marBottom w:val="0"/>
              <w:divBdr>
                <w:top w:val="none" w:sz="0" w:space="0" w:color="auto"/>
                <w:left w:val="none" w:sz="0" w:space="0" w:color="auto"/>
                <w:bottom w:val="none" w:sz="0" w:space="0" w:color="auto"/>
                <w:right w:val="none" w:sz="0" w:space="0" w:color="auto"/>
              </w:divBdr>
            </w:div>
            <w:div w:id="185675921">
              <w:marLeft w:val="0"/>
              <w:marRight w:val="0"/>
              <w:marTop w:val="0"/>
              <w:marBottom w:val="0"/>
              <w:divBdr>
                <w:top w:val="none" w:sz="0" w:space="0" w:color="auto"/>
                <w:left w:val="none" w:sz="0" w:space="0" w:color="auto"/>
                <w:bottom w:val="none" w:sz="0" w:space="0" w:color="auto"/>
                <w:right w:val="none" w:sz="0" w:space="0" w:color="auto"/>
              </w:divBdr>
            </w:div>
          </w:divsChild>
        </w:div>
        <w:div w:id="515849149">
          <w:marLeft w:val="0"/>
          <w:marRight w:val="0"/>
          <w:marTop w:val="0"/>
          <w:marBottom w:val="120"/>
          <w:divBdr>
            <w:top w:val="none" w:sz="0" w:space="0" w:color="auto"/>
            <w:left w:val="none" w:sz="0" w:space="0" w:color="auto"/>
            <w:bottom w:val="none" w:sz="0" w:space="0" w:color="auto"/>
            <w:right w:val="none" w:sz="0" w:space="0" w:color="auto"/>
          </w:divBdr>
          <w:divsChild>
            <w:div w:id="1738744766">
              <w:marLeft w:val="0"/>
              <w:marRight w:val="0"/>
              <w:marTop w:val="0"/>
              <w:marBottom w:val="0"/>
              <w:divBdr>
                <w:top w:val="none" w:sz="0" w:space="0" w:color="auto"/>
                <w:left w:val="none" w:sz="0" w:space="0" w:color="auto"/>
                <w:bottom w:val="none" w:sz="0" w:space="0" w:color="auto"/>
                <w:right w:val="none" w:sz="0" w:space="0" w:color="auto"/>
              </w:divBdr>
            </w:div>
            <w:div w:id="1407610348">
              <w:marLeft w:val="0"/>
              <w:marRight w:val="0"/>
              <w:marTop w:val="0"/>
              <w:marBottom w:val="0"/>
              <w:divBdr>
                <w:top w:val="none" w:sz="0" w:space="0" w:color="auto"/>
                <w:left w:val="none" w:sz="0" w:space="0" w:color="auto"/>
                <w:bottom w:val="none" w:sz="0" w:space="0" w:color="auto"/>
                <w:right w:val="none" w:sz="0" w:space="0" w:color="auto"/>
              </w:divBdr>
            </w:div>
            <w:div w:id="691343396">
              <w:marLeft w:val="0"/>
              <w:marRight w:val="0"/>
              <w:marTop w:val="0"/>
              <w:marBottom w:val="0"/>
              <w:divBdr>
                <w:top w:val="none" w:sz="0" w:space="0" w:color="auto"/>
                <w:left w:val="none" w:sz="0" w:space="0" w:color="auto"/>
                <w:bottom w:val="none" w:sz="0" w:space="0" w:color="auto"/>
                <w:right w:val="none" w:sz="0" w:space="0" w:color="auto"/>
              </w:divBdr>
            </w:div>
            <w:div w:id="883058236">
              <w:marLeft w:val="0"/>
              <w:marRight w:val="0"/>
              <w:marTop w:val="0"/>
              <w:marBottom w:val="0"/>
              <w:divBdr>
                <w:top w:val="none" w:sz="0" w:space="0" w:color="auto"/>
                <w:left w:val="none" w:sz="0" w:space="0" w:color="auto"/>
                <w:bottom w:val="none" w:sz="0" w:space="0" w:color="auto"/>
                <w:right w:val="none" w:sz="0" w:space="0" w:color="auto"/>
              </w:divBdr>
            </w:div>
            <w:div w:id="693044315">
              <w:marLeft w:val="0"/>
              <w:marRight w:val="0"/>
              <w:marTop w:val="0"/>
              <w:marBottom w:val="0"/>
              <w:divBdr>
                <w:top w:val="none" w:sz="0" w:space="0" w:color="auto"/>
                <w:left w:val="none" w:sz="0" w:space="0" w:color="auto"/>
                <w:bottom w:val="none" w:sz="0" w:space="0" w:color="auto"/>
                <w:right w:val="none" w:sz="0" w:space="0" w:color="auto"/>
              </w:divBdr>
            </w:div>
            <w:div w:id="556863887">
              <w:marLeft w:val="0"/>
              <w:marRight w:val="0"/>
              <w:marTop w:val="0"/>
              <w:marBottom w:val="0"/>
              <w:divBdr>
                <w:top w:val="none" w:sz="0" w:space="0" w:color="auto"/>
                <w:left w:val="none" w:sz="0" w:space="0" w:color="auto"/>
                <w:bottom w:val="none" w:sz="0" w:space="0" w:color="auto"/>
                <w:right w:val="none" w:sz="0" w:space="0" w:color="auto"/>
              </w:divBdr>
            </w:div>
            <w:div w:id="588738202">
              <w:marLeft w:val="0"/>
              <w:marRight w:val="0"/>
              <w:marTop w:val="0"/>
              <w:marBottom w:val="0"/>
              <w:divBdr>
                <w:top w:val="none" w:sz="0" w:space="0" w:color="auto"/>
                <w:left w:val="none" w:sz="0" w:space="0" w:color="auto"/>
                <w:bottom w:val="none" w:sz="0" w:space="0" w:color="auto"/>
                <w:right w:val="none" w:sz="0" w:space="0" w:color="auto"/>
              </w:divBdr>
            </w:div>
            <w:div w:id="706106982">
              <w:marLeft w:val="0"/>
              <w:marRight w:val="0"/>
              <w:marTop w:val="0"/>
              <w:marBottom w:val="0"/>
              <w:divBdr>
                <w:top w:val="none" w:sz="0" w:space="0" w:color="auto"/>
                <w:left w:val="none" w:sz="0" w:space="0" w:color="auto"/>
                <w:bottom w:val="none" w:sz="0" w:space="0" w:color="auto"/>
                <w:right w:val="none" w:sz="0" w:space="0" w:color="auto"/>
              </w:divBdr>
            </w:div>
            <w:div w:id="717557842">
              <w:marLeft w:val="0"/>
              <w:marRight w:val="0"/>
              <w:marTop w:val="0"/>
              <w:marBottom w:val="0"/>
              <w:divBdr>
                <w:top w:val="none" w:sz="0" w:space="0" w:color="auto"/>
                <w:left w:val="none" w:sz="0" w:space="0" w:color="auto"/>
                <w:bottom w:val="none" w:sz="0" w:space="0" w:color="auto"/>
                <w:right w:val="none" w:sz="0" w:space="0" w:color="auto"/>
              </w:divBdr>
            </w:div>
          </w:divsChild>
        </w:div>
        <w:div w:id="774594586">
          <w:marLeft w:val="0"/>
          <w:marRight w:val="0"/>
          <w:marTop w:val="0"/>
          <w:marBottom w:val="120"/>
          <w:divBdr>
            <w:top w:val="none" w:sz="0" w:space="0" w:color="auto"/>
            <w:left w:val="none" w:sz="0" w:space="0" w:color="auto"/>
            <w:bottom w:val="none" w:sz="0" w:space="0" w:color="auto"/>
            <w:right w:val="none" w:sz="0" w:space="0" w:color="auto"/>
          </w:divBdr>
          <w:divsChild>
            <w:div w:id="1226574919">
              <w:marLeft w:val="0"/>
              <w:marRight w:val="0"/>
              <w:marTop w:val="0"/>
              <w:marBottom w:val="0"/>
              <w:divBdr>
                <w:top w:val="none" w:sz="0" w:space="0" w:color="auto"/>
                <w:left w:val="none" w:sz="0" w:space="0" w:color="auto"/>
                <w:bottom w:val="none" w:sz="0" w:space="0" w:color="auto"/>
                <w:right w:val="none" w:sz="0" w:space="0" w:color="auto"/>
              </w:divBdr>
            </w:div>
            <w:div w:id="238289715">
              <w:marLeft w:val="0"/>
              <w:marRight w:val="0"/>
              <w:marTop w:val="0"/>
              <w:marBottom w:val="0"/>
              <w:divBdr>
                <w:top w:val="none" w:sz="0" w:space="0" w:color="auto"/>
                <w:left w:val="none" w:sz="0" w:space="0" w:color="auto"/>
                <w:bottom w:val="none" w:sz="0" w:space="0" w:color="auto"/>
                <w:right w:val="none" w:sz="0" w:space="0" w:color="auto"/>
              </w:divBdr>
            </w:div>
            <w:div w:id="1441027741">
              <w:marLeft w:val="0"/>
              <w:marRight w:val="0"/>
              <w:marTop w:val="0"/>
              <w:marBottom w:val="0"/>
              <w:divBdr>
                <w:top w:val="none" w:sz="0" w:space="0" w:color="auto"/>
                <w:left w:val="none" w:sz="0" w:space="0" w:color="auto"/>
                <w:bottom w:val="none" w:sz="0" w:space="0" w:color="auto"/>
                <w:right w:val="none" w:sz="0" w:space="0" w:color="auto"/>
              </w:divBdr>
            </w:div>
            <w:div w:id="1847136202">
              <w:marLeft w:val="0"/>
              <w:marRight w:val="0"/>
              <w:marTop w:val="0"/>
              <w:marBottom w:val="0"/>
              <w:divBdr>
                <w:top w:val="none" w:sz="0" w:space="0" w:color="auto"/>
                <w:left w:val="none" w:sz="0" w:space="0" w:color="auto"/>
                <w:bottom w:val="none" w:sz="0" w:space="0" w:color="auto"/>
                <w:right w:val="none" w:sz="0" w:space="0" w:color="auto"/>
              </w:divBdr>
            </w:div>
            <w:div w:id="1466502804">
              <w:marLeft w:val="0"/>
              <w:marRight w:val="0"/>
              <w:marTop w:val="0"/>
              <w:marBottom w:val="0"/>
              <w:divBdr>
                <w:top w:val="none" w:sz="0" w:space="0" w:color="auto"/>
                <w:left w:val="none" w:sz="0" w:space="0" w:color="auto"/>
                <w:bottom w:val="none" w:sz="0" w:space="0" w:color="auto"/>
                <w:right w:val="none" w:sz="0" w:space="0" w:color="auto"/>
              </w:divBdr>
            </w:div>
            <w:div w:id="1122655280">
              <w:marLeft w:val="0"/>
              <w:marRight w:val="0"/>
              <w:marTop w:val="0"/>
              <w:marBottom w:val="0"/>
              <w:divBdr>
                <w:top w:val="none" w:sz="0" w:space="0" w:color="auto"/>
                <w:left w:val="none" w:sz="0" w:space="0" w:color="auto"/>
                <w:bottom w:val="none" w:sz="0" w:space="0" w:color="auto"/>
                <w:right w:val="none" w:sz="0" w:space="0" w:color="auto"/>
              </w:divBdr>
            </w:div>
            <w:div w:id="1405883174">
              <w:marLeft w:val="0"/>
              <w:marRight w:val="0"/>
              <w:marTop w:val="0"/>
              <w:marBottom w:val="0"/>
              <w:divBdr>
                <w:top w:val="none" w:sz="0" w:space="0" w:color="auto"/>
                <w:left w:val="none" w:sz="0" w:space="0" w:color="auto"/>
                <w:bottom w:val="none" w:sz="0" w:space="0" w:color="auto"/>
                <w:right w:val="none" w:sz="0" w:space="0" w:color="auto"/>
              </w:divBdr>
            </w:div>
            <w:div w:id="770668514">
              <w:marLeft w:val="0"/>
              <w:marRight w:val="0"/>
              <w:marTop w:val="0"/>
              <w:marBottom w:val="0"/>
              <w:divBdr>
                <w:top w:val="none" w:sz="0" w:space="0" w:color="auto"/>
                <w:left w:val="none" w:sz="0" w:space="0" w:color="auto"/>
                <w:bottom w:val="none" w:sz="0" w:space="0" w:color="auto"/>
                <w:right w:val="none" w:sz="0" w:space="0" w:color="auto"/>
              </w:divBdr>
            </w:div>
            <w:div w:id="988752243">
              <w:marLeft w:val="0"/>
              <w:marRight w:val="0"/>
              <w:marTop w:val="0"/>
              <w:marBottom w:val="0"/>
              <w:divBdr>
                <w:top w:val="none" w:sz="0" w:space="0" w:color="auto"/>
                <w:left w:val="none" w:sz="0" w:space="0" w:color="auto"/>
                <w:bottom w:val="none" w:sz="0" w:space="0" w:color="auto"/>
                <w:right w:val="none" w:sz="0" w:space="0" w:color="auto"/>
              </w:divBdr>
            </w:div>
            <w:div w:id="569270581">
              <w:marLeft w:val="0"/>
              <w:marRight w:val="0"/>
              <w:marTop w:val="0"/>
              <w:marBottom w:val="0"/>
              <w:divBdr>
                <w:top w:val="none" w:sz="0" w:space="0" w:color="auto"/>
                <w:left w:val="none" w:sz="0" w:space="0" w:color="auto"/>
                <w:bottom w:val="none" w:sz="0" w:space="0" w:color="auto"/>
                <w:right w:val="none" w:sz="0" w:space="0" w:color="auto"/>
              </w:divBdr>
            </w:div>
            <w:div w:id="1683976091">
              <w:marLeft w:val="0"/>
              <w:marRight w:val="0"/>
              <w:marTop w:val="0"/>
              <w:marBottom w:val="0"/>
              <w:divBdr>
                <w:top w:val="none" w:sz="0" w:space="0" w:color="auto"/>
                <w:left w:val="none" w:sz="0" w:space="0" w:color="auto"/>
                <w:bottom w:val="none" w:sz="0" w:space="0" w:color="auto"/>
                <w:right w:val="none" w:sz="0" w:space="0" w:color="auto"/>
              </w:divBdr>
            </w:div>
            <w:div w:id="680351524">
              <w:marLeft w:val="0"/>
              <w:marRight w:val="0"/>
              <w:marTop w:val="0"/>
              <w:marBottom w:val="0"/>
              <w:divBdr>
                <w:top w:val="none" w:sz="0" w:space="0" w:color="auto"/>
                <w:left w:val="none" w:sz="0" w:space="0" w:color="auto"/>
                <w:bottom w:val="none" w:sz="0" w:space="0" w:color="auto"/>
                <w:right w:val="none" w:sz="0" w:space="0" w:color="auto"/>
              </w:divBdr>
            </w:div>
            <w:div w:id="336619101">
              <w:marLeft w:val="0"/>
              <w:marRight w:val="0"/>
              <w:marTop w:val="0"/>
              <w:marBottom w:val="0"/>
              <w:divBdr>
                <w:top w:val="none" w:sz="0" w:space="0" w:color="auto"/>
                <w:left w:val="none" w:sz="0" w:space="0" w:color="auto"/>
                <w:bottom w:val="none" w:sz="0" w:space="0" w:color="auto"/>
                <w:right w:val="none" w:sz="0" w:space="0" w:color="auto"/>
              </w:divBdr>
            </w:div>
          </w:divsChild>
        </w:div>
        <w:div w:id="1626886061">
          <w:marLeft w:val="0"/>
          <w:marRight w:val="0"/>
          <w:marTop w:val="0"/>
          <w:marBottom w:val="120"/>
          <w:divBdr>
            <w:top w:val="none" w:sz="0" w:space="0" w:color="auto"/>
            <w:left w:val="none" w:sz="0" w:space="0" w:color="auto"/>
            <w:bottom w:val="none" w:sz="0" w:space="0" w:color="auto"/>
            <w:right w:val="none" w:sz="0" w:space="0" w:color="auto"/>
          </w:divBdr>
          <w:divsChild>
            <w:div w:id="1942832268">
              <w:marLeft w:val="0"/>
              <w:marRight w:val="0"/>
              <w:marTop w:val="0"/>
              <w:marBottom w:val="0"/>
              <w:divBdr>
                <w:top w:val="none" w:sz="0" w:space="0" w:color="auto"/>
                <w:left w:val="none" w:sz="0" w:space="0" w:color="auto"/>
                <w:bottom w:val="none" w:sz="0" w:space="0" w:color="auto"/>
                <w:right w:val="none" w:sz="0" w:space="0" w:color="auto"/>
              </w:divBdr>
            </w:div>
            <w:div w:id="1547793861">
              <w:marLeft w:val="0"/>
              <w:marRight w:val="0"/>
              <w:marTop w:val="0"/>
              <w:marBottom w:val="0"/>
              <w:divBdr>
                <w:top w:val="none" w:sz="0" w:space="0" w:color="auto"/>
                <w:left w:val="none" w:sz="0" w:space="0" w:color="auto"/>
                <w:bottom w:val="none" w:sz="0" w:space="0" w:color="auto"/>
                <w:right w:val="none" w:sz="0" w:space="0" w:color="auto"/>
              </w:divBdr>
            </w:div>
            <w:div w:id="808212137">
              <w:marLeft w:val="0"/>
              <w:marRight w:val="0"/>
              <w:marTop w:val="0"/>
              <w:marBottom w:val="0"/>
              <w:divBdr>
                <w:top w:val="none" w:sz="0" w:space="0" w:color="auto"/>
                <w:left w:val="none" w:sz="0" w:space="0" w:color="auto"/>
                <w:bottom w:val="none" w:sz="0" w:space="0" w:color="auto"/>
                <w:right w:val="none" w:sz="0" w:space="0" w:color="auto"/>
              </w:divBdr>
            </w:div>
            <w:div w:id="894896749">
              <w:marLeft w:val="0"/>
              <w:marRight w:val="0"/>
              <w:marTop w:val="0"/>
              <w:marBottom w:val="0"/>
              <w:divBdr>
                <w:top w:val="none" w:sz="0" w:space="0" w:color="auto"/>
                <w:left w:val="none" w:sz="0" w:space="0" w:color="auto"/>
                <w:bottom w:val="none" w:sz="0" w:space="0" w:color="auto"/>
                <w:right w:val="none" w:sz="0" w:space="0" w:color="auto"/>
              </w:divBdr>
            </w:div>
            <w:div w:id="307832040">
              <w:marLeft w:val="0"/>
              <w:marRight w:val="0"/>
              <w:marTop w:val="0"/>
              <w:marBottom w:val="0"/>
              <w:divBdr>
                <w:top w:val="none" w:sz="0" w:space="0" w:color="auto"/>
                <w:left w:val="none" w:sz="0" w:space="0" w:color="auto"/>
                <w:bottom w:val="none" w:sz="0" w:space="0" w:color="auto"/>
                <w:right w:val="none" w:sz="0" w:space="0" w:color="auto"/>
              </w:divBdr>
            </w:div>
          </w:divsChild>
        </w:div>
        <w:div w:id="1097409073">
          <w:marLeft w:val="0"/>
          <w:marRight w:val="0"/>
          <w:marTop w:val="0"/>
          <w:marBottom w:val="120"/>
          <w:divBdr>
            <w:top w:val="none" w:sz="0" w:space="0" w:color="auto"/>
            <w:left w:val="none" w:sz="0" w:space="0" w:color="auto"/>
            <w:bottom w:val="none" w:sz="0" w:space="0" w:color="auto"/>
            <w:right w:val="none" w:sz="0" w:space="0" w:color="auto"/>
          </w:divBdr>
          <w:divsChild>
            <w:div w:id="1135029200">
              <w:marLeft w:val="0"/>
              <w:marRight w:val="0"/>
              <w:marTop w:val="0"/>
              <w:marBottom w:val="0"/>
              <w:divBdr>
                <w:top w:val="none" w:sz="0" w:space="0" w:color="auto"/>
                <w:left w:val="none" w:sz="0" w:space="0" w:color="auto"/>
                <w:bottom w:val="none" w:sz="0" w:space="0" w:color="auto"/>
                <w:right w:val="none" w:sz="0" w:space="0" w:color="auto"/>
              </w:divBdr>
            </w:div>
            <w:div w:id="1533305341">
              <w:marLeft w:val="0"/>
              <w:marRight w:val="0"/>
              <w:marTop w:val="0"/>
              <w:marBottom w:val="0"/>
              <w:divBdr>
                <w:top w:val="none" w:sz="0" w:space="0" w:color="auto"/>
                <w:left w:val="none" w:sz="0" w:space="0" w:color="auto"/>
                <w:bottom w:val="none" w:sz="0" w:space="0" w:color="auto"/>
                <w:right w:val="none" w:sz="0" w:space="0" w:color="auto"/>
              </w:divBdr>
            </w:div>
          </w:divsChild>
        </w:div>
        <w:div w:id="1150176257">
          <w:marLeft w:val="0"/>
          <w:marRight w:val="0"/>
          <w:marTop w:val="150"/>
          <w:marBottom w:val="0"/>
          <w:divBdr>
            <w:top w:val="none" w:sz="0" w:space="0" w:color="auto"/>
            <w:left w:val="none" w:sz="0" w:space="0" w:color="auto"/>
            <w:bottom w:val="none" w:sz="0" w:space="0" w:color="auto"/>
            <w:right w:val="none" w:sz="0" w:space="0" w:color="auto"/>
          </w:divBdr>
        </w:div>
        <w:div w:id="1589996858">
          <w:marLeft w:val="0"/>
          <w:marRight w:val="0"/>
          <w:marTop w:val="0"/>
          <w:marBottom w:val="120"/>
          <w:divBdr>
            <w:top w:val="none" w:sz="0" w:space="0" w:color="auto"/>
            <w:left w:val="none" w:sz="0" w:space="0" w:color="auto"/>
            <w:bottom w:val="none" w:sz="0" w:space="0" w:color="auto"/>
            <w:right w:val="none" w:sz="0" w:space="0" w:color="auto"/>
          </w:divBdr>
          <w:divsChild>
            <w:div w:id="1471243643">
              <w:marLeft w:val="0"/>
              <w:marRight w:val="0"/>
              <w:marTop w:val="0"/>
              <w:marBottom w:val="0"/>
              <w:divBdr>
                <w:top w:val="none" w:sz="0" w:space="0" w:color="auto"/>
                <w:left w:val="none" w:sz="0" w:space="0" w:color="auto"/>
                <w:bottom w:val="none" w:sz="0" w:space="0" w:color="auto"/>
                <w:right w:val="none" w:sz="0" w:space="0" w:color="auto"/>
              </w:divBdr>
            </w:div>
            <w:div w:id="1449080508">
              <w:marLeft w:val="0"/>
              <w:marRight w:val="0"/>
              <w:marTop w:val="0"/>
              <w:marBottom w:val="0"/>
              <w:divBdr>
                <w:top w:val="none" w:sz="0" w:space="0" w:color="auto"/>
                <w:left w:val="none" w:sz="0" w:space="0" w:color="auto"/>
                <w:bottom w:val="none" w:sz="0" w:space="0" w:color="auto"/>
                <w:right w:val="none" w:sz="0" w:space="0" w:color="auto"/>
              </w:divBdr>
            </w:div>
          </w:divsChild>
        </w:div>
        <w:div w:id="1212571013">
          <w:marLeft w:val="0"/>
          <w:marRight w:val="0"/>
          <w:marTop w:val="0"/>
          <w:marBottom w:val="120"/>
          <w:divBdr>
            <w:top w:val="none" w:sz="0" w:space="0" w:color="auto"/>
            <w:left w:val="none" w:sz="0" w:space="0" w:color="auto"/>
            <w:bottom w:val="none" w:sz="0" w:space="0" w:color="auto"/>
            <w:right w:val="none" w:sz="0" w:space="0" w:color="auto"/>
          </w:divBdr>
          <w:divsChild>
            <w:div w:id="1906837345">
              <w:marLeft w:val="0"/>
              <w:marRight w:val="0"/>
              <w:marTop w:val="0"/>
              <w:marBottom w:val="0"/>
              <w:divBdr>
                <w:top w:val="none" w:sz="0" w:space="0" w:color="auto"/>
                <w:left w:val="none" w:sz="0" w:space="0" w:color="auto"/>
                <w:bottom w:val="none" w:sz="0" w:space="0" w:color="auto"/>
                <w:right w:val="none" w:sz="0" w:space="0" w:color="auto"/>
              </w:divBdr>
            </w:div>
            <w:div w:id="314991464">
              <w:marLeft w:val="0"/>
              <w:marRight w:val="0"/>
              <w:marTop w:val="0"/>
              <w:marBottom w:val="0"/>
              <w:divBdr>
                <w:top w:val="none" w:sz="0" w:space="0" w:color="auto"/>
                <w:left w:val="none" w:sz="0" w:space="0" w:color="auto"/>
                <w:bottom w:val="none" w:sz="0" w:space="0" w:color="auto"/>
                <w:right w:val="none" w:sz="0" w:space="0" w:color="auto"/>
              </w:divBdr>
            </w:div>
            <w:div w:id="1021973907">
              <w:marLeft w:val="0"/>
              <w:marRight w:val="0"/>
              <w:marTop w:val="0"/>
              <w:marBottom w:val="0"/>
              <w:divBdr>
                <w:top w:val="none" w:sz="0" w:space="0" w:color="auto"/>
                <w:left w:val="none" w:sz="0" w:space="0" w:color="auto"/>
                <w:bottom w:val="none" w:sz="0" w:space="0" w:color="auto"/>
                <w:right w:val="none" w:sz="0" w:space="0" w:color="auto"/>
              </w:divBdr>
            </w:div>
            <w:div w:id="1027558844">
              <w:marLeft w:val="0"/>
              <w:marRight w:val="0"/>
              <w:marTop w:val="0"/>
              <w:marBottom w:val="0"/>
              <w:divBdr>
                <w:top w:val="none" w:sz="0" w:space="0" w:color="auto"/>
                <w:left w:val="none" w:sz="0" w:space="0" w:color="auto"/>
                <w:bottom w:val="none" w:sz="0" w:space="0" w:color="auto"/>
                <w:right w:val="none" w:sz="0" w:space="0" w:color="auto"/>
              </w:divBdr>
            </w:div>
            <w:div w:id="1468085313">
              <w:marLeft w:val="0"/>
              <w:marRight w:val="0"/>
              <w:marTop w:val="0"/>
              <w:marBottom w:val="0"/>
              <w:divBdr>
                <w:top w:val="none" w:sz="0" w:space="0" w:color="auto"/>
                <w:left w:val="none" w:sz="0" w:space="0" w:color="auto"/>
                <w:bottom w:val="none" w:sz="0" w:space="0" w:color="auto"/>
                <w:right w:val="none" w:sz="0" w:space="0" w:color="auto"/>
              </w:divBdr>
            </w:div>
          </w:divsChild>
        </w:div>
        <w:div w:id="1028724231">
          <w:marLeft w:val="0"/>
          <w:marRight w:val="0"/>
          <w:marTop w:val="0"/>
          <w:marBottom w:val="120"/>
          <w:divBdr>
            <w:top w:val="none" w:sz="0" w:space="0" w:color="auto"/>
            <w:left w:val="none" w:sz="0" w:space="0" w:color="auto"/>
            <w:bottom w:val="none" w:sz="0" w:space="0" w:color="auto"/>
            <w:right w:val="none" w:sz="0" w:space="0" w:color="auto"/>
          </w:divBdr>
          <w:divsChild>
            <w:div w:id="1799060103">
              <w:marLeft w:val="0"/>
              <w:marRight w:val="0"/>
              <w:marTop w:val="0"/>
              <w:marBottom w:val="0"/>
              <w:divBdr>
                <w:top w:val="none" w:sz="0" w:space="0" w:color="auto"/>
                <w:left w:val="none" w:sz="0" w:space="0" w:color="auto"/>
                <w:bottom w:val="none" w:sz="0" w:space="0" w:color="auto"/>
                <w:right w:val="none" w:sz="0" w:space="0" w:color="auto"/>
              </w:divBdr>
            </w:div>
            <w:div w:id="1030494585">
              <w:marLeft w:val="0"/>
              <w:marRight w:val="0"/>
              <w:marTop w:val="0"/>
              <w:marBottom w:val="0"/>
              <w:divBdr>
                <w:top w:val="none" w:sz="0" w:space="0" w:color="auto"/>
                <w:left w:val="none" w:sz="0" w:space="0" w:color="auto"/>
                <w:bottom w:val="none" w:sz="0" w:space="0" w:color="auto"/>
                <w:right w:val="none" w:sz="0" w:space="0" w:color="auto"/>
              </w:divBdr>
            </w:div>
          </w:divsChild>
        </w:div>
        <w:div w:id="1065110372">
          <w:marLeft w:val="0"/>
          <w:marRight w:val="0"/>
          <w:marTop w:val="0"/>
          <w:marBottom w:val="120"/>
          <w:divBdr>
            <w:top w:val="none" w:sz="0" w:space="0" w:color="auto"/>
            <w:left w:val="none" w:sz="0" w:space="0" w:color="auto"/>
            <w:bottom w:val="none" w:sz="0" w:space="0" w:color="auto"/>
            <w:right w:val="none" w:sz="0" w:space="0" w:color="auto"/>
          </w:divBdr>
          <w:divsChild>
            <w:div w:id="463818526">
              <w:marLeft w:val="0"/>
              <w:marRight w:val="0"/>
              <w:marTop w:val="0"/>
              <w:marBottom w:val="0"/>
              <w:divBdr>
                <w:top w:val="none" w:sz="0" w:space="0" w:color="auto"/>
                <w:left w:val="none" w:sz="0" w:space="0" w:color="auto"/>
                <w:bottom w:val="none" w:sz="0" w:space="0" w:color="auto"/>
                <w:right w:val="none" w:sz="0" w:space="0" w:color="auto"/>
              </w:divBdr>
            </w:div>
            <w:div w:id="1392458851">
              <w:marLeft w:val="0"/>
              <w:marRight w:val="0"/>
              <w:marTop w:val="0"/>
              <w:marBottom w:val="0"/>
              <w:divBdr>
                <w:top w:val="none" w:sz="0" w:space="0" w:color="auto"/>
                <w:left w:val="none" w:sz="0" w:space="0" w:color="auto"/>
                <w:bottom w:val="none" w:sz="0" w:space="0" w:color="auto"/>
                <w:right w:val="none" w:sz="0" w:space="0" w:color="auto"/>
              </w:divBdr>
            </w:div>
            <w:div w:id="1297756222">
              <w:marLeft w:val="0"/>
              <w:marRight w:val="0"/>
              <w:marTop w:val="0"/>
              <w:marBottom w:val="0"/>
              <w:divBdr>
                <w:top w:val="none" w:sz="0" w:space="0" w:color="auto"/>
                <w:left w:val="none" w:sz="0" w:space="0" w:color="auto"/>
                <w:bottom w:val="none" w:sz="0" w:space="0" w:color="auto"/>
                <w:right w:val="none" w:sz="0" w:space="0" w:color="auto"/>
              </w:divBdr>
            </w:div>
            <w:div w:id="1408917154">
              <w:marLeft w:val="0"/>
              <w:marRight w:val="0"/>
              <w:marTop w:val="0"/>
              <w:marBottom w:val="0"/>
              <w:divBdr>
                <w:top w:val="none" w:sz="0" w:space="0" w:color="auto"/>
                <w:left w:val="none" w:sz="0" w:space="0" w:color="auto"/>
                <w:bottom w:val="none" w:sz="0" w:space="0" w:color="auto"/>
                <w:right w:val="none" w:sz="0" w:space="0" w:color="auto"/>
              </w:divBdr>
            </w:div>
            <w:div w:id="435709874">
              <w:marLeft w:val="0"/>
              <w:marRight w:val="0"/>
              <w:marTop w:val="0"/>
              <w:marBottom w:val="0"/>
              <w:divBdr>
                <w:top w:val="none" w:sz="0" w:space="0" w:color="auto"/>
                <w:left w:val="none" w:sz="0" w:space="0" w:color="auto"/>
                <w:bottom w:val="none" w:sz="0" w:space="0" w:color="auto"/>
                <w:right w:val="none" w:sz="0" w:space="0" w:color="auto"/>
              </w:divBdr>
            </w:div>
            <w:div w:id="1268973910">
              <w:marLeft w:val="0"/>
              <w:marRight w:val="0"/>
              <w:marTop w:val="0"/>
              <w:marBottom w:val="0"/>
              <w:divBdr>
                <w:top w:val="none" w:sz="0" w:space="0" w:color="auto"/>
                <w:left w:val="none" w:sz="0" w:space="0" w:color="auto"/>
                <w:bottom w:val="none" w:sz="0" w:space="0" w:color="auto"/>
                <w:right w:val="none" w:sz="0" w:space="0" w:color="auto"/>
              </w:divBdr>
            </w:div>
          </w:divsChild>
        </w:div>
        <w:div w:id="874731602">
          <w:marLeft w:val="0"/>
          <w:marRight w:val="0"/>
          <w:marTop w:val="0"/>
          <w:marBottom w:val="120"/>
          <w:divBdr>
            <w:top w:val="none" w:sz="0" w:space="0" w:color="auto"/>
            <w:left w:val="none" w:sz="0" w:space="0" w:color="auto"/>
            <w:bottom w:val="none" w:sz="0" w:space="0" w:color="auto"/>
            <w:right w:val="none" w:sz="0" w:space="0" w:color="auto"/>
          </w:divBdr>
          <w:divsChild>
            <w:div w:id="1652438346">
              <w:marLeft w:val="0"/>
              <w:marRight w:val="0"/>
              <w:marTop w:val="0"/>
              <w:marBottom w:val="0"/>
              <w:divBdr>
                <w:top w:val="none" w:sz="0" w:space="0" w:color="auto"/>
                <w:left w:val="none" w:sz="0" w:space="0" w:color="auto"/>
                <w:bottom w:val="none" w:sz="0" w:space="0" w:color="auto"/>
                <w:right w:val="none" w:sz="0" w:space="0" w:color="auto"/>
              </w:divBdr>
            </w:div>
            <w:div w:id="1561869651">
              <w:marLeft w:val="0"/>
              <w:marRight w:val="0"/>
              <w:marTop w:val="0"/>
              <w:marBottom w:val="0"/>
              <w:divBdr>
                <w:top w:val="none" w:sz="0" w:space="0" w:color="auto"/>
                <w:left w:val="none" w:sz="0" w:space="0" w:color="auto"/>
                <w:bottom w:val="none" w:sz="0" w:space="0" w:color="auto"/>
                <w:right w:val="none" w:sz="0" w:space="0" w:color="auto"/>
              </w:divBdr>
            </w:div>
          </w:divsChild>
        </w:div>
        <w:div w:id="418672250">
          <w:marLeft w:val="0"/>
          <w:marRight w:val="0"/>
          <w:marTop w:val="0"/>
          <w:marBottom w:val="120"/>
          <w:divBdr>
            <w:top w:val="none" w:sz="0" w:space="0" w:color="auto"/>
            <w:left w:val="none" w:sz="0" w:space="0" w:color="auto"/>
            <w:bottom w:val="none" w:sz="0" w:space="0" w:color="auto"/>
            <w:right w:val="none" w:sz="0" w:space="0" w:color="auto"/>
          </w:divBdr>
          <w:divsChild>
            <w:div w:id="1403141157">
              <w:marLeft w:val="0"/>
              <w:marRight w:val="0"/>
              <w:marTop w:val="0"/>
              <w:marBottom w:val="0"/>
              <w:divBdr>
                <w:top w:val="none" w:sz="0" w:space="0" w:color="auto"/>
                <w:left w:val="none" w:sz="0" w:space="0" w:color="auto"/>
                <w:bottom w:val="none" w:sz="0" w:space="0" w:color="auto"/>
                <w:right w:val="none" w:sz="0" w:space="0" w:color="auto"/>
              </w:divBdr>
            </w:div>
            <w:div w:id="2067793708">
              <w:marLeft w:val="0"/>
              <w:marRight w:val="0"/>
              <w:marTop w:val="0"/>
              <w:marBottom w:val="0"/>
              <w:divBdr>
                <w:top w:val="none" w:sz="0" w:space="0" w:color="auto"/>
                <w:left w:val="none" w:sz="0" w:space="0" w:color="auto"/>
                <w:bottom w:val="none" w:sz="0" w:space="0" w:color="auto"/>
                <w:right w:val="none" w:sz="0" w:space="0" w:color="auto"/>
              </w:divBdr>
            </w:div>
            <w:div w:id="865407085">
              <w:marLeft w:val="0"/>
              <w:marRight w:val="0"/>
              <w:marTop w:val="0"/>
              <w:marBottom w:val="0"/>
              <w:divBdr>
                <w:top w:val="none" w:sz="0" w:space="0" w:color="auto"/>
                <w:left w:val="none" w:sz="0" w:space="0" w:color="auto"/>
                <w:bottom w:val="none" w:sz="0" w:space="0" w:color="auto"/>
                <w:right w:val="none" w:sz="0" w:space="0" w:color="auto"/>
              </w:divBdr>
            </w:div>
            <w:div w:id="566916836">
              <w:marLeft w:val="0"/>
              <w:marRight w:val="0"/>
              <w:marTop w:val="0"/>
              <w:marBottom w:val="0"/>
              <w:divBdr>
                <w:top w:val="none" w:sz="0" w:space="0" w:color="auto"/>
                <w:left w:val="none" w:sz="0" w:space="0" w:color="auto"/>
                <w:bottom w:val="none" w:sz="0" w:space="0" w:color="auto"/>
                <w:right w:val="none" w:sz="0" w:space="0" w:color="auto"/>
              </w:divBdr>
            </w:div>
            <w:div w:id="975524447">
              <w:marLeft w:val="0"/>
              <w:marRight w:val="0"/>
              <w:marTop w:val="0"/>
              <w:marBottom w:val="0"/>
              <w:divBdr>
                <w:top w:val="none" w:sz="0" w:space="0" w:color="auto"/>
                <w:left w:val="none" w:sz="0" w:space="0" w:color="auto"/>
                <w:bottom w:val="none" w:sz="0" w:space="0" w:color="auto"/>
                <w:right w:val="none" w:sz="0" w:space="0" w:color="auto"/>
              </w:divBdr>
            </w:div>
          </w:divsChild>
        </w:div>
        <w:div w:id="2097893508">
          <w:marLeft w:val="0"/>
          <w:marRight w:val="0"/>
          <w:marTop w:val="0"/>
          <w:marBottom w:val="120"/>
          <w:divBdr>
            <w:top w:val="none" w:sz="0" w:space="0" w:color="auto"/>
            <w:left w:val="none" w:sz="0" w:space="0" w:color="auto"/>
            <w:bottom w:val="none" w:sz="0" w:space="0" w:color="auto"/>
            <w:right w:val="none" w:sz="0" w:space="0" w:color="auto"/>
          </w:divBdr>
          <w:divsChild>
            <w:div w:id="2043939815">
              <w:marLeft w:val="0"/>
              <w:marRight w:val="0"/>
              <w:marTop w:val="0"/>
              <w:marBottom w:val="0"/>
              <w:divBdr>
                <w:top w:val="none" w:sz="0" w:space="0" w:color="auto"/>
                <w:left w:val="none" w:sz="0" w:space="0" w:color="auto"/>
                <w:bottom w:val="none" w:sz="0" w:space="0" w:color="auto"/>
                <w:right w:val="none" w:sz="0" w:space="0" w:color="auto"/>
              </w:divBdr>
            </w:div>
            <w:div w:id="440688978">
              <w:marLeft w:val="0"/>
              <w:marRight w:val="0"/>
              <w:marTop w:val="0"/>
              <w:marBottom w:val="0"/>
              <w:divBdr>
                <w:top w:val="none" w:sz="0" w:space="0" w:color="auto"/>
                <w:left w:val="none" w:sz="0" w:space="0" w:color="auto"/>
                <w:bottom w:val="none" w:sz="0" w:space="0" w:color="auto"/>
                <w:right w:val="none" w:sz="0" w:space="0" w:color="auto"/>
              </w:divBdr>
            </w:div>
            <w:div w:id="877282495">
              <w:marLeft w:val="0"/>
              <w:marRight w:val="0"/>
              <w:marTop w:val="0"/>
              <w:marBottom w:val="0"/>
              <w:divBdr>
                <w:top w:val="none" w:sz="0" w:space="0" w:color="auto"/>
                <w:left w:val="none" w:sz="0" w:space="0" w:color="auto"/>
                <w:bottom w:val="none" w:sz="0" w:space="0" w:color="auto"/>
                <w:right w:val="none" w:sz="0" w:space="0" w:color="auto"/>
              </w:divBdr>
            </w:div>
          </w:divsChild>
        </w:div>
        <w:div w:id="1582327166">
          <w:marLeft w:val="0"/>
          <w:marRight w:val="0"/>
          <w:marTop w:val="0"/>
          <w:marBottom w:val="120"/>
          <w:divBdr>
            <w:top w:val="none" w:sz="0" w:space="0" w:color="auto"/>
            <w:left w:val="none" w:sz="0" w:space="0" w:color="auto"/>
            <w:bottom w:val="none" w:sz="0" w:space="0" w:color="auto"/>
            <w:right w:val="none" w:sz="0" w:space="0" w:color="auto"/>
          </w:divBdr>
          <w:divsChild>
            <w:div w:id="1855802178">
              <w:marLeft w:val="0"/>
              <w:marRight w:val="0"/>
              <w:marTop w:val="0"/>
              <w:marBottom w:val="0"/>
              <w:divBdr>
                <w:top w:val="none" w:sz="0" w:space="0" w:color="auto"/>
                <w:left w:val="none" w:sz="0" w:space="0" w:color="auto"/>
                <w:bottom w:val="none" w:sz="0" w:space="0" w:color="auto"/>
                <w:right w:val="none" w:sz="0" w:space="0" w:color="auto"/>
              </w:divBdr>
            </w:div>
            <w:div w:id="1252545917">
              <w:marLeft w:val="0"/>
              <w:marRight w:val="0"/>
              <w:marTop w:val="0"/>
              <w:marBottom w:val="0"/>
              <w:divBdr>
                <w:top w:val="none" w:sz="0" w:space="0" w:color="auto"/>
                <w:left w:val="none" w:sz="0" w:space="0" w:color="auto"/>
                <w:bottom w:val="none" w:sz="0" w:space="0" w:color="auto"/>
                <w:right w:val="none" w:sz="0" w:space="0" w:color="auto"/>
              </w:divBdr>
            </w:div>
            <w:div w:id="941490983">
              <w:marLeft w:val="0"/>
              <w:marRight w:val="0"/>
              <w:marTop w:val="0"/>
              <w:marBottom w:val="0"/>
              <w:divBdr>
                <w:top w:val="none" w:sz="0" w:space="0" w:color="auto"/>
                <w:left w:val="none" w:sz="0" w:space="0" w:color="auto"/>
                <w:bottom w:val="none" w:sz="0" w:space="0" w:color="auto"/>
                <w:right w:val="none" w:sz="0" w:space="0" w:color="auto"/>
              </w:divBdr>
            </w:div>
            <w:div w:id="1753627065">
              <w:marLeft w:val="0"/>
              <w:marRight w:val="0"/>
              <w:marTop w:val="0"/>
              <w:marBottom w:val="0"/>
              <w:divBdr>
                <w:top w:val="none" w:sz="0" w:space="0" w:color="auto"/>
                <w:left w:val="none" w:sz="0" w:space="0" w:color="auto"/>
                <w:bottom w:val="none" w:sz="0" w:space="0" w:color="auto"/>
                <w:right w:val="none" w:sz="0" w:space="0" w:color="auto"/>
              </w:divBdr>
            </w:div>
            <w:div w:id="206450700">
              <w:marLeft w:val="0"/>
              <w:marRight w:val="0"/>
              <w:marTop w:val="0"/>
              <w:marBottom w:val="0"/>
              <w:divBdr>
                <w:top w:val="none" w:sz="0" w:space="0" w:color="auto"/>
                <w:left w:val="none" w:sz="0" w:space="0" w:color="auto"/>
                <w:bottom w:val="none" w:sz="0" w:space="0" w:color="auto"/>
                <w:right w:val="none" w:sz="0" w:space="0" w:color="auto"/>
              </w:divBdr>
            </w:div>
            <w:div w:id="1673602436">
              <w:marLeft w:val="0"/>
              <w:marRight w:val="0"/>
              <w:marTop w:val="0"/>
              <w:marBottom w:val="0"/>
              <w:divBdr>
                <w:top w:val="none" w:sz="0" w:space="0" w:color="auto"/>
                <w:left w:val="none" w:sz="0" w:space="0" w:color="auto"/>
                <w:bottom w:val="none" w:sz="0" w:space="0" w:color="auto"/>
                <w:right w:val="none" w:sz="0" w:space="0" w:color="auto"/>
              </w:divBdr>
            </w:div>
            <w:div w:id="1294873096">
              <w:marLeft w:val="0"/>
              <w:marRight w:val="0"/>
              <w:marTop w:val="0"/>
              <w:marBottom w:val="0"/>
              <w:divBdr>
                <w:top w:val="none" w:sz="0" w:space="0" w:color="auto"/>
                <w:left w:val="none" w:sz="0" w:space="0" w:color="auto"/>
                <w:bottom w:val="none" w:sz="0" w:space="0" w:color="auto"/>
                <w:right w:val="none" w:sz="0" w:space="0" w:color="auto"/>
              </w:divBdr>
            </w:div>
            <w:div w:id="9915270">
              <w:marLeft w:val="0"/>
              <w:marRight w:val="0"/>
              <w:marTop w:val="0"/>
              <w:marBottom w:val="0"/>
              <w:divBdr>
                <w:top w:val="none" w:sz="0" w:space="0" w:color="auto"/>
                <w:left w:val="none" w:sz="0" w:space="0" w:color="auto"/>
                <w:bottom w:val="none" w:sz="0" w:space="0" w:color="auto"/>
                <w:right w:val="none" w:sz="0" w:space="0" w:color="auto"/>
              </w:divBdr>
            </w:div>
            <w:div w:id="1912738420">
              <w:marLeft w:val="0"/>
              <w:marRight w:val="0"/>
              <w:marTop w:val="0"/>
              <w:marBottom w:val="0"/>
              <w:divBdr>
                <w:top w:val="none" w:sz="0" w:space="0" w:color="auto"/>
                <w:left w:val="none" w:sz="0" w:space="0" w:color="auto"/>
                <w:bottom w:val="none" w:sz="0" w:space="0" w:color="auto"/>
                <w:right w:val="none" w:sz="0" w:space="0" w:color="auto"/>
              </w:divBdr>
            </w:div>
            <w:div w:id="128864930">
              <w:marLeft w:val="0"/>
              <w:marRight w:val="0"/>
              <w:marTop w:val="0"/>
              <w:marBottom w:val="0"/>
              <w:divBdr>
                <w:top w:val="none" w:sz="0" w:space="0" w:color="auto"/>
                <w:left w:val="none" w:sz="0" w:space="0" w:color="auto"/>
                <w:bottom w:val="none" w:sz="0" w:space="0" w:color="auto"/>
                <w:right w:val="none" w:sz="0" w:space="0" w:color="auto"/>
              </w:divBdr>
            </w:div>
            <w:div w:id="879364226">
              <w:marLeft w:val="0"/>
              <w:marRight w:val="0"/>
              <w:marTop w:val="0"/>
              <w:marBottom w:val="0"/>
              <w:divBdr>
                <w:top w:val="none" w:sz="0" w:space="0" w:color="auto"/>
                <w:left w:val="none" w:sz="0" w:space="0" w:color="auto"/>
                <w:bottom w:val="none" w:sz="0" w:space="0" w:color="auto"/>
                <w:right w:val="none" w:sz="0" w:space="0" w:color="auto"/>
              </w:divBdr>
            </w:div>
          </w:divsChild>
        </w:div>
        <w:div w:id="683825332">
          <w:marLeft w:val="0"/>
          <w:marRight w:val="0"/>
          <w:marTop w:val="0"/>
          <w:marBottom w:val="120"/>
          <w:divBdr>
            <w:top w:val="none" w:sz="0" w:space="0" w:color="auto"/>
            <w:left w:val="none" w:sz="0" w:space="0" w:color="auto"/>
            <w:bottom w:val="none" w:sz="0" w:space="0" w:color="auto"/>
            <w:right w:val="none" w:sz="0" w:space="0" w:color="auto"/>
          </w:divBdr>
          <w:divsChild>
            <w:div w:id="1194003207">
              <w:marLeft w:val="0"/>
              <w:marRight w:val="0"/>
              <w:marTop w:val="0"/>
              <w:marBottom w:val="0"/>
              <w:divBdr>
                <w:top w:val="none" w:sz="0" w:space="0" w:color="auto"/>
                <w:left w:val="none" w:sz="0" w:space="0" w:color="auto"/>
                <w:bottom w:val="none" w:sz="0" w:space="0" w:color="auto"/>
                <w:right w:val="none" w:sz="0" w:space="0" w:color="auto"/>
              </w:divBdr>
            </w:div>
            <w:div w:id="515386892">
              <w:marLeft w:val="0"/>
              <w:marRight w:val="0"/>
              <w:marTop w:val="0"/>
              <w:marBottom w:val="0"/>
              <w:divBdr>
                <w:top w:val="none" w:sz="0" w:space="0" w:color="auto"/>
                <w:left w:val="none" w:sz="0" w:space="0" w:color="auto"/>
                <w:bottom w:val="none" w:sz="0" w:space="0" w:color="auto"/>
                <w:right w:val="none" w:sz="0" w:space="0" w:color="auto"/>
              </w:divBdr>
            </w:div>
            <w:div w:id="199174905">
              <w:marLeft w:val="0"/>
              <w:marRight w:val="0"/>
              <w:marTop w:val="0"/>
              <w:marBottom w:val="0"/>
              <w:divBdr>
                <w:top w:val="none" w:sz="0" w:space="0" w:color="auto"/>
                <w:left w:val="none" w:sz="0" w:space="0" w:color="auto"/>
                <w:bottom w:val="none" w:sz="0" w:space="0" w:color="auto"/>
                <w:right w:val="none" w:sz="0" w:space="0" w:color="auto"/>
              </w:divBdr>
            </w:div>
          </w:divsChild>
        </w:div>
        <w:div w:id="658272303">
          <w:marLeft w:val="0"/>
          <w:marRight w:val="0"/>
          <w:marTop w:val="0"/>
          <w:marBottom w:val="120"/>
          <w:divBdr>
            <w:top w:val="none" w:sz="0" w:space="0" w:color="auto"/>
            <w:left w:val="none" w:sz="0" w:space="0" w:color="auto"/>
            <w:bottom w:val="none" w:sz="0" w:space="0" w:color="auto"/>
            <w:right w:val="none" w:sz="0" w:space="0" w:color="auto"/>
          </w:divBdr>
          <w:divsChild>
            <w:div w:id="106126513">
              <w:marLeft w:val="0"/>
              <w:marRight w:val="0"/>
              <w:marTop w:val="0"/>
              <w:marBottom w:val="0"/>
              <w:divBdr>
                <w:top w:val="none" w:sz="0" w:space="0" w:color="auto"/>
                <w:left w:val="none" w:sz="0" w:space="0" w:color="auto"/>
                <w:bottom w:val="none" w:sz="0" w:space="0" w:color="auto"/>
                <w:right w:val="none" w:sz="0" w:space="0" w:color="auto"/>
              </w:divBdr>
            </w:div>
          </w:divsChild>
        </w:div>
        <w:div w:id="1767573117">
          <w:marLeft w:val="0"/>
          <w:marRight w:val="0"/>
          <w:marTop w:val="0"/>
          <w:marBottom w:val="120"/>
          <w:divBdr>
            <w:top w:val="none" w:sz="0" w:space="0" w:color="auto"/>
            <w:left w:val="none" w:sz="0" w:space="0" w:color="auto"/>
            <w:bottom w:val="none" w:sz="0" w:space="0" w:color="auto"/>
            <w:right w:val="none" w:sz="0" w:space="0" w:color="auto"/>
          </w:divBdr>
          <w:divsChild>
            <w:div w:id="1878083141">
              <w:marLeft w:val="0"/>
              <w:marRight w:val="0"/>
              <w:marTop w:val="0"/>
              <w:marBottom w:val="0"/>
              <w:divBdr>
                <w:top w:val="none" w:sz="0" w:space="0" w:color="auto"/>
                <w:left w:val="none" w:sz="0" w:space="0" w:color="auto"/>
                <w:bottom w:val="none" w:sz="0" w:space="0" w:color="auto"/>
                <w:right w:val="none" w:sz="0" w:space="0" w:color="auto"/>
              </w:divBdr>
            </w:div>
            <w:div w:id="1690138783">
              <w:marLeft w:val="0"/>
              <w:marRight w:val="0"/>
              <w:marTop w:val="0"/>
              <w:marBottom w:val="0"/>
              <w:divBdr>
                <w:top w:val="none" w:sz="0" w:space="0" w:color="auto"/>
                <w:left w:val="none" w:sz="0" w:space="0" w:color="auto"/>
                <w:bottom w:val="none" w:sz="0" w:space="0" w:color="auto"/>
                <w:right w:val="none" w:sz="0" w:space="0" w:color="auto"/>
              </w:divBdr>
            </w:div>
            <w:div w:id="461768687">
              <w:marLeft w:val="0"/>
              <w:marRight w:val="0"/>
              <w:marTop w:val="0"/>
              <w:marBottom w:val="0"/>
              <w:divBdr>
                <w:top w:val="none" w:sz="0" w:space="0" w:color="auto"/>
                <w:left w:val="none" w:sz="0" w:space="0" w:color="auto"/>
                <w:bottom w:val="none" w:sz="0" w:space="0" w:color="auto"/>
                <w:right w:val="none" w:sz="0" w:space="0" w:color="auto"/>
              </w:divBdr>
            </w:div>
            <w:div w:id="1976256932">
              <w:marLeft w:val="0"/>
              <w:marRight w:val="0"/>
              <w:marTop w:val="0"/>
              <w:marBottom w:val="0"/>
              <w:divBdr>
                <w:top w:val="none" w:sz="0" w:space="0" w:color="auto"/>
                <w:left w:val="none" w:sz="0" w:space="0" w:color="auto"/>
                <w:bottom w:val="none" w:sz="0" w:space="0" w:color="auto"/>
                <w:right w:val="none" w:sz="0" w:space="0" w:color="auto"/>
              </w:divBdr>
            </w:div>
            <w:div w:id="786506658">
              <w:marLeft w:val="0"/>
              <w:marRight w:val="0"/>
              <w:marTop w:val="0"/>
              <w:marBottom w:val="0"/>
              <w:divBdr>
                <w:top w:val="none" w:sz="0" w:space="0" w:color="auto"/>
                <w:left w:val="none" w:sz="0" w:space="0" w:color="auto"/>
                <w:bottom w:val="none" w:sz="0" w:space="0" w:color="auto"/>
                <w:right w:val="none" w:sz="0" w:space="0" w:color="auto"/>
              </w:divBdr>
            </w:div>
            <w:div w:id="395519004">
              <w:marLeft w:val="0"/>
              <w:marRight w:val="0"/>
              <w:marTop w:val="0"/>
              <w:marBottom w:val="0"/>
              <w:divBdr>
                <w:top w:val="none" w:sz="0" w:space="0" w:color="auto"/>
                <w:left w:val="none" w:sz="0" w:space="0" w:color="auto"/>
                <w:bottom w:val="none" w:sz="0" w:space="0" w:color="auto"/>
                <w:right w:val="none" w:sz="0" w:space="0" w:color="auto"/>
              </w:divBdr>
            </w:div>
          </w:divsChild>
        </w:div>
        <w:div w:id="2060666977">
          <w:marLeft w:val="0"/>
          <w:marRight w:val="0"/>
          <w:marTop w:val="150"/>
          <w:marBottom w:val="0"/>
          <w:divBdr>
            <w:top w:val="none" w:sz="0" w:space="0" w:color="auto"/>
            <w:left w:val="none" w:sz="0" w:space="0" w:color="auto"/>
            <w:bottom w:val="none" w:sz="0" w:space="0" w:color="auto"/>
            <w:right w:val="none" w:sz="0" w:space="0" w:color="auto"/>
          </w:divBdr>
        </w:div>
        <w:div w:id="811024101">
          <w:marLeft w:val="0"/>
          <w:marRight w:val="0"/>
          <w:marTop w:val="0"/>
          <w:marBottom w:val="120"/>
          <w:divBdr>
            <w:top w:val="none" w:sz="0" w:space="0" w:color="auto"/>
            <w:left w:val="none" w:sz="0" w:space="0" w:color="auto"/>
            <w:bottom w:val="none" w:sz="0" w:space="0" w:color="auto"/>
            <w:right w:val="none" w:sz="0" w:space="0" w:color="auto"/>
          </w:divBdr>
          <w:divsChild>
            <w:div w:id="1224147053">
              <w:marLeft w:val="0"/>
              <w:marRight w:val="0"/>
              <w:marTop w:val="0"/>
              <w:marBottom w:val="0"/>
              <w:divBdr>
                <w:top w:val="none" w:sz="0" w:space="0" w:color="auto"/>
                <w:left w:val="none" w:sz="0" w:space="0" w:color="auto"/>
                <w:bottom w:val="none" w:sz="0" w:space="0" w:color="auto"/>
                <w:right w:val="none" w:sz="0" w:space="0" w:color="auto"/>
              </w:divBdr>
            </w:div>
            <w:div w:id="1466046947">
              <w:marLeft w:val="0"/>
              <w:marRight w:val="0"/>
              <w:marTop w:val="0"/>
              <w:marBottom w:val="0"/>
              <w:divBdr>
                <w:top w:val="none" w:sz="0" w:space="0" w:color="auto"/>
                <w:left w:val="none" w:sz="0" w:space="0" w:color="auto"/>
                <w:bottom w:val="none" w:sz="0" w:space="0" w:color="auto"/>
                <w:right w:val="none" w:sz="0" w:space="0" w:color="auto"/>
              </w:divBdr>
            </w:div>
            <w:div w:id="398750869">
              <w:marLeft w:val="0"/>
              <w:marRight w:val="0"/>
              <w:marTop w:val="0"/>
              <w:marBottom w:val="0"/>
              <w:divBdr>
                <w:top w:val="none" w:sz="0" w:space="0" w:color="auto"/>
                <w:left w:val="none" w:sz="0" w:space="0" w:color="auto"/>
                <w:bottom w:val="none" w:sz="0" w:space="0" w:color="auto"/>
                <w:right w:val="none" w:sz="0" w:space="0" w:color="auto"/>
              </w:divBdr>
            </w:div>
            <w:div w:id="581717033">
              <w:marLeft w:val="0"/>
              <w:marRight w:val="0"/>
              <w:marTop w:val="0"/>
              <w:marBottom w:val="0"/>
              <w:divBdr>
                <w:top w:val="none" w:sz="0" w:space="0" w:color="auto"/>
                <w:left w:val="none" w:sz="0" w:space="0" w:color="auto"/>
                <w:bottom w:val="none" w:sz="0" w:space="0" w:color="auto"/>
                <w:right w:val="none" w:sz="0" w:space="0" w:color="auto"/>
              </w:divBdr>
            </w:div>
            <w:div w:id="1666780310">
              <w:marLeft w:val="0"/>
              <w:marRight w:val="0"/>
              <w:marTop w:val="0"/>
              <w:marBottom w:val="0"/>
              <w:divBdr>
                <w:top w:val="none" w:sz="0" w:space="0" w:color="auto"/>
                <w:left w:val="none" w:sz="0" w:space="0" w:color="auto"/>
                <w:bottom w:val="none" w:sz="0" w:space="0" w:color="auto"/>
                <w:right w:val="none" w:sz="0" w:space="0" w:color="auto"/>
              </w:divBdr>
            </w:div>
            <w:div w:id="1485243966">
              <w:marLeft w:val="0"/>
              <w:marRight w:val="0"/>
              <w:marTop w:val="0"/>
              <w:marBottom w:val="0"/>
              <w:divBdr>
                <w:top w:val="none" w:sz="0" w:space="0" w:color="auto"/>
                <w:left w:val="none" w:sz="0" w:space="0" w:color="auto"/>
                <w:bottom w:val="none" w:sz="0" w:space="0" w:color="auto"/>
                <w:right w:val="none" w:sz="0" w:space="0" w:color="auto"/>
              </w:divBdr>
            </w:div>
            <w:div w:id="1983999809">
              <w:marLeft w:val="0"/>
              <w:marRight w:val="0"/>
              <w:marTop w:val="0"/>
              <w:marBottom w:val="0"/>
              <w:divBdr>
                <w:top w:val="none" w:sz="0" w:space="0" w:color="auto"/>
                <w:left w:val="none" w:sz="0" w:space="0" w:color="auto"/>
                <w:bottom w:val="none" w:sz="0" w:space="0" w:color="auto"/>
                <w:right w:val="none" w:sz="0" w:space="0" w:color="auto"/>
              </w:divBdr>
            </w:div>
            <w:div w:id="740714842">
              <w:marLeft w:val="0"/>
              <w:marRight w:val="0"/>
              <w:marTop w:val="0"/>
              <w:marBottom w:val="0"/>
              <w:divBdr>
                <w:top w:val="none" w:sz="0" w:space="0" w:color="auto"/>
                <w:left w:val="none" w:sz="0" w:space="0" w:color="auto"/>
                <w:bottom w:val="none" w:sz="0" w:space="0" w:color="auto"/>
                <w:right w:val="none" w:sz="0" w:space="0" w:color="auto"/>
              </w:divBdr>
            </w:div>
            <w:div w:id="1262181845">
              <w:marLeft w:val="0"/>
              <w:marRight w:val="0"/>
              <w:marTop w:val="0"/>
              <w:marBottom w:val="0"/>
              <w:divBdr>
                <w:top w:val="none" w:sz="0" w:space="0" w:color="auto"/>
                <w:left w:val="none" w:sz="0" w:space="0" w:color="auto"/>
                <w:bottom w:val="none" w:sz="0" w:space="0" w:color="auto"/>
                <w:right w:val="none" w:sz="0" w:space="0" w:color="auto"/>
              </w:divBdr>
            </w:div>
            <w:div w:id="1333871833">
              <w:marLeft w:val="0"/>
              <w:marRight w:val="0"/>
              <w:marTop w:val="0"/>
              <w:marBottom w:val="0"/>
              <w:divBdr>
                <w:top w:val="none" w:sz="0" w:space="0" w:color="auto"/>
                <w:left w:val="none" w:sz="0" w:space="0" w:color="auto"/>
                <w:bottom w:val="none" w:sz="0" w:space="0" w:color="auto"/>
                <w:right w:val="none" w:sz="0" w:space="0" w:color="auto"/>
              </w:divBdr>
            </w:div>
            <w:div w:id="1675765424">
              <w:marLeft w:val="0"/>
              <w:marRight w:val="0"/>
              <w:marTop w:val="0"/>
              <w:marBottom w:val="0"/>
              <w:divBdr>
                <w:top w:val="none" w:sz="0" w:space="0" w:color="auto"/>
                <w:left w:val="none" w:sz="0" w:space="0" w:color="auto"/>
                <w:bottom w:val="none" w:sz="0" w:space="0" w:color="auto"/>
                <w:right w:val="none" w:sz="0" w:space="0" w:color="auto"/>
              </w:divBdr>
            </w:div>
          </w:divsChild>
        </w:div>
        <w:div w:id="457384080">
          <w:marLeft w:val="0"/>
          <w:marRight w:val="0"/>
          <w:marTop w:val="0"/>
          <w:marBottom w:val="120"/>
          <w:divBdr>
            <w:top w:val="none" w:sz="0" w:space="0" w:color="auto"/>
            <w:left w:val="none" w:sz="0" w:space="0" w:color="auto"/>
            <w:bottom w:val="none" w:sz="0" w:space="0" w:color="auto"/>
            <w:right w:val="none" w:sz="0" w:space="0" w:color="auto"/>
          </w:divBdr>
          <w:divsChild>
            <w:div w:id="5984984">
              <w:marLeft w:val="0"/>
              <w:marRight w:val="0"/>
              <w:marTop w:val="0"/>
              <w:marBottom w:val="0"/>
              <w:divBdr>
                <w:top w:val="none" w:sz="0" w:space="0" w:color="auto"/>
                <w:left w:val="none" w:sz="0" w:space="0" w:color="auto"/>
                <w:bottom w:val="none" w:sz="0" w:space="0" w:color="auto"/>
                <w:right w:val="none" w:sz="0" w:space="0" w:color="auto"/>
              </w:divBdr>
            </w:div>
            <w:div w:id="1154570602">
              <w:marLeft w:val="0"/>
              <w:marRight w:val="0"/>
              <w:marTop w:val="0"/>
              <w:marBottom w:val="0"/>
              <w:divBdr>
                <w:top w:val="none" w:sz="0" w:space="0" w:color="auto"/>
                <w:left w:val="none" w:sz="0" w:space="0" w:color="auto"/>
                <w:bottom w:val="none" w:sz="0" w:space="0" w:color="auto"/>
                <w:right w:val="none" w:sz="0" w:space="0" w:color="auto"/>
              </w:divBdr>
            </w:div>
            <w:div w:id="1529489151">
              <w:marLeft w:val="0"/>
              <w:marRight w:val="0"/>
              <w:marTop w:val="0"/>
              <w:marBottom w:val="0"/>
              <w:divBdr>
                <w:top w:val="none" w:sz="0" w:space="0" w:color="auto"/>
                <w:left w:val="none" w:sz="0" w:space="0" w:color="auto"/>
                <w:bottom w:val="none" w:sz="0" w:space="0" w:color="auto"/>
                <w:right w:val="none" w:sz="0" w:space="0" w:color="auto"/>
              </w:divBdr>
            </w:div>
          </w:divsChild>
        </w:div>
        <w:div w:id="1204829601">
          <w:marLeft w:val="0"/>
          <w:marRight w:val="0"/>
          <w:marTop w:val="150"/>
          <w:marBottom w:val="0"/>
          <w:divBdr>
            <w:top w:val="none" w:sz="0" w:space="0" w:color="auto"/>
            <w:left w:val="none" w:sz="0" w:space="0" w:color="auto"/>
            <w:bottom w:val="none" w:sz="0" w:space="0" w:color="auto"/>
            <w:right w:val="none" w:sz="0" w:space="0" w:color="auto"/>
          </w:divBdr>
        </w:div>
        <w:div w:id="1303342750">
          <w:marLeft w:val="0"/>
          <w:marRight w:val="0"/>
          <w:marTop w:val="0"/>
          <w:marBottom w:val="120"/>
          <w:divBdr>
            <w:top w:val="none" w:sz="0" w:space="0" w:color="auto"/>
            <w:left w:val="none" w:sz="0" w:space="0" w:color="auto"/>
            <w:bottom w:val="none" w:sz="0" w:space="0" w:color="auto"/>
            <w:right w:val="none" w:sz="0" w:space="0" w:color="auto"/>
          </w:divBdr>
          <w:divsChild>
            <w:div w:id="1916158555">
              <w:marLeft w:val="0"/>
              <w:marRight w:val="0"/>
              <w:marTop w:val="0"/>
              <w:marBottom w:val="0"/>
              <w:divBdr>
                <w:top w:val="none" w:sz="0" w:space="0" w:color="auto"/>
                <w:left w:val="none" w:sz="0" w:space="0" w:color="auto"/>
                <w:bottom w:val="none" w:sz="0" w:space="0" w:color="auto"/>
                <w:right w:val="none" w:sz="0" w:space="0" w:color="auto"/>
              </w:divBdr>
            </w:div>
            <w:div w:id="979043392">
              <w:marLeft w:val="0"/>
              <w:marRight w:val="0"/>
              <w:marTop w:val="0"/>
              <w:marBottom w:val="0"/>
              <w:divBdr>
                <w:top w:val="none" w:sz="0" w:space="0" w:color="auto"/>
                <w:left w:val="none" w:sz="0" w:space="0" w:color="auto"/>
                <w:bottom w:val="none" w:sz="0" w:space="0" w:color="auto"/>
                <w:right w:val="none" w:sz="0" w:space="0" w:color="auto"/>
              </w:divBdr>
            </w:div>
            <w:div w:id="365646776">
              <w:marLeft w:val="0"/>
              <w:marRight w:val="0"/>
              <w:marTop w:val="0"/>
              <w:marBottom w:val="0"/>
              <w:divBdr>
                <w:top w:val="none" w:sz="0" w:space="0" w:color="auto"/>
                <w:left w:val="none" w:sz="0" w:space="0" w:color="auto"/>
                <w:bottom w:val="none" w:sz="0" w:space="0" w:color="auto"/>
                <w:right w:val="none" w:sz="0" w:space="0" w:color="auto"/>
              </w:divBdr>
            </w:div>
            <w:div w:id="1548449455">
              <w:marLeft w:val="0"/>
              <w:marRight w:val="0"/>
              <w:marTop w:val="0"/>
              <w:marBottom w:val="0"/>
              <w:divBdr>
                <w:top w:val="none" w:sz="0" w:space="0" w:color="auto"/>
                <w:left w:val="none" w:sz="0" w:space="0" w:color="auto"/>
                <w:bottom w:val="none" w:sz="0" w:space="0" w:color="auto"/>
                <w:right w:val="none" w:sz="0" w:space="0" w:color="auto"/>
              </w:divBdr>
            </w:div>
            <w:div w:id="1210220077">
              <w:marLeft w:val="0"/>
              <w:marRight w:val="0"/>
              <w:marTop w:val="0"/>
              <w:marBottom w:val="0"/>
              <w:divBdr>
                <w:top w:val="none" w:sz="0" w:space="0" w:color="auto"/>
                <w:left w:val="none" w:sz="0" w:space="0" w:color="auto"/>
                <w:bottom w:val="none" w:sz="0" w:space="0" w:color="auto"/>
                <w:right w:val="none" w:sz="0" w:space="0" w:color="auto"/>
              </w:divBdr>
            </w:div>
            <w:div w:id="989095541">
              <w:marLeft w:val="0"/>
              <w:marRight w:val="0"/>
              <w:marTop w:val="0"/>
              <w:marBottom w:val="0"/>
              <w:divBdr>
                <w:top w:val="none" w:sz="0" w:space="0" w:color="auto"/>
                <w:left w:val="none" w:sz="0" w:space="0" w:color="auto"/>
                <w:bottom w:val="none" w:sz="0" w:space="0" w:color="auto"/>
                <w:right w:val="none" w:sz="0" w:space="0" w:color="auto"/>
              </w:divBdr>
            </w:div>
          </w:divsChild>
        </w:div>
        <w:div w:id="98377582">
          <w:marLeft w:val="0"/>
          <w:marRight w:val="0"/>
          <w:marTop w:val="0"/>
          <w:marBottom w:val="120"/>
          <w:divBdr>
            <w:top w:val="none" w:sz="0" w:space="0" w:color="auto"/>
            <w:left w:val="none" w:sz="0" w:space="0" w:color="auto"/>
            <w:bottom w:val="none" w:sz="0" w:space="0" w:color="auto"/>
            <w:right w:val="none" w:sz="0" w:space="0" w:color="auto"/>
          </w:divBdr>
          <w:divsChild>
            <w:div w:id="1601910709">
              <w:marLeft w:val="0"/>
              <w:marRight w:val="0"/>
              <w:marTop w:val="0"/>
              <w:marBottom w:val="0"/>
              <w:divBdr>
                <w:top w:val="none" w:sz="0" w:space="0" w:color="auto"/>
                <w:left w:val="none" w:sz="0" w:space="0" w:color="auto"/>
                <w:bottom w:val="none" w:sz="0" w:space="0" w:color="auto"/>
                <w:right w:val="none" w:sz="0" w:space="0" w:color="auto"/>
              </w:divBdr>
            </w:div>
            <w:div w:id="927159564">
              <w:marLeft w:val="0"/>
              <w:marRight w:val="0"/>
              <w:marTop w:val="0"/>
              <w:marBottom w:val="0"/>
              <w:divBdr>
                <w:top w:val="none" w:sz="0" w:space="0" w:color="auto"/>
                <w:left w:val="none" w:sz="0" w:space="0" w:color="auto"/>
                <w:bottom w:val="none" w:sz="0" w:space="0" w:color="auto"/>
                <w:right w:val="none" w:sz="0" w:space="0" w:color="auto"/>
              </w:divBdr>
            </w:div>
            <w:div w:id="1583222562">
              <w:marLeft w:val="0"/>
              <w:marRight w:val="0"/>
              <w:marTop w:val="0"/>
              <w:marBottom w:val="0"/>
              <w:divBdr>
                <w:top w:val="none" w:sz="0" w:space="0" w:color="auto"/>
                <w:left w:val="none" w:sz="0" w:space="0" w:color="auto"/>
                <w:bottom w:val="none" w:sz="0" w:space="0" w:color="auto"/>
                <w:right w:val="none" w:sz="0" w:space="0" w:color="auto"/>
              </w:divBdr>
            </w:div>
          </w:divsChild>
        </w:div>
        <w:div w:id="886993141">
          <w:marLeft w:val="0"/>
          <w:marRight w:val="0"/>
          <w:marTop w:val="0"/>
          <w:marBottom w:val="120"/>
          <w:divBdr>
            <w:top w:val="none" w:sz="0" w:space="0" w:color="auto"/>
            <w:left w:val="none" w:sz="0" w:space="0" w:color="auto"/>
            <w:bottom w:val="none" w:sz="0" w:space="0" w:color="auto"/>
            <w:right w:val="none" w:sz="0" w:space="0" w:color="auto"/>
          </w:divBdr>
          <w:divsChild>
            <w:div w:id="1400594920">
              <w:marLeft w:val="0"/>
              <w:marRight w:val="0"/>
              <w:marTop w:val="0"/>
              <w:marBottom w:val="0"/>
              <w:divBdr>
                <w:top w:val="none" w:sz="0" w:space="0" w:color="auto"/>
                <w:left w:val="none" w:sz="0" w:space="0" w:color="auto"/>
                <w:bottom w:val="none" w:sz="0" w:space="0" w:color="auto"/>
                <w:right w:val="none" w:sz="0" w:space="0" w:color="auto"/>
              </w:divBdr>
            </w:div>
          </w:divsChild>
        </w:div>
        <w:div w:id="1882009869">
          <w:marLeft w:val="0"/>
          <w:marRight w:val="0"/>
          <w:marTop w:val="0"/>
          <w:marBottom w:val="120"/>
          <w:divBdr>
            <w:top w:val="none" w:sz="0" w:space="0" w:color="auto"/>
            <w:left w:val="none" w:sz="0" w:space="0" w:color="auto"/>
            <w:bottom w:val="none" w:sz="0" w:space="0" w:color="auto"/>
            <w:right w:val="none" w:sz="0" w:space="0" w:color="auto"/>
          </w:divBdr>
          <w:divsChild>
            <w:div w:id="501051780">
              <w:marLeft w:val="0"/>
              <w:marRight w:val="0"/>
              <w:marTop w:val="0"/>
              <w:marBottom w:val="0"/>
              <w:divBdr>
                <w:top w:val="none" w:sz="0" w:space="0" w:color="auto"/>
                <w:left w:val="none" w:sz="0" w:space="0" w:color="auto"/>
                <w:bottom w:val="none" w:sz="0" w:space="0" w:color="auto"/>
                <w:right w:val="none" w:sz="0" w:space="0" w:color="auto"/>
              </w:divBdr>
            </w:div>
          </w:divsChild>
        </w:div>
        <w:div w:id="1207990261">
          <w:marLeft w:val="0"/>
          <w:marRight w:val="0"/>
          <w:marTop w:val="150"/>
          <w:marBottom w:val="0"/>
          <w:divBdr>
            <w:top w:val="none" w:sz="0" w:space="0" w:color="auto"/>
            <w:left w:val="none" w:sz="0" w:space="0" w:color="auto"/>
            <w:bottom w:val="none" w:sz="0" w:space="0" w:color="auto"/>
            <w:right w:val="none" w:sz="0" w:space="0" w:color="auto"/>
          </w:divBdr>
        </w:div>
        <w:div w:id="1352881867">
          <w:marLeft w:val="0"/>
          <w:marRight w:val="0"/>
          <w:marTop w:val="0"/>
          <w:marBottom w:val="120"/>
          <w:divBdr>
            <w:top w:val="none" w:sz="0" w:space="0" w:color="auto"/>
            <w:left w:val="none" w:sz="0" w:space="0" w:color="auto"/>
            <w:bottom w:val="none" w:sz="0" w:space="0" w:color="auto"/>
            <w:right w:val="none" w:sz="0" w:space="0" w:color="auto"/>
          </w:divBdr>
          <w:divsChild>
            <w:div w:id="454565531">
              <w:marLeft w:val="0"/>
              <w:marRight w:val="0"/>
              <w:marTop w:val="0"/>
              <w:marBottom w:val="0"/>
              <w:divBdr>
                <w:top w:val="none" w:sz="0" w:space="0" w:color="auto"/>
                <w:left w:val="none" w:sz="0" w:space="0" w:color="auto"/>
                <w:bottom w:val="none" w:sz="0" w:space="0" w:color="auto"/>
                <w:right w:val="none" w:sz="0" w:space="0" w:color="auto"/>
              </w:divBdr>
            </w:div>
            <w:div w:id="920986129">
              <w:marLeft w:val="0"/>
              <w:marRight w:val="0"/>
              <w:marTop w:val="0"/>
              <w:marBottom w:val="0"/>
              <w:divBdr>
                <w:top w:val="none" w:sz="0" w:space="0" w:color="auto"/>
                <w:left w:val="none" w:sz="0" w:space="0" w:color="auto"/>
                <w:bottom w:val="none" w:sz="0" w:space="0" w:color="auto"/>
                <w:right w:val="none" w:sz="0" w:space="0" w:color="auto"/>
              </w:divBdr>
            </w:div>
            <w:div w:id="167716094">
              <w:marLeft w:val="0"/>
              <w:marRight w:val="0"/>
              <w:marTop w:val="0"/>
              <w:marBottom w:val="0"/>
              <w:divBdr>
                <w:top w:val="none" w:sz="0" w:space="0" w:color="auto"/>
                <w:left w:val="none" w:sz="0" w:space="0" w:color="auto"/>
                <w:bottom w:val="none" w:sz="0" w:space="0" w:color="auto"/>
                <w:right w:val="none" w:sz="0" w:space="0" w:color="auto"/>
              </w:divBdr>
            </w:div>
            <w:div w:id="891698400">
              <w:marLeft w:val="0"/>
              <w:marRight w:val="0"/>
              <w:marTop w:val="0"/>
              <w:marBottom w:val="0"/>
              <w:divBdr>
                <w:top w:val="none" w:sz="0" w:space="0" w:color="auto"/>
                <w:left w:val="none" w:sz="0" w:space="0" w:color="auto"/>
                <w:bottom w:val="none" w:sz="0" w:space="0" w:color="auto"/>
                <w:right w:val="none" w:sz="0" w:space="0" w:color="auto"/>
              </w:divBdr>
            </w:div>
            <w:div w:id="2078430292">
              <w:marLeft w:val="0"/>
              <w:marRight w:val="0"/>
              <w:marTop w:val="0"/>
              <w:marBottom w:val="0"/>
              <w:divBdr>
                <w:top w:val="none" w:sz="0" w:space="0" w:color="auto"/>
                <w:left w:val="none" w:sz="0" w:space="0" w:color="auto"/>
                <w:bottom w:val="none" w:sz="0" w:space="0" w:color="auto"/>
                <w:right w:val="none" w:sz="0" w:space="0" w:color="auto"/>
              </w:divBdr>
            </w:div>
            <w:div w:id="1056008988">
              <w:marLeft w:val="0"/>
              <w:marRight w:val="0"/>
              <w:marTop w:val="0"/>
              <w:marBottom w:val="0"/>
              <w:divBdr>
                <w:top w:val="none" w:sz="0" w:space="0" w:color="auto"/>
                <w:left w:val="none" w:sz="0" w:space="0" w:color="auto"/>
                <w:bottom w:val="none" w:sz="0" w:space="0" w:color="auto"/>
                <w:right w:val="none" w:sz="0" w:space="0" w:color="auto"/>
              </w:divBdr>
            </w:div>
            <w:div w:id="723679880">
              <w:marLeft w:val="0"/>
              <w:marRight w:val="0"/>
              <w:marTop w:val="0"/>
              <w:marBottom w:val="0"/>
              <w:divBdr>
                <w:top w:val="none" w:sz="0" w:space="0" w:color="auto"/>
                <w:left w:val="none" w:sz="0" w:space="0" w:color="auto"/>
                <w:bottom w:val="none" w:sz="0" w:space="0" w:color="auto"/>
                <w:right w:val="none" w:sz="0" w:space="0" w:color="auto"/>
              </w:divBdr>
            </w:div>
            <w:div w:id="1869945877">
              <w:marLeft w:val="0"/>
              <w:marRight w:val="0"/>
              <w:marTop w:val="0"/>
              <w:marBottom w:val="0"/>
              <w:divBdr>
                <w:top w:val="none" w:sz="0" w:space="0" w:color="auto"/>
                <w:left w:val="none" w:sz="0" w:space="0" w:color="auto"/>
                <w:bottom w:val="none" w:sz="0" w:space="0" w:color="auto"/>
                <w:right w:val="none" w:sz="0" w:space="0" w:color="auto"/>
              </w:divBdr>
            </w:div>
            <w:div w:id="1399598883">
              <w:marLeft w:val="0"/>
              <w:marRight w:val="0"/>
              <w:marTop w:val="0"/>
              <w:marBottom w:val="0"/>
              <w:divBdr>
                <w:top w:val="none" w:sz="0" w:space="0" w:color="auto"/>
                <w:left w:val="none" w:sz="0" w:space="0" w:color="auto"/>
                <w:bottom w:val="none" w:sz="0" w:space="0" w:color="auto"/>
                <w:right w:val="none" w:sz="0" w:space="0" w:color="auto"/>
              </w:divBdr>
            </w:div>
            <w:div w:id="1899245927">
              <w:marLeft w:val="0"/>
              <w:marRight w:val="0"/>
              <w:marTop w:val="0"/>
              <w:marBottom w:val="0"/>
              <w:divBdr>
                <w:top w:val="none" w:sz="0" w:space="0" w:color="auto"/>
                <w:left w:val="none" w:sz="0" w:space="0" w:color="auto"/>
                <w:bottom w:val="none" w:sz="0" w:space="0" w:color="auto"/>
                <w:right w:val="none" w:sz="0" w:space="0" w:color="auto"/>
              </w:divBdr>
            </w:div>
          </w:divsChild>
        </w:div>
        <w:div w:id="1504126866">
          <w:marLeft w:val="0"/>
          <w:marRight w:val="0"/>
          <w:marTop w:val="0"/>
          <w:marBottom w:val="120"/>
          <w:divBdr>
            <w:top w:val="none" w:sz="0" w:space="0" w:color="auto"/>
            <w:left w:val="none" w:sz="0" w:space="0" w:color="auto"/>
            <w:bottom w:val="none" w:sz="0" w:space="0" w:color="auto"/>
            <w:right w:val="none" w:sz="0" w:space="0" w:color="auto"/>
          </w:divBdr>
          <w:divsChild>
            <w:div w:id="1196381299">
              <w:marLeft w:val="0"/>
              <w:marRight w:val="0"/>
              <w:marTop w:val="0"/>
              <w:marBottom w:val="0"/>
              <w:divBdr>
                <w:top w:val="none" w:sz="0" w:space="0" w:color="auto"/>
                <w:left w:val="none" w:sz="0" w:space="0" w:color="auto"/>
                <w:bottom w:val="none" w:sz="0" w:space="0" w:color="auto"/>
                <w:right w:val="none" w:sz="0" w:space="0" w:color="auto"/>
              </w:divBdr>
            </w:div>
            <w:div w:id="1511986450">
              <w:marLeft w:val="0"/>
              <w:marRight w:val="0"/>
              <w:marTop w:val="0"/>
              <w:marBottom w:val="0"/>
              <w:divBdr>
                <w:top w:val="none" w:sz="0" w:space="0" w:color="auto"/>
                <w:left w:val="none" w:sz="0" w:space="0" w:color="auto"/>
                <w:bottom w:val="none" w:sz="0" w:space="0" w:color="auto"/>
                <w:right w:val="none" w:sz="0" w:space="0" w:color="auto"/>
              </w:divBdr>
            </w:div>
          </w:divsChild>
        </w:div>
        <w:div w:id="333994896">
          <w:marLeft w:val="0"/>
          <w:marRight w:val="0"/>
          <w:marTop w:val="225"/>
          <w:marBottom w:val="0"/>
          <w:divBdr>
            <w:top w:val="none" w:sz="0" w:space="0" w:color="auto"/>
            <w:left w:val="none" w:sz="0" w:space="0" w:color="auto"/>
            <w:bottom w:val="none" w:sz="0" w:space="0" w:color="auto"/>
            <w:right w:val="none" w:sz="0" w:space="0" w:color="auto"/>
          </w:divBdr>
        </w:div>
        <w:div w:id="1836064224">
          <w:marLeft w:val="0"/>
          <w:marRight w:val="0"/>
          <w:marTop w:val="0"/>
          <w:marBottom w:val="120"/>
          <w:divBdr>
            <w:top w:val="none" w:sz="0" w:space="0" w:color="auto"/>
            <w:left w:val="none" w:sz="0" w:space="0" w:color="auto"/>
            <w:bottom w:val="none" w:sz="0" w:space="0" w:color="auto"/>
            <w:right w:val="none" w:sz="0" w:space="0" w:color="auto"/>
          </w:divBdr>
          <w:divsChild>
            <w:div w:id="1381321317">
              <w:marLeft w:val="0"/>
              <w:marRight w:val="0"/>
              <w:marTop w:val="0"/>
              <w:marBottom w:val="0"/>
              <w:divBdr>
                <w:top w:val="none" w:sz="0" w:space="0" w:color="auto"/>
                <w:left w:val="none" w:sz="0" w:space="0" w:color="auto"/>
                <w:bottom w:val="none" w:sz="0" w:space="0" w:color="auto"/>
                <w:right w:val="none" w:sz="0" w:space="0" w:color="auto"/>
              </w:divBdr>
            </w:div>
            <w:div w:id="374425856">
              <w:marLeft w:val="0"/>
              <w:marRight w:val="0"/>
              <w:marTop w:val="0"/>
              <w:marBottom w:val="0"/>
              <w:divBdr>
                <w:top w:val="none" w:sz="0" w:space="0" w:color="auto"/>
                <w:left w:val="none" w:sz="0" w:space="0" w:color="auto"/>
                <w:bottom w:val="none" w:sz="0" w:space="0" w:color="auto"/>
                <w:right w:val="none" w:sz="0" w:space="0" w:color="auto"/>
              </w:divBdr>
            </w:div>
            <w:div w:id="457994392">
              <w:marLeft w:val="0"/>
              <w:marRight w:val="0"/>
              <w:marTop w:val="0"/>
              <w:marBottom w:val="0"/>
              <w:divBdr>
                <w:top w:val="none" w:sz="0" w:space="0" w:color="auto"/>
                <w:left w:val="none" w:sz="0" w:space="0" w:color="auto"/>
                <w:bottom w:val="none" w:sz="0" w:space="0" w:color="auto"/>
                <w:right w:val="none" w:sz="0" w:space="0" w:color="auto"/>
              </w:divBdr>
            </w:div>
            <w:div w:id="517236363">
              <w:marLeft w:val="0"/>
              <w:marRight w:val="0"/>
              <w:marTop w:val="0"/>
              <w:marBottom w:val="0"/>
              <w:divBdr>
                <w:top w:val="none" w:sz="0" w:space="0" w:color="auto"/>
                <w:left w:val="none" w:sz="0" w:space="0" w:color="auto"/>
                <w:bottom w:val="none" w:sz="0" w:space="0" w:color="auto"/>
                <w:right w:val="none" w:sz="0" w:space="0" w:color="auto"/>
              </w:divBdr>
            </w:div>
            <w:div w:id="330182607">
              <w:marLeft w:val="0"/>
              <w:marRight w:val="0"/>
              <w:marTop w:val="0"/>
              <w:marBottom w:val="0"/>
              <w:divBdr>
                <w:top w:val="none" w:sz="0" w:space="0" w:color="auto"/>
                <w:left w:val="none" w:sz="0" w:space="0" w:color="auto"/>
                <w:bottom w:val="none" w:sz="0" w:space="0" w:color="auto"/>
                <w:right w:val="none" w:sz="0" w:space="0" w:color="auto"/>
              </w:divBdr>
            </w:div>
            <w:div w:id="572852937">
              <w:marLeft w:val="0"/>
              <w:marRight w:val="0"/>
              <w:marTop w:val="0"/>
              <w:marBottom w:val="0"/>
              <w:divBdr>
                <w:top w:val="none" w:sz="0" w:space="0" w:color="auto"/>
                <w:left w:val="none" w:sz="0" w:space="0" w:color="auto"/>
                <w:bottom w:val="none" w:sz="0" w:space="0" w:color="auto"/>
                <w:right w:val="none" w:sz="0" w:space="0" w:color="auto"/>
              </w:divBdr>
            </w:div>
            <w:div w:id="1324771702">
              <w:marLeft w:val="0"/>
              <w:marRight w:val="0"/>
              <w:marTop w:val="0"/>
              <w:marBottom w:val="0"/>
              <w:divBdr>
                <w:top w:val="none" w:sz="0" w:space="0" w:color="auto"/>
                <w:left w:val="none" w:sz="0" w:space="0" w:color="auto"/>
                <w:bottom w:val="none" w:sz="0" w:space="0" w:color="auto"/>
                <w:right w:val="none" w:sz="0" w:space="0" w:color="auto"/>
              </w:divBdr>
            </w:div>
          </w:divsChild>
        </w:div>
        <w:div w:id="2026057301">
          <w:marLeft w:val="0"/>
          <w:marRight w:val="0"/>
          <w:marTop w:val="0"/>
          <w:marBottom w:val="120"/>
          <w:divBdr>
            <w:top w:val="none" w:sz="0" w:space="0" w:color="auto"/>
            <w:left w:val="none" w:sz="0" w:space="0" w:color="auto"/>
            <w:bottom w:val="none" w:sz="0" w:space="0" w:color="auto"/>
            <w:right w:val="none" w:sz="0" w:space="0" w:color="auto"/>
          </w:divBdr>
          <w:divsChild>
            <w:div w:id="992368676">
              <w:marLeft w:val="0"/>
              <w:marRight w:val="0"/>
              <w:marTop w:val="0"/>
              <w:marBottom w:val="0"/>
              <w:divBdr>
                <w:top w:val="none" w:sz="0" w:space="0" w:color="auto"/>
                <w:left w:val="none" w:sz="0" w:space="0" w:color="auto"/>
                <w:bottom w:val="none" w:sz="0" w:space="0" w:color="auto"/>
                <w:right w:val="none" w:sz="0" w:space="0" w:color="auto"/>
              </w:divBdr>
            </w:div>
            <w:div w:id="33429046">
              <w:marLeft w:val="0"/>
              <w:marRight w:val="0"/>
              <w:marTop w:val="0"/>
              <w:marBottom w:val="0"/>
              <w:divBdr>
                <w:top w:val="none" w:sz="0" w:space="0" w:color="auto"/>
                <w:left w:val="none" w:sz="0" w:space="0" w:color="auto"/>
                <w:bottom w:val="none" w:sz="0" w:space="0" w:color="auto"/>
                <w:right w:val="none" w:sz="0" w:space="0" w:color="auto"/>
              </w:divBdr>
            </w:div>
            <w:div w:id="880753914">
              <w:marLeft w:val="0"/>
              <w:marRight w:val="0"/>
              <w:marTop w:val="0"/>
              <w:marBottom w:val="0"/>
              <w:divBdr>
                <w:top w:val="none" w:sz="0" w:space="0" w:color="auto"/>
                <w:left w:val="none" w:sz="0" w:space="0" w:color="auto"/>
                <w:bottom w:val="none" w:sz="0" w:space="0" w:color="auto"/>
                <w:right w:val="none" w:sz="0" w:space="0" w:color="auto"/>
              </w:divBdr>
            </w:div>
            <w:div w:id="1450856688">
              <w:marLeft w:val="0"/>
              <w:marRight w:val="0"/>
              <w:marTop w:val="0"/>
              <w:marBottom w:val="0"/>
              <w:divBdr>
                <w:top w:val="none" w:sz="0" w:space="0" w:color="auto"/>
                <w:left w:val="none" w:sz="0" w:space="0" w:color="auto"/>
                <w:bottom w:val="none" w:sz="0" w:space="0" w:color="auto"/>
                <w:right w:val="none" w:sz="0" w:space="0" w:color="auto"/>
              </w:divBdr>
            </w:div>
            <w:div w:id="353654904">
              <w:marLeft w:val="0"/>
              <w:marRight w:val="0"/>
              <w:marTop w:val="0"/>
              <w:marBottom w:val="0"/>
              <w:divBdr>
                <w:top w:val="none" w:sz="0" w:space="0" w:color="auto"/>
                <w:left w:val="none" w:sz="0" w:space="0" w:color="auto"/>
                <w:bottom w:val="none" w:sz="0" w:space="0" w:color="auto"/>
                <w:right w:val="none" w:sz="0" w:space="0" w:color="auto"/>
              </w:divBdr>
            </w:div>
            <w:div w:id="119883879">
              <w:marLeft w:val="0"/>
              <w:marRight w:val="0"/>
              <w:marTop w:val="0"/>
              <w:marBottom w:val="0"/>
              <w:divBdr>
                <w:top w:val="none" w:sz="0" w:space="0" w:color="auto"/>
                <w:left w:val="none" w:sz="0" w:space="0" w:color="auto"/>
                <w:bottom w:val="none" w:sz="0" w:space="0" w:color="auto"/>
                <w:right w:val="none" w:sz="0" w:space="0" w:color="auto"/>
              </w:divBdr>
            </w:div>
            <w:div w:id="761872049">
              <w:marLeft w:val="0"/>
              <w:marRight w:val="0"/>
              <w:marTop w:val="0"/>
              <w:marBottom w:val="0"/>
              <w:divBdr>
                <w:top w:val="none" w:sz="0" w:space="0" w:color="auto"/>
                <w:left w:val="none" w:sz="0" w:space="0" w:color="auto"/>
                <w:bottom w:val="none" w:sz="0" w:space="0" w:color="auto"/>
                <w:right w:val="none" w:sz="0" w:space="0" w:color="auto"/>
              </w:divBdr>
            </w:div>
            <w:div w:id="820779330">
              <w:marLeft w:val="0"/>
              <w:marRight w:val="0"/>
              <w:marTop w:val="0"/>
              <w:marBottom w:val="0"/>
              <w:divBdr>
                <w:top w:val="none" w:sz="0" w:space="0" w:color="auto"/>
                <w:left w:val="none" w:sz="0" w:space="0" w:color="auto"/>
                <w:bottom w:val="none" w:sz="0" w:space="0" w:color="auto"/>
                <w:right w:val="none" w:sz="0" w:space="0" w:color="auto"/>
              </w:divBdr>
            </w:div>
            <w:div w:id="90512872">
              <w:marLeft w:val="0"/>
              <w:marRight w:val="0"/>
              <w:marTop w:val="0"/>
              <w:marBottom w:val="0"/>
              <w:divBdr>
                <w:top w:val="none" w:sz="0" w:space="0" w:color="auto"/>
                <w:left w:val="none" w:sz="0" w:space="0" w:color="auto"/>
                <w:bottom w:val="none" w:sz="0" w:space="0" w:color="auto"/>
                <w:right w:val="none" w:sz="0" w:space="0" w:color="auto"/>
              </w:divBdr>
            </w:div>
            <w:div w:id="1836610912">
              <w:marLeft w:val="0"/>
              <w:marRight w:val="0"/>
              <w:marTop w:val="0"/>
              <w:marBottom w:val="0"/>
              <w:divBdr>
                <w:top w:val="none" w:sz="0" w:space="0" w:color="auto"/>
                <w:left w:val="none" w:sz="0" w:space="0" w:color="auto"/>
                <w:bottom w:val="none" w:sz="0" w:space="0" w:color="auto"/>
                <w:right w:val="none" w:sz="0" w:space="0" w:color="auto"/>
              </w:divBdr>
            </w:div>
            <w:div w:id="89349986">
              <w:marLeft w:val="0"/>
              <w:marRight w:val="0"/>
              <w:marTop w:val="0"/>
              <w:marBottom w:val="0"/>
              <w:divBdr>
                <w:top w:val="none" w:sz="0" w:space="0" w:color="auto"/>
                <w:left w:val="none" w:sz="0" w:space="0" w:color="auto"/>
                <w:bottom w:val="none" w:sz="0" w:space="0" w:color="auto"/>
                <w:right w:val="none" w:sz="0" w:space="0" w:color="auto"/>
              </w:divBdr>
            </w:div>
            <w:div w:id="1489177419">
              <w:marLeft w:val="0"/>
              <w:marRight w:val="0"/>
              <w:marTop w:val="0"/>
              <w:marBottom w:val="0"/>
              <w:divBdr>
                <w:top w:val="none" w:sz="0" w:space="0" w:color="auto"/>
                <w:left w:val="none" w:sz="0" w:space="0" w:color="auto"/>
                <w:bottom w:val="none" w:sz="0" w:space="0" w:color="auto"/>
                <w:right w:val="none" w:sz="0" w:space="0" w:color="auto"/>
              </w:divBdr>
            </w:div>
            <w:div w:id="920600217">
              <w:marLeft w:val="0"/>
              <w:marRight w:val="0"/>
              <w:marTop w:val="0"/>
              <w:marBottom w:val="0"/>
              <w:divBdr>
                <w:top w:val="none" w:sz="0" w:space="0" w:color="auto"/>
                <w:left w:val="none" w:sz="0" w:space="0" w:color="auto"/>
                <w:bottom w:val="none" w:sz="0" w:space="0" w:color="auto"/>
                <w:right w:val="none" w:sz="0" w:space="0" w:color="auto"/>
              </w:divBdr>
            </w:div>
            <w:div w:id="104691938">
              <w:marLeft w:val="0"/>
              <w:marRight w:val="0"/>
              <w:marTop w:val="0"/>
              <w:marBottom w:val="0"/>
              <w:divBdr>
                <w:top w:val="none" w:sz="0" w:space="0" w:color="auto"/>
                <w:left w:val="none" w:sz="0" w:space="0" w:color="auto"/>
                <w:bottom w:val="none" w:sz="0" w:space="0" w:color="auto"/>
                <w:right w:val="none" w:sz="0" w:space="0" w:color="auto"/>
              </w:divBdr>
            </w:div>
            <w:div w:id="851914097">
              <w:marLeft w:val="0"/>
              <w:marRight w:val="0"/>
              <w:marTop w:val="0"/>
              <w:marBottom w:val="0"/>
              <w:divBdr>
                <w:top w:val="none" w:sz="0" w:space="0" w:color="auto"/>
                <w:left w:val="none" w:sz="0" w:space="0" w:color="auto"/>
                <w:bottom w:val="none" w:sz="0" w:space="0" w:color="auto"/>
                <w:right w:val="none" w:sz="0" w:space="0" w:color="auto"/>
              </w:divBdr>
            </w:div>
            <w:div w:id="1421945334">
              <w:marLeft w:val="0"/>
              <w:marRight w:val="0"/>
              <w:marTop w:val="0"/>
              <w:marBottom w:val="0"/>
              <w:divBdr>
                <w:top w:val="none" w:sz="0" w:space="0" w:color="auto"/>
                <w:left w:val="none" w:sz="0" w:space="0" w:color="auto"/>
                <w:bottom w:val="none" w:sz="0" w:space="0" w:color="auto"/>
                <w:right w:val="none" w:sz="0" w:space="0" w:color="auto"/>
              </w:divBdr>
            </w:div>
            <w:div w:id="1524171039">
              <w:marLeft w:val="0"/>
              <w:marRight w:val="0"/>
              <w:marTop w:val="0"/>
              <w:marBottom w:val="0"/>
              <w:divBdr>
                <w:top w:val="none" w:sz="0" w:space="0" w:color="auto"/>
                <w:left w:val="none" w:sz="0" w:space="0" w:color="auto"/>
                <w:bottom w:val="none" w:sz="0" w:space="0" w:color="auto"/>
                <w:right w:val="none" w:sz="0" w:space="0" w:color="auto"/>
              </w:divBdr>
            </w:div>
            <w:div w:id="2039087547">
              <w:marLeft w:val="0"/>
              <w:marRight w:val="0"/>
              <w:marTop w:val="0"/>
              <w:marBottom w:val="0"/>
              <w:divBdr>
                <w:top w:val="none" w:sz="0" w:space="0" w:color="auto"/>
                <w:left w:val="none" w:sz="0" w:space="0" w:color="auto"/>
                <w:bottom w:val="none" w:sz="0" w:space="0" w:color="auto"/>
                <w:right w:val="none" w:sz="0" w:space="0" w:color="auto"/>
              </w:divBdr>
            </w:div>
          </w:divsChild>
        </w:div>
        <w:div w:id="1634167255">
          <w:marLeft w:val="0"/>
          <w:marRight w:val="0"/>
          <w:marTop w:val="0"/>
          <w:marBottom w:val="120"/>
          <w:divBdr>
            <w:top w:val="none" w:sz="0" w:space="0" w:color="auto"/>
            <w:left w:val="none" w:sz="0" w:space="0" w:color="auto"/>
            <w:bottom w:val="none" w:sz="0" w:space="0" w:color="auto"/>
            <w:right w:val="none" w:sz="0" w:space="0" w:color="auto"/>
          </w:divBdr>
          <w:divsChild>
            <w:div w:id="413473796">
              <w:marLeft w:val="0"/>
              <w:marRight w:val="0"/>
              <w:marTop w:val="0"/>
              <w:marBottom w:val="0"/>
              <w:divBdr>
                <w:top w:val="none" w:sz="0" w:space="0" w:color="auto"/>
                <w:left w:val="none" w:sz="0" w:space="0" w:color="auto"/>
                <w:bottom w:val="none" w:sz="0" w:space="0" w:color="auto"/>
                <w:right w:val="none" w:sz="0" w:space="0" w:color="auto"/>
              </w:divBdr>
            </w:div>
            <w:div w:id="1478575548">
              <w:marLeft w:val="0"/>
              <w:marRight w:val="0"/>
              <w:marTop w:val="0"/>
              <w:marBottom w:val="0"/>
              <w:divBdr>
                <w:top w:val="none" w:sz="0" w:space="0" w:color="auto"/>
                <w:left w:val="none" w:sz="0" w:space="0" w:color="auto"/>
                <w:bottom w:val="none" w:sz="0" w:space="0" w:color="auto"/>
                <w:right w:val="none" w:sz="0" w:space="0" w:color="auto"/>
              </w:divBdr>
            </w:div>
          </w:divsChild>
        </w:div>
        <w:div w:id="269774746">
          <w:marLeft w:val="0"/>
          <w:marRight w:val="0"/>
          <w:marTop w:val="0"/>
          <w:marBottom w:val="120"/>
          <w:divBdr>
            <w:top w:val="none" w:sz="0" w:space="0" w:color="auto"/>
            <w:left w:val="none" w:sz="0" w:space="0" w:color="auto"/>
            <w:bottom w:val="none" w:sz="0" w:space="0" w:color="auto"/>
            <w:right w:val="none" w:sz="0" w:space="0" w:color="auto"/>
          </w:divBdr>
          <w:divsChild>
            <w:div w:id="1989699481">
              <w:marLeft w:val="0"/>
              <w:marRight w:val="0"/>
              <w:marTop w:val="0"/>
              <w:marBottom w:val="0"/>
              <w:divBdr>
                <w:top w:val="none" w:sz="0" w:space="0" w:color="auto"/>
                <w:left w:val="none" w:sz="0" w:space="0" w:color="auto"/>
                <w:bottom w:val="none" w:sz="0" w:space="0" w:color="auto"/>
                <w:right w:val="none" w:sz="0" w:space="0" w:color="auto"/>
              </w:divBdr>
            </w:div>
          </w:divsChild>
        </w:div>
        <w:div w:id="1621260175">
          <w:marLeft w:val="0"/>
          <w:marRight w:val="0"/>
          <w:marTop w:val="0"/>
          <w:marBottom w:val="120"/>
          <w:divBdr>
            <w:top w:val="none" w:sz="0" w:space="0" w:color="auto"/>
            <w:left w:val="none" w:sz="0" w:space="0" w:color="auto"/>
            <w:bottom w:val="none" w:sz="0" w:space="0" w:color="auto"/>
            <w:right w:val="none" w:sz="0" w:space="0" w:color="auto"/>
          </w:divBdr>
          <w:divsChild>
            <w:div w:id="469250750">
              <w:marLeft w:val="0"/>
              <w:marRight w:val="0"/>
              <w:marTop w:val="0"/>
              <w:marBottom w:val="0"/>
              <w:divBdr>
                <w:top w:val="none" w:sz="0" w:space="0" w:color="auto"/>
                <w:left w:val="none" w:sz="0" w:space="0" w:color="auto"/>
                <w:bottom w:val="none" w:sz="0" w:space="0" w:color="auto"/>
                <w:right w:val="none" w:sz="0" w:space="0" w:color="auto"/>
              </w:divBdr>
            </w:div>
            <w:div w:id="940769817">
              <w:marLeft w:val="0"/>
              <w:marRight w:val="0"/>
              <w:marTop w:val="0"/>
              <w:marBottom w:val="0"/>
              <w:divBdr>
                <w:top w:val="none" w:sz="0" w:space="0" w:color="auto"/>
                <w:left w:val="none" w:sz="0" w:space="0" w:color="auto"/>
                <w:bottom w:val="none" w:sz="0" w:space="0" w:color="auto"/>
                <w:right w:val="none" w:sz="0" w:space="0" w:color="auto"/>
              </w:divBdr>
            </w:div>
            <w:div w:id="1957977862">
              <w:marLeft w:val="0"/>
              <w:marRight w:val="0"/>
              <w:marTop w:val="0"/>
              <w:marBottom w:val="0"/>
              <w:divBdr>
                <w:top w:val="none" w:sz="0" w:space="0" w:color="auto"/>
                <w:left w:val="none" w:sz="0" w:space="0" w:color="auto"/>
                <w:bottom w:val="none" w:sz="0" w:space="0" w:color="auto"/>
                <w:right w:val="none" w:sz="0" w:space="0" w:color="auto"/>
              </w:divBdr>
            </w:div>
            <w:div w:id="2128573409">
              <w:marLeft w:val="0"/>
              <w:marRight w:val="0"/>
              <w:marTop w:val="0"/>
              <w:marBottom w:val="0"/>
              <w:divBdr>
                <w:top w:val="none" w:sz="0" w:space="0" w:color="auto"/>
                <w:left w:val="none" w:sz="0" w:space="0" w:color="auto"/>
                <w:bottom w:val="none" w:sz="0" w:space="0" w:color="auto"/>
                <w:right w:val="none" w:sz="0" w:space="0" w:color="auto"/>
              </w:divBdr>
            </w:div>
            <w:div w:id="1003507216">
              <w:marLeft w:val="0"/>
              <w:marRight w:val="0"/>
              <w:marTop w:val="0"/>
              <w:marBottom w:val="0"/>
              <w:divBdr>
                <w:top w:val="none" w:sz="0" w:space="0" w:color="auto"/>
                <w:left w:val="none" w:sz="0" w:space="0" w:color="auto"/>
                <w:bottom w:val="none" w:sz="0" w:space="0" w:color="auto"/>
                <w:right w:val="none" w:sz="0" w:space="0" w:color="auto"/>
              </w:divBdr>
            </w:div>
            <w:div w:id="1839465566">
              <w:marLeft w:val="0"/>
              <w:marRight w:val="0"/>
              <w:marTop w:val="0"/>
              <w:marBottom w:val="0"/>
              <w:divBdr>
                <w:top w:val="none" w:sz="0" w:space="0" w:color="auto"/>
                <w:left w:val="none" w:sz="0" w:space="0" w:color="auto"/>
                <w:bottom w:val="none" w:sz="0" w:space="0" w:color="auto"/>
                <w:right w:val="none" w:sz="0" w:space="0" w:color="auto"/>
              </w:divBdr>
            </w:div>
            <w:div w:id="126357250">
              <w:marLeft w:val="0"/>
              <w:marRight w:val="0"/>
              <w:marTop w:val="0"/>
              <w:marBottom w:val="0"/>
              <w:divBdr>
                <w:top w:val="none" w:sz="0" w:space="0" w:color="auto"/>
                <w:left w:val="none" w:sz="0" w:space="0" w:color="auto"/>
                <w:bottom w:val="none" w:sz="0" w:space="0" w:color="auto"/>
                <w:right w:val="none" w:sz="0" w:space="0" w:color="auto"/>
              </w:divBdr>
            </w:div>
            <w:div w:id="1173913442">
              <w:marLeft w:val="0"/>
              <w:marRight w:val="0"/>
              <w:marTop w:val="0"/>
              <w:marBottom w:val="0"/>
              <w:divBdr>
                <w:top w:val="none" w:sz="0" w:space="0" w:color="auto"/>
                <w:left w:val="none" w:sz="0" w:space="0" w:color="auto"/>
                <w:bottom w:val="none" w:sz="0" w:space="0" w:color="auto"/>
                <w:right w:val="none" w:sz="0" w:space="0" w:color="auto"/>
              </w:divBdr>
            </w:div>
            <w:div w:id="1926187631">
              <w:marLeft w:val="0"/>
              <w:marRight w:val="0"/>
              <w:marTop w:val="0"/>
              <w:marBottom w:val="0"/>
              <w:divBdr>
                <w:top w:val="none" w:sz="0" w:space="0" w:color="auto"/>
                <w:left w:val="none" w:sz="0" w:space="0" w:color="auto"/>
                <w:bottom w:val="none" w:sz="0" w:space="0" w:color="auto"/>
                <w:right w:val="none" w:sz="0" w:space="0" w:color="auto"/>
              </w:divBdr>
            </w:div>
            <w:div w:id="630403180">
              <w:marLeft w:val="0"/>
              <w:marRight w:val="0"/>
              <w:marTop w:val="0"/>
              <w:marBottom w:val="0"/>
              <w:divBdr>
                <w:top w:val="none" w:sz="0" w:space="0" w:color="auto"/>
                <w:left w:val="none" w:sz="0" w:space="0" w:color="auto"/>
                <w:bottom w:val="none" w:sz="0" w:space="0" w:color="auto"/>
                <w:right w:val="none" w:sz="0" w:space="0" w:color="auto"/>
              </w:divBdr>
            </w:div>
            <w:div w:id="916673324">
              <w:marLeft w:val="0"/>
              <w:marRight w:val="0"/>
              <w:marTop w:val="0"/>
              <w:marBottom w:val="0"/>
              <w:divBdr>
                <w:top w:val="none" w:sz="0" w:space="0" w:color="auto"/>
                <w:left w:val="none" w:sz="0" w:space="0" w:color="auto"/>
                <w:bottom w:val="none" w:sz="0" w:space="0" w:color="auto"/>
                <w:right w:val="none" w:sz="0" w:space="0" w:color="auto"/>
              </w:divBdr>
            </w:div>
          </w:divsChild>
        </w:div>
        <w:div w:id="182519993">
          <w:marLeft w:val="0"/>
          <w:marRight w:val="0"/>
          <w:marTop w:val="0"/>
          <w:marBottom w:val="120"/>
          <w:divBdr>
            <w:top w:val="none" w:sz="0" w:space="0" w:color="auto"/>
            <w:left w:val="none" w:sz="0" w:space="0" w:color="auto"/>
            <w:bottom w:val="none" w:sz="0" w:space="0" w:color="auto"/>
            <w:right w:val="none" w:sz="0" w:space="0" w:color="auto"/>
          </w:divBdr>
          <w:divsChild>
            <w:div w:id="1297025367">
              <w:marLeft w:val="0"/>
              <w:marRight w:val="0"/>
              <w:marTop w:val="0"/>
              <w:marBottom w:val="0"/>
              <w:divBdr>
                <w:top w:val="none" w:sz="0" w:space="0" w:color="auto"/>
                <w:left w:val="none" w:sz="0" w:space="0" w:color="auto"/>
                <w:bottom w:val="none" w:sz="0" w:space="0" w:color="auto"/>
                <w:right w:val="none" w:sz="0" w:space="0" w:color="auto"/>
              </w:divBdr>
            </w:div>
            <w:div w:id="1251354409">
              <w:marLeft w:val="0"/>
              <w:marRight w:val="0"/>
              <w:marTop w:val="0"/>
              <w:marBottom w:val="0"/>
              <w:divBdr>
                <w:top w:val="none" w:sz="0" w:space="0" w:color="auto"/>
                <w:left w:val="none" w:sz="0" w:space="0" w:color="auto"/>
                <w:bottom w:val="none" w:sz="0" w:space="0" w:color="auto"/>
                <w:right w:val="none" w:sz="0" w:space="0" w:color="auto"/>
              </w:divBdr>
            </w:div>
            <w:div w:id="1898591366">
              <w:marLeft w:val="0"/>
              <w:marRight w:val="0"/>
              <w:marTop w:val="0"/>
              <w:marBottom w:val="0"/>
              <w:divBdr>
                <w:top w:val="none" w:sz="0" w:space="0" w:color="auto"/>
                <w:left w:val="none" w:sz="0" w:space="0" w:color="auto"/>
                <w:bottom w:val="none" w:sz="0" w:space="0" w:color="auto"/>
                <w:right w:val="none" w:sz="0" w:space="0" w:color="auto"/>
              </w:divBdr>
            </w:div>
          </w:divsChild>
        </w:div>
        <w:div w:id="1698122082">
          <w:marLeft w:val="0"/>
          <w:marRight w:val="0"/>
          <w:marTop w:val="0"/>
          <w:marBottom w:val="120"/>
          <w:divBdr>
            <w:top w:val="none" w:sz="0" w:space="0" w:color="auto"/>
            <w:left w:val="none" w:sz="0" w:space="0" w:color="auto"/>
            <w:bottom w:val="none" w:sz="0" w:space="0" w:color="auto"/>
            <w:right w:val="none" w:sz="0" w:space="0" w:color="auto"/>
          </w:divBdr>
          <w:divsChild>
            <w:div w:id="574247532">
              <w:marLeft w:val="0"/>
              <w:marRight w:val="0"/>
              <w:marTop w:val="0"/>
              <w:marBottom w:val="0"/>
              <w:divBdr>
                <w:top w:val="none" w:sz="0" w:space="0" w:color="auto"/>
                <w:left w:val="none" w:sz="0" w:space="0" w:color="auto"/>
                <w:bottom w:val="none" w:sz="0" w:space="0" w:color="auto"/>
                <w:right w:val="none" w:sz="0" w:space="0" w:color="auto"/>
              </w:divBdr>
            </w:div>
            <w:div w:id="277637991">
              <w:marLeft w:val="0"/>
              <w:marRight w:val="0"/>
              <w:marTop w:val="0"/>
              <w:marBottom w:val="0"/>
              <w:divBdr>
                <w:top w:val="none" w:sz="0" w:space="0" w:color="auto"/>
                <w:left w:val="none" w:sz="0" w:space="0" w:color="auto"/>
                <w:bottom w:val="none" w:sz="0" w:space="0" w:color="auto"/>
                <w:right w:val="none" w:sz="0" w:space="0" w:color="auto"/>
              </w:divBdr>
            </w:div>
            <w:div w:id="1861623305">
              <w:marLeft w:val="0"/>
              <w:marRight w:val="0"/>
              <w:marTop w:val="0"/>
              <w:marBottom w:val="0"/>
              <w:divBdr>
                <w:top w:val="none" w:sz="0" w:space="0" w:color="auto"/>
                <w:left w:val="none" w:sz="0" w:space="0" w:color="auto"/>
                <w:bottom w:val="none" w:sz="0" w:space="0" w:color="auto"/>
                <w:right w:val="none" w:sz="0" w:space="0" w:color="auto"/>
              </w:divBdr>
            </w:div>
            <w:div w:id="1175146824">
              <w:marLeft w:val="0"/>
              <w:marRight w:val="0"/>
              <w:marTop w:val="0"/>
              <w:marBottom w:val="0"/>
              <w:divBdr>
                <w:top w:val="none" w:sz="0" w:space="0" w:color="auto"/>
                <w:left w:val="none" w:sz="0" w:space="0" w:color="auto"/>
                <w:bottom w:val="none" w:sz="0" w:space="0" w:color="auto"/>
                <w:right w:val="none" w:sz="0" w:space="0" w:color="auto"/>
              </w:divBdr>
            </w:div>
            <w:div w:id="1677925921">
              <w:marLeft w:val="0"/>
              <w:marRight w:val="0"/>
              <w:marTop w:val="0"/>
              <w:marBottom w:val="0"/>
              <w:divBdr>
                <w:top w:val="none" w:sz="0" w:space="0" w:color="auto"/>
                <w:left w:val="none" w:sz="0" w:space="0" w:color="auto"/>
                <w:bottom w:val="none" w:sz="0" w:space="0" w:color="auto"/>
                <w:right w:val="none" w:sz="0" w:space="0" w:color="auto"/>
              </w:divBdr>
            </w:div>
            <w:div w:id="1497107483">
              <w:marLeft w:val="0"/>
              <w:marRight w:val="0"/>
              <w:marTop w:val="0"/>
              <w:marBottom w:val="0"/>
              <w:divBdr>
                <w:top w:val="none" w:sz="0" w:space="0" w:color="auto"/>
                <w:left w:val="none" w:sz="0" w:space="0" w:color="auto"/>
                <w:bottom w:val="none" w:sz="0" w:space="0" w:color="auto"/>
                <w:right w:val="none" w:sz="0" w:space="0" w:color="auto"/>
              </w:divBdr>
            </w:div>
            <w:div w:id="1826429066">
              <w:marLeft w:val="0"/>
              <w:marRight w:val="0"/>
              <w:marTop w:val="0"/>
              <w:marBottom w:val="0"/>
              <w:divBdr>
                <w:top w:val="none" w:sz="0" w:space="0" w:color="auto"/>
                <w:left w:val="none" w:sz="0" w:space="0" w:color="auto"/>
                <w:bottom w:val="none" w:sz="0" w:space="0" w:color="auto"/>
                <w:right w:val="none" w:sz="0" w:space="0" w:color="auto"/>
              </w:divBdr>
            </w:div>
            <w:div w:id="89814877">
              <w:marLeft w:val="0"/>
              <w:marRight w:val="0"/>
              <w:marTop w:val="0"/>
              <w:marBottom w:val="0"/>
              <w:divBdr>
                <w:top w:val="none" w:sz="0" w:space="0" w:color="auto"/>
                <w:left w:val="none" w:sz="0" w:space="0" w:color="auto"/>
                <w:bottom w:val="none" w:sz="0" w:space="0" w:color="auto"/>
                <w:right w:val="none" w:sz="0" w:space="0" w:color="auto"/>
              </w:divBdr>
            </w:div>
          </w:divsChild>
        </w:div>
        <w:div w:id="1395854686">
          <w:marLeft w:val="0"/>
          <w:marRight w:val="0"/>
          <w:marTop w:val="225"/>
          <w:marBottom w:val="0"/>
          <w:divBdr>
            <w:top w:val="none" w:sz="0" w:space="0" w:color="auto"/>
            <w:left w:val="none" w:sz="0" w:space="0" w:color="auto"/>
            <w:bottom w:val="none" w:sz="0" w:space="0" w:color="auto"/>
            <w:right w:val="none" w:sz="0" w:space="0" w:color="auto"/>
          </w:divBdr>
        </w:div>
        <w:div w:id="1806771032">
          <w:marLeft w:val="0"/>
          <w:marRight w:val="0"/>
          <w:marTop w:val="150"/>
          <w:marBottom w:val="0"/>
          <w:divBdr>
            <w:top w:val="none" w:sz="0" w:space="0" w:color="auto"/>
            <w:left w:val="none" w:sz="0" w:space="0" w:color="auto"/>
            <w:bottom w:val="none" w:sz="0" w:space="0" w:color="auto"/>
            <w:right w:val="none" w:sz="0" w:space="0" w:color="auto"/>
          </w:divBdr>
        </w:div>
        <w:div w:id="917445320">
          <w:marLeft w:val="0"/>
          <w:marRight w:val="0"/>
          <w:marTop w:val="0"/>
          <w:marBottom w:val="120"/>
          <w:divBdr>
            <w:top w:val="none" w:sz="0" w:space="0" w:color="auto"/>
            <w:left w:val="none" w:sz="0" w:space="0" w:color="auto"/>
            <w:bottom w:val="none" w:sz="0" w:space="0" w:color="auto"/>
            <w:right w:val="none" w:sz="0" w:space="0" w:color="auto"/>
          </w:divBdr>
          <w:divsChild>
            <w:div w:id="2074041969">
              <w:marLeft w:val="0"/>
              <w:marRight w:val="0"/>
              <w:marTop w:val="0"/>
              <w:marBottom w:val="0"/>
              <w:divBdr>
                <w:top w:val="none" w:sz="0" w:space="0" w:color="auto"/>
                <w:left w:val="none" w:sz="0" w:space="0" w:color="auto"/>
                <w:bottom w:val="none" w:sz="0" w:space="0" w:color="auto"/>
                <w:right w:val="none" w:sz="0" w:space="0" w:color="auto"/>
              </w:divBdr>
            </w:div>
            <w:div w:id="1215895253">
              <w:marLeft w:val="0"/>
              <w:marRight w:val="0"/>
              <w:marTop w:val="0"/>
              <w:marBottom w:val="0"/>
              <w:divBdr>
                <w:top w:val="none" w:sz="0" w:space="0" w:color="auto"/>
                <w:left w:val="none" w:sz="0" w:space="0" w:color="auto"/>
                <w:bottom w:val="none" w:sz="0" w:space="0" w:color="auto"/>
                <w:right w:val="none" w:sz="0" w:space="0" w:color="auto"/>
              </w:divBdr>
            </w:div>
            <w:div w:id="1826898972">
              <w:marLeft w:val="0"/>
              <w:marRight w:val="0"/>
              <w:marTop w:val="0"/>
              <w:marBottom w:val="0"/>
              <w:divBdr>
                <w:top w:val="none" w:sz="0" w:space="0" w:color="auto"/>
                <w:left w:val="none" w:sz="0" w:space="0" w:color="auto"/>
                <w:bottom w:val="none" w:sz="0" w:space="0" w:color="auto"/>
                <w:right w:val="none" w:sz="0" w:space="0" w:color="auto"/>
              </w:divBdr>
            </w:div>
            <w:div w:id="1994722183">
              <w:marLeft w:val="0"/>
              <w:marRight w:val="0"/>
              <w:marTop w:val="0"/>
              <w:marBottom w:val="0"/>
              <w:divBdr>
                <w:top w:val="none" w:sz="0" w:space="0" w:color="auto"/>
                <w:left w:val="none" w:sz="0" w:space="0" w:color="auto"/>
                <w:bottom w:val="none" w:sz="0" w:space="0" w:color="auto"/>
                <w:right w:val="none" w:sz="0" w:space="0" w:color="auto"/>
              </w:divBdr>
            </w:div>
          </w:divsChild>
        </w:div>
        <w:div w:id="633608049">
          <w:marLeft w:val="0"/>
          <w:marRight w:val="0"/>
          <w:marTop w:val="0"/>
          <w:marBottom w:val="120"/>
          <w:divBdr>
            <w:top w:val="none" w:sz="0" w:space="0" w:color="auto"/>
            <w:left w:val="none" w:sz="0" w:space="0" w:color="auto"/>
            <w:bottom w:val="none" w:sz="0" w:space="0" w:color="auto"/>
            <w:right w:val="none" w:sz="0" w:space="0" w:color="auto"/>
          </w:divBdr>
          <w:divsChild>
            <w:div w:id="211423874">
              <w:marLeft w:val="0"/>
              <w:marRight w:val="0"/>
              <w:marTop w:val="0"/>
              <w:marBottom w:val="0"/>
              <w:divBdr>
                <w:top w:val="none" w:sz="0" w:space="0" w:color="auto"/>
                <w:left w:val="none" w:sz="0" w:space="0" w:color="auto"/>
                <w:bottom w:val="none" w:sz="0" w:space="0" w:color="auto"/>
                <w:right w:val="none" w:sz="0" w:space="0" w:color="auto"/>
              </w:divBdr>
            </w:div>
          </w:divsChild>
        </w:div>
        <w:div w:id="469055245">
          <w:marLeft w:val="0"/>
          <w:marRight w:val="0"/>
          <w:marTop w:val="0"/>
          <w:marBottom w:val="120"/>
          <w:divBdr>
            <w:top w:val="none" w:sz="0" w:space="0" w:color="auto"/>
            <w:left w:val="none" w:sz="0" w:space="0" w:color="auto"/>
            <w:bottom w:val="none" w:sz="0" w:space="0" w:color="auto"/>
            <w:right w:val="none" w:sz="0" w:space="0" w:color="auto"/>
          </w:divBdr>
          <w:divsChild>
            <w:div w:id="1439644036">
              <w:marLeft w:val="0"/>
              <w:marRight w:val="0"/>
              <w:marTop w:val="0"/>
              <w:marBottom w:val="0"/>
              <w:divBdr>
                <w:top w:val="none" w:sz="0" w:space="0" w:color="auto"/>
                <w:left w:val="none" w:sz="0" w:space="0" w:color="auto"/>
                <w:bottom w:val="none" w:sz="0" w:space="0" w:color="auto"/>
                <w:right w:val="none" w:sz="0" w:space="0" w:color="auto"/>
              </w:divBdr>
            </w:div>
          </w:divsChild>
        </w:div>
        <w:div w:id="1901558125">
          <w:marLeft w:val="0"/>
          <w:marRight w:val="0"/>
          <w:marTop w:val="0"/>
          <w:marBottom w:val="120"/>
          <w:divBdr>
            <w:top w:val="none" w:sz="0" w:space="0" w:color="auto"/>
            <w:left w:val="none" w:sz="0" w:space="0" w:color="auto"/>
            <w:bottom w:val="none" w:sz="0" w:space="0" w:color="auto"/>
            <w:right w:val="none" w:sz="0" w:space="0" w:color="auto"/>
          </w:divBdr>
          <w:divsChild>
            <w:div w:id="414865074">
              <w:marLeft w:val="0"/>
              <w:marRight w:val="0"/>
              <w:marTop w:val="0"/>
              <w:marBottom w:val="0"/>
              <w:divBdr>
                <w:top w:val="none" w:sz="0" w:space="0" w:color="auto"/>
                <w:left w:val="none" w:sz="0" w:space="0" w:color="auto"/>
                <w:bottom w:val="none" w:sz="0" w:space="0" w:color="auto"/>
                <w:right w:val="none" w:sz="0" w:space="0" w:color="auto"/>
              </w:divBdr>
            </w:div>
            <w:div w:id="272828038">
              <w:marLeft w:val="0"/>
              <w:marRight w:val="0"/>
              <w:marTop w:val="0"/>
              <w:marBottom w:val="0"/>
              <w:divBdr>
                <w:top w:val="none" w:sz="0" w:space="0" w:color="auto"/>
                <w:left w:val="none" w:sz="0" w:space="0" w:color="auto"/>
                <w:bottom w:val="none" w:sz="0" w:space="0" w:color="auto"/>
                <w:right w:val="none" w:sz="0" w:space="0" w:color="auto"/>
              </w:divBdr>
            </w:div>
            <w:div w:id="1350260689">
              <w:marLeft w:val="0"/>
              <w:marRight w:val="0"/>
              <w:marTop w:val="0"/>
              <w:marBottom w:val="0"/>
              <w:divBdr>
                <w:top w:val="none" w:sz="0" w:space="0" w:color="auto"/>
                <w:left w:val="none" w:sz="0" w:space="0" w:color="auto"/>
                <w:bottom w:val="none" w:sz="0" w:space="0" w:color="auto"/>
                <w:right w:val="none" w:sz="0" w:space="0" w:color="auto"/>
              </w:divBdr>
            </w:div>
            <w:div w:id="227690493">
              <w:marLeft w:val="0"/>
              <w:marRight w:val="0"/>
              <w:marTop w:val="0"/>
              <w:marBottom w:val="0"/>
              <w:divBdr>
                <w:top w:val="none" w:sz="0" w:space="0" w:color="auto"/>
                <w:left w:val="none" w:sz="0" w:space="0" w:color="auto"/>
                <w:bottom w:val="none" w:sz="0" w:space="0" w:color="auto"/>
                <w:right w:val="none" w:sz="0" w:space="0" w:color="auto"/>
              </w:divBdr>
            </w:div>
            <w:div w:id="1108084663">
              <w:marLeft w:val="0"/>
              <w:marRight w:val="0"/>
              <w:marTop w:val="0"/>
              <w:marBottom w:val="0"/>
              <w:divBdr>
                <w:top w:val="none" w:sz="0" w:space="0" w:color="auto"/>
                <w:left w:val="none" w:sz="0" w:space="0" w:color="auto"/>
                <w:bottom w:val="none" w:sz="0" w:space="0" w:color="auto"/>
                <w:right w:val="none" w:sz="0" w:space="0" w:color="auto"/>
              </w:divBdr>
            </w:div>
          </w:divsChild>
        </w:div>
        <w:div w:id="1581670237">
          <w:marLeft w:val="0"/>
          <w:marRight w:val="0"/>
          <w:marTop w:val="0"/>
          <w:marBottom w:val="120"/>
          <w:divBdr>
            <w:top w:val="none" w:sz="0" w:space="0" w:color="auto"/>
            <w:left w:val="none" w:sz="0" w:space="0" w:color="auto"/>
            <w:bottom w:val="none" w:sz="0" w:space="0" w:color="auto"/>
            <w:right w:val="none" w:sz="0" w:space="0" w:color="auto"/>
          </w:divBdr>
          <w:divsChild>
            <w:div w:id="1812209682">
              <w:marLeft w:val="0"/>
              <w:marRight w:val="0"/>
              <w:marTop w:val="0"/>
              <w:marBottom w:val="0"/>
              <w:divBdr>
                <w:top w:val="none" w:sz="0" w:space="0" w:color="auto"/>
                <w:left w:val="none" w:sz="0" w:space="0" w:color="auto"/>
                <w:bottom w:val="none" w:sz="0" w:space="0" w:color="auto"/>
                <w:right w:val="none" w:sz="0" w:space="0" w:color="auto"/>
              </w:divBdr>
            </w:div>
          </w:divsChild>
        </w:div>
        <w:div w:id="1544098567">
          <w:marLeft w:val="0"/>
          <w:marRight w:val="0"/>
          <w:marTop w:val="0"/>
          <w:marBottom w:val="120"/>
          <w:divBdr>
            <w:top w:val="none" w:sz="0" w:space="0" w:color="auto"/>
            <w:left w:val="none" w:sz="0" w:space="0" w:color="auto"/>
            <w:bottom w:val="none" w:sz="0" w:space="0" w:color="auto"/>
            <w:right w:val="none" w:sz="0" w:space="0" w:color="auto"/>
          </w:divBdr>
          <w:divsChild>
            <w:div w:id="400104404">
              <w:marLeft w:val="0"/>
              <w:marRight w:val="0"/>
              <w:marTop w:val="0"/>
              <w:marBottom w:val="0"/>
              <w:divBdr>
                <w:top w:val="none" w:sz="0" w:space="0" w:color="auto"/>
                <w:left w:val="none" w:sz="0" w:space="0" w:color="auto"/>
                <w:bottom w:val="none" w:sz="0" w:space="0" w:color="auto"/>
                <w:right w:val="none" w:sz="0" w:space="0" w:color="auto"/>
              </w:divBdr>
            </w:div>
            <w:div w:id="567349722">
              <w:marLeft w:val="0"/>
              <w:marRight w:val="0"/>
              <w:marTop w:val="0"/>
              <w:marBottom w:val="0"/>
              <w:divBdr>
                <w:top w:val="none" w:sz="0" w:space="0" w:color="auto"/>
                <w:left w:val="none" w:sz="0" w:space="0" w:color="auto"/>
                <w:bottom w:val="none" w:sz="0" w:space="0" w:color="auto"/>
                <w:right w:val="none" w:sz="0" w:space="0" w:color="auto"/>
              </w:divBdr>
            </w:div>
          </w:divsChild>
        </w:div>
        <w:div w:id="1275406562">
          <w:marLeft w:val="0"/>
          <w:marRight w:val="0"/>
          <w:marTop w:val="0"/>
          <w:marBottom w:val="120"/>
          <w:divBdr>
            <w:top w:val="none" w:sz="0" w:space="0" w:color="auto"/>
            <w:left w:val="none" w:sz="0" w:space="0" w:color="auto"/>
            <w:bottom w:val="none" w:sz="0" w:space="0" w:color="auto"/>
            <w:right w:val="none" w:sz="0" w:space="0" w:color="auto"/>
          </w:divBdr>
          <w:divsChild>
            <w:div w:id="209851956">
              <w:marLeft w:val="0"/>
              <w:marRight w:val="0"/>
              <w:marTop w:val="0"/>
              <w:marBottom w:val="0"/>
              <w:divBdr>
                <w:top w:val="none" w:sz="0" w:space="0" w:color="auto"/>
                <w:left w:val="none" w:sz="0" w:space="0" w:color="auto"/>
                <w:bottom w:val="none" w:sz="0" w:space="0" w:color="auto"/>
                <w:right w:val="none" w:sz="0" w:space="0" w:color="auto"/>
              </w:divBdr>
            </w:div>
            <w:div w:id="1147746397">
              <w:marLeft w:val="0"/>
              <w:marRight w:val="0"/>
              <w:marTop w:val="0"/>
              <w:marBottom w:val="0"/>
              <w:divBdr>
                <w:top w:val="none" w:sz="0" w:space="0" w:color="auto"/>
                <w:left w:val="none" w:sz="0" w:space="0" w:color="auto"/>
                <w:bottom w:val="none" w:sz="0" w:space="0" w:color="auto"/>
                <w:right w:val="none" w:sz="0" w:space="0" w:color="auto"/>
              </w:divBdr>
            </w:div>
            <w:div w:id="1699894976">
              <w:marLeft w:val="0"/>
              <w:marRight w:val="0"/>
              <w:marTop w:val="0"/>
              <w:marBottom w:val="0"/>
              <w:divBdr>
                <w:top w:val="none" w:sz="0" w:space="0" w:color="auto"/>
                <w:left w:val="none" w:sz="0" w:space="0" w:color="auto"/>
                <w:bottom w:val="none" w:sz="0" w:space="0" w:color="auto"/>
                <w:right w:val="none" w:sz="0" w:space="0" w:color="auto"/>
              </w:divBdr>
            </w:div>
            <w:div w:id="490677749">
              <w:marLeft w:val="0"/>
              <w:marRight w:val="0"/>
              <w:marTop w:val="0"/>
              <w:marBottom w:val="0"/>
              <w:divBdr>
                <w:top w:val="none" w:sz="0" w:space="0" w:color="auto"/>
                <w:left w:val="none" w:sz="0" w:space="0" w:color="auto"/>
                <w:bottom w:val="none" w:sz="0" w:space="0" w:color="auto"/>
                <w:right w:val="none" w:sz="0" w:space="0" w:color="auto"/>
              </w:divBdr>
            </w:div>
            <w:div w:id="831063909">
              <w:marLeft w:val="0"/>
              <w:marRight w:val="0"/>
              <w:marTop w:val="0"/>
              <w:marBottom w:val="0"/>
              <w:divBdr>
                <w:top w:val="none" w:sz="0" w:space="0" w:color="auto"/>
                <w:left w:val="none" w:sz="0" w:space="0" w:color="auto"/>
                <w:bottom w:val="none" w:sz="0" w:space="0" w:color="auto"/>
                <w:right w:val="none" w:sz="0" w:space="0" w:color="auto"/>
              </w:divBdr>
            </w:div>
            <w:div w:id="667754157">
              <w:marLeft w:val="0"/>
              <w:marRight w:val="0"/>
              <w:marTop w:val="0"/>
              <w:marBottom w:val="0"/>
              <w:divBdr>
                <w:top w:val="none" w:sz="0" w:space="0" w:color="auto"/>
                <w:left w:val="none" w:sz="0" w:space="0" w:color="auto"/>
                <w:bottom w:val="none" w:sz="0" w:space="0" w:color="auto"/>
                <w:right w:val="none" w:sz="0" w:space="0" w:color="auto"/>
              </w:divBdr>
            </w:div>
            <w:div w:id="1673100361">
              <w:marLeft w:val="0"/>
              <w:marRight w:val="0"/>
              <w:marTop w:val="0"/>
              <w:marBottom w:val="0"/>
              <w:divBdr>
                <w:top w:val="none" w:sz="0" w:space="0" w:color="auto"/>
                <w:left w:val="none" w:sz="0" w:space="0" w:color="auto"/>
                <w:bottom w:val="none" w:sz="0" w:space="0" w:color="auto"/>
                <w:right w:val="none" w:sz="0" w:space="0" w:color="auto"/>
              </w:divBdr>
            </w:div>
            <w:div w:id="797533071">
              <w:marLeft w:val="0"/>
              <w:marRight w:val="0"/>
              <w:marTop w:val="0"/>
              <w:marBottom w:val="0"/>
              <w:divBdr>
                <w:top w:val="none" w:sz="0" w:space="0" w:color="auto"/>
                <w:left w:val="none" w:sz="0" w:space="0" w:color="auto"/>
                <w:bottom w:val="none" w:sz="0" w:space="0" w:color="auto"/>
                <w:right w:val="none" w:sz="0" w:space="0" w:color="auto"/>
              </w:divBdr>
            </w:div>
            <w:div w:id="208538360">
              <w:marLeft w:val="0"/>
              <w:marRight w:val="0"/>
              <w:marTop w:val="0"/>
              <w:marBottom w:val="0"/>
              <w:divBdr>
                <w:top w:val="none" w:sz="0" w:space="0" w:color="auto"/>
                <w:left w:val="none" w:sz="0" w:space="0" w:color="auto"/>
                <w:bottom w:val="none" w:sz="0" w:space="0" w:color="auto"/>
                <w:right w:val="none" w:sz="0" w:space="0" w:color="auto"/>
              </w:divBdr>
            </w:div>
          </w:divsChild>
        </w:div>
        <w:div w:id="1303773394">
          <w:marLeft w:val="0"/>
          <w:marRight w:val="0"/>
          <w:marTop w:val="0"/>
          <w:marBottom w:val="120"/>
          <w:divBdr>
            <w:top w:val="none" w:sz="0" w:space="0" w:color="auto"/>
            <w:left w:val="none" w:sz="0" w:space="0" w:color="auto"/>
            <w:bottom w:val="none" w:sz="0" w:space="0" w:color="auto"/>
            <w:right w:val="none" w:sz="0" w:space="0" w:color="auto"/>
          </w:divBdr>
          <w:divsChild>
            <w:div w:id="211843315">
              <w:marLeft w:val="0"/>
              <w:marRight w:val="0"/>
              <w:marTop w:val="0"/>
              <w:marBottom w:val="0"/>
              <w:divBdr>
                <w:top w:val="none" w:sz="0" w:space="0" w:color="auto"/>
                <w:left w:val="none" w:sz="0" w:space="0" w:color="auto"/>
                <w:bottom w:val="none" w:sz="0" w:space="0" w:color="auto"/>
                <w:right w:val="none" w:sz="0" w:space="0" w:color="auto"/>
              </w:divBdr>
            </w:div>
            <w:div w:id="742947947">
              <w:marLeft w:val="0"/>
              <w:marRight w:val="0"/>
              <w:marTop w:val="0"/>
              <w:marBottom w:val="0"/>
              <w:divBdr>
                <w:top w:val="none" w:sz="0" w:space="0" w:color="auto"/>
                <w:left w:val="none" w:sz="0" w:space="0" w:color="auto"/>
                <w:bottom w:val="none" w:sz="0" w:space="0" w:color="auto"/>
                <w:right w:val="none" w:sz="0" w:space="0" w:color="auto"/>
              </w:divBdr>
            </w:div>
            <w:div w:id="1064060296">
              <w:marLeft w:val="0"/>
              <w:marRight w:val="0"/>
              <w:marTop w:val="0"/>
              <w:marBottom w:val="0"/>
              <w:divBdr>
                <w:top w:val="none" w:sz="0" w:space="0" w:color="auto"/>
                <w:left w:val="none" w:sz="0" w:space="0" w:color="auto"/>
                <w:bottom w:val="none" w:sz="0" w:space="0" w:color="auto"/>
                <w:right w:val="none" w:sz="0" w:space="0" w:color="auto"/>
              </w:divBdr>
            </w:div>
            <w:div w:id="481973149">
              <w:marLeft w:val="0"/>
              <w:marRight w:val="0"/>
              <w:marTop w:val="0"/>
              <w:marBottom w:val="0"/>
              <w:divBdr>
                <w:top w:val="none" w:sz="0" w:space="0" w:color="auto"/>
                <w:left w:val="none" w:sz="0" w:space="0" w:color="auto"/>
                <w:bottom w:val="none" w:sz="0" w:space="0" w:color="auto"/>
                <w:right w:val="none" w:sz="0" w:space="0" w:color="auto"/>
              </w:divBdr>
            </w:div>
            <w:div w:id="1096098527">
              <w:marLeft w:val="0"/>
              <w:marRight w:val="0"/>
              <w:marTop w:val="0"/>
              <w:marBottom w:val="0"/>
              <w:divBdr>
                <w:top w:val="none" w:sz="0" w:space="0" w:color="auto"/>
                <w:left w:val="none" w:sz="0" w:space="0" w:color="auto"/>
                <w:bottom w:val="none" w:sz="0" w:space="0" w:color="auto"/>
                <w:right w:val="none" w:sz="0" w:space="0" w:color="auto"/>
              </w:divBdr>
            </w:div>
          </w:divsChild>
        </w:div>
        <w:div w:id="1268536598">
          <w:marLeft w:val="0"/>
          <w:marRight w:val="0"/>
          <w:marTop w:val="0"/>
          <w:marBottom w:val="120"/>
          <w:divBdr>
            <w:top w:val="none" w:sz="0" w:space="0" w:color="auto"/>
            <w:left w:val="none" w:sz="0" w:space="0" w:color="auto"/>
            <w:bottom w:val="none" w:sz="0" w:space="0" w:color="auto"/>
            <w:right w:val="none" w:sz="0" w:space="0" w:color="auto"/>
          </w:divBdr>
          <w:divsChild>
            <w:div w:id="1973124053">
              <w:marLeft w:val="0"/>
              <w:marRight w:val="0"/>
              <w:marTop w:val="0"/>
              <w:marBottom w:val="0"/>
              <w:divBdr>
                <w:top w:val="none" w:sz="0" w:space="0" w:color="auto"/>
                <w:left w:val="none" w:sz="0" w:space="0" w:color="auto"/>
                <w:bottom w:val="none" w:sz="0" w:space="0" w:color="auto"/>
                <w:right w:val="none" w:sz="0" w:space="0" w:color="auto"/>
              </w:divBdr>
            </w:div>
          </w:divsChild>
        </w:div>
        <w:div w:id="1373533950">
          <w:marLeft w:val="0"/>
          <w:marRight w:val="0"/>
          <w:marTop w:val="0"/>
          <w:marBottom w:val="120"/>
          <w:divBdr>
            <w:top w:val="none" w:sz="0" w:space="0" w:color="auto"/>
            <w:left w:val="none" w:sz="0" w:space="0" w:color="auto"/>
            <w:bottom w:val="none" w:sz="0" w:space="0" w:color="auto"/>
            <w:right w:val="none" w:sz="0" w:space="0" w:color="auto"/>
          </w:divBdr>
          <w:divsChild>
            <w:div w:id="1192959605">
              <w:marLeft w:val="0"/>
              <w:marRight w:val="0"/>
              <w:marTop w:val="0"/>
              <w:marBottom w:val="0"/>
              <w:divBdr>
                <w:top w:val="none" w:sz="0" w:space="0" w:color="auto"/>
                <w:left w:val="none" w:sz="0" w:space="0" w:color="auto"/>
                <w:bottom w:val="none" w:sz="0" w:space="0" w:color="auto"/>
                <w:right w:val="none" w:sz="0" w:space="0" w:color="auto"/>
              </w:divBdr>
            </w:div>
            <w:div w:id="2127695698">
              <w:marLeft w:val="0"/>
              <w:marRight w:val="0"/>
              <w:marTop w:val="0"/>
              <w:marBottom w:val="0"/>
              <w:divBdr>
                <w:top w:val="none" w:sz="0" w:space="0" w:color="auto"/>
                <w:left w:val="none" w:sz="0" w:space="0" w:color="auto"/>
                <w:bottom w:val="none" w:sz="0" w:space="0" w:color="auto"/>
                <w:right w:val="none" w:sz="0" w:space="0" w:color="auto"/>
              </w:divBdr>
            </w:div>
          </w:divsChild>
        </w:div>
        <w:div w:id="14352401">
          <w:marLeft w:val="0"/>
          <w:marRight w:val="0"/>
          <w:marTop w:val="0"/>
          <w:marBottom w:val="120"/>
          <w:divBdr>
            <w:top w:val="none" w:sz="0" w:space="0" w:color="auto"/>
            <w:left w:val="none" w:sz="0" w:space="0" w:color="auto"/>
            <w:bottom w:val="none" w:sz="0" w:space="0" w:color="auto"/>
            <w:right w:val="none" w:sz="0" w:space="0" w:color="auto"/>
          </w:divBdr>
          <w:divsChild>
            <w:div w:id="160892336">
              <w:marLeft w:val="0"/>
              <w:marRight w:val="0"/>
              <w:marTop w:val="0"/>
              <w:marBottom w:val="0"/>
              <w:divBdr>
                <w:top w:val="none" w:sz="0" w:space="0" w:color="auto"/>
                <w:left w:val="none" w:sz="0" w:space="0" w:color="auto"/>
                <w:bottom w:val="none" w:sz="0" w:space="0" w:color="auto"/>
                <w:right w:val="none" w:sz="0" w:space="0" w:color="auto"/>
              </w:divBdr>
            </w:div>
            <w:div w:id="1294368046">
              <w:marLeft w:val="0"/>
              <w:marRight w:val="0"/>
              <w:marTop w:val="0"/>
              <w:marBottom w:val="0"/>
              <w:divBdr>
                <w:top w:val="none" w:sz="0" w:space="0" w:color="auto"/>
                <w:left w:val="none" w:sz="0" w:space="0" w:color="auto"/>
                <w:bottom w:val="none" w:sz="0" w:space="0" w:color="auto"/>
                <w:right w:val="none" w:sz="0" w:space="0" w:color="auto"/>
              </w:divBdr>
            </w:div>
          </w:divsChild>
        </w:div>
        <w:div w:id="1489126287">
          <w:marLeft w:val="0"/>
          <w:marRight w:val="0"/>
          <w:marTop w:val="0"/>
          <w:marBottom w:val="120"/>
          <w:divBdr>
            <w:top w:val="none" w:sz="0" w:space="0" w:color="auto"/>
            <w:left w:val="none" w:sz="0" w:space="0" w:color="auto"/>
            <w:bottom w:val="none" w:sz="0" w:space="0" w:color="auto"/>
            <w:right w:val="none" w:sz="0" w:space="0" w:color="auto"/>
          </w:divBdr>
          <w:divsChild>
            <w:div w:id="447897559">
              <w:marLeft w:val="0"/>
              <w:marRight w:val="0"/>
              <w:marTop w:val="0"/>
              <w:marBottom w:val="0"/>
              <w:divBdr>
                <w:top w:val="none" w:sz="0" w:space="0" w:color="auto"/>
                <w:left w:val="none" w:sz="0" w:space="0" w:color="auto"/>
                <w:bottom w:val="none" w:sz="0" w:space="0" w:color="auto"/>
                <w:right w:val="none" w:sz="0" w:space="0" w:color="auto"/>
              </w:divBdr>
            </w:div>
            <w:div w:id="1806115769">
              <w:marLeft w:val="0"/>
              <w:marRight w:val="0"/>
              <w:marTop w:val="0"/>
              <w:marBottom w:val="0"/>
              <w:divBdr>
                <w:top w:val="none" w:sz="0" w:space="0" w:color="auto"/>
                <w:left w:val="none" w:sz="0" w:space="0" w:color="auto"/>
                <w:bottom w:val="none" w:sz="0" w:space="0" w:color="auto"/>
                <w:right w:val="none" w:sz="0" w:space="0" w:color="auto"/>
              </w:divBdr>
            </w:div>
            <w:div w:id="235940051">
              <w:marLeft w:val="0"/>
              <w:marRight w:val="0"/>
              <w:marTop w:val="0"/>
              <w:marBottom w:val="0"/>
              <w:divBdr>
                <w:top w:val="none" w:sz="0" w:space="0" w:color="auto"/>
                <w:left w:val="none" w:sz="0" w:space="0" w:color="auto"/>
                <w:bottom w:val="none" w:sz="0" w:space="0" w:color="auto"/>
                <w:right w:val="none" w:sz="0" w:space="0" w:color="auto"/>
              </w:divBdr>
            </w:div>
            <w:div w:id="1128157535">
              <w:marLeft w:val="0"/>
              <w:marRight w:val="0"/>
              <w:marTop w:val="0"/>
              <w:marBottom w:val="0"/>
              <w:divBdr>
                <w:top w:val="none" w:sz="0" w:space="0" w:color="auto"/>
                <w:left w:val="none" w:sz="0" w:space="0" w:color="auto"/>
                <w:bottom w:val="none" w:sz="0" w:space="0" w:color="auto"/>
                <w:right w:val="none" w:sz="0" w:space="0" w:color="auto"/>
              </w:divBdr>
            </w:div>
            <w:div w:id="1076250088">
              <w:marLeft w:val="0"/>
              <w:marRight w:val="0"/>
              <w:marTop w:val="0"/>
              <w:marBottom w:val="0"/>
              <w:divBdr>
                <w:top w:val="none" w:sz="0" w:space="0" w:color="auto"/>
                <w:left w:val="none" w:sz="0" w:space="0" w:color="auto"/>
                <w:bottom w:val="none" w:sz="0" w:space="0" w:color="auto"/>
                <w:right w:val="none" w:sz="0" w:space="0" w:color="auto"/>
              </w:divBdr>
            </w:div>
            <w:div w:id="7948912">
              <w:marLeft w:val="0"/>
              <w:marRight w:val="0"/>
              <w:marTop w:val="0"/>
              <w:marBottom w:val="0"/>
              <w:divBdr>
                <w:top w:val="none" w:sz="0" w:space="0" w:color="auto"/>
                <w:left w:val="none" w:sz="0" w:space="0" w:color="auto"/>
                <w:bottom w:val="none" w:sz="0" w:space="0" w:color="auto"/>
                <w:right w:val="none" w:sz="0" w:space="0" w:color="auto"/>
              </w:divBdr>
            </w:div>
            <w:div w:id="1135220316">
              <w:marLeft w:val="0"/>
              <w:marRight w:val="0"/>
              <w:marTop w:val="0"/>
              <w:marBottom w:val="0"/>
              <w:divBdr>
                <w:top w:val="none" w:sz="0" w:space="0" w:color="auto"/>
                <w:left w:val="none" w:sz="0" w:space="0" w:color="auto"/>
                <w:bottom w:val="none" w:sz="0" w:space="0" w:color="auto"/>
                <w:right w:val="none" w:sz="0" w:space="0" w:color="auto"/>
              </w:divBdr>
            </w:div>
          </w:divsChild>
        </w:div>
        <w:div w:id="1101146255">
          <w:marLeft w:val="0"/>
          <w:marRight w:val="0"/>
          <w:marTop w:val="0"/>
          <w:marBottom w:val="120"/>
          <w:divBdr>
            <w:top w:val="none" w:sz="0" w:space="0" w:color="auto"/>
            <w:left w:val="none" w:sz="0" w:space="0" w:color="auto"/>
            <w:bottom w:val="none" w:sz="0" w:space="0" w:color="auto"/>
            <w:right w:val="none" w:sz="0" w:space="0" w:color="auto"/>
          </w:divBdr>
          <w:divsChild>
            <w:div w:id="1891840067">
              <w:marLeft w:val="0"/>
              <w:marRight w:val="0"/>
              <w:marTop w:val="0"/>
              <w:marBottom w:val="0"/>
              <w:divBdr>
                <w:top w:val="none" w:sz="0" w:space="0" w:color="auto"/>
                <w:left w:val="none" w:sz="0" w:space="0" w:color="auto"/>
                <w:bottom w:val="none" w:sz="0" w:space="0" w:color="auto"/>
                <w:right w:val="none" w:sz="0" w:space="0" w:color="auto"/>
              </w:divBdr>
            </w:div>
            <w:div w:id="195167786">
              <w:marLeft w:val="0"/>
              <w:marRight w:val="0"/>
              <w:marTop w:val="0"/>
              <w:marBottom w:val="0"/>
              <w:divBdr>
                <w:top w:val="none" w:sz="0" w:space="0" w:color="auto"/>
                <w:left w:val="none" w:sz="0" w:space="0" w:color="auto"/>
                <w:bottom w:val="none" w:sz="0" w:space="0" w:color="auto"/>
                <w:right w:val="none" w:sz="0" w:space="0" w:color="auto"/>
              </w:divBdr>
            </w:div>
            <w:div w:id="1401441">
              <w:marLeft w:val="0"/>
              <w:marRight w:val="0"/>
              <w:marTop w:val="0"/>
              <w:marBottom w:val="0"/>
              <w:divBdr>
                <w:top w:val="none" w:sz="0" w:space="0" w:color="auto"/>
                <w:left w:val="none" w:sz="0" w:space="0" w:color="auto"/>
                <w:bottom w:val="none" w:sz="0" w:space="0" w:color="auto"/>
                <w:right w:val="none" w:sz="0" w:space="0" w:color="auto"/>
              </w:divBdr>
            </w:div>
            <w:div w:id="1077477918">
              <w:marLeft w:val="0"/>
              <w:marRight w:val="0"/>
              <w:marTop w:val="0"/>
              <w:marBottom w:val="0"/>
              <w:divBdr>
                <w:top w:val="none" w:sz="0" w:space="0" w:color="auto"/>
                <w:left w:val="none" w:sz="0" w:space="0" w:color="auto"/>
                <w:bottom w:val="none" w:sz="0" w:space="0" w:color="auto"/>
                <w:right w:val="none" w:sz="0" w:space="0" w:color="auto"/>
              </w:divBdr>
            </w:div>
          </w:divsChild>
        </w:div>
        <w:div w:id="1374191273">
          <w:marLeft w:val="0"/>
          <w:marRight w:val="0"/>
          <w:marTop w:val="0"/>
          <w:marBottom w:val="120"/>
          <w:divBdr>
            <w:top w:val="none" w:sz="0" w:space="0" w:color="auto"/>
            <w:left w:val="none" w:sz="0" w:space="0" w:color="auto"/>
            <w:bottom w:val="none" w:sz="0" w:space="0" w:color="auto"/>
            <w:right w:val="none" w:sz="0" w:space="0" w:color="auto"/>
          </w:divBdr>
          <w:divsChild>
            <w:div w:id="2066297817">
              <w:marLeft w:val="0"/>
              <w:marRight w:val="0"/>
              <w:marTop w:val="0"/>
              <w:marBottom w:val="0"/>
              <w:divBdr>
                <w:top w:val="none" w:sz="0" w:space="0" w:color="auto"/>
                <w:left w:val="none" w:sz="0" w:space="0" w:color="auto"/>
                <w:bottom w:val="none" w:sz="0" w:space="0" w:color="auto"/>
                <w:right w:val="none" w:sz="0" w:space="0" w:color="auto"/>
              </w:divBdr>
            </w:div>
            <w:div w:id="284046087">
              <w:marLeft w:val="0"/>
              <w:marRight w:val="0"/>
              <w:marTop w:val="0"/>
              <w:marBottom w:val="0"/>
              <w:divBdr>
                <w:top w:val="none" w:sz="0" w:space="0" w:color="auto"/>
                <w:left w:val="none" w:sz="0" w:space="0" w:color="auto"/>
                <w:bottom w:val="none" w:sz="0" w:space="0" w:color="auto"/>
                <w:right w:val="none" w:sz="0" w:space="0" w:color="auto"/>
              </w:divBdr>
            </w:div>
            <w:div w:id="703529926">
              <w:marLeft w:val="0"/>
              <w:marRight w:val="0"/>
              <w:marTop w:val="0"/>
              <w:marBottom w:val="0"/>
              <w:divBdr>
                <w:top w:val="none" w:sz="0" w:space="0" w:color="auto"/>
                <w:left w:val="none" w:sz="0" w:space="0" w:color="auto"/>
                <w:bottom w:val="none" w:sz="0" w:space="0" w:color="auto"/>
                <w:right w:val="none" w:sz="0" w:space="0" w:color="auto"/>
              </w:divBdr>
            </w:div>
          </w:divsChild>
        </w:div>
        <w:div w:id="1137334025">
          <w:marLeft w:val="0"/>
          <w:marRight w:val="0"/>
          <w:marTop w:val="150"/>
          <w:marBottom w:val="0"/>
          <w:divBdr>
            <w:top w:val="none" w:sz="0" w:space="0" w:color="auto"/>
            <w:left w:val="none" w:sz="0" w:space="0" w:color="auto"/>
            <w:bottom w:val="none" w:sz="0" w:space="0" w:color="auto"/>
            <w:right w:val="none" w:sz="0" w:space="0" w:color="auto"/>
          </w:divBdr>
        </w:div>
        <w:div w:id="1984655335">
          <w:marLeft w:val="0"/>
          <w:marRight w:val="0"/>
          <w:marTop w:val="0"/>
          <w:marBottom w:val="120"/>
          <w:divBdr>
            <w:top w:val="none" w:sz="0" w:space="0" w:color="auto"/>
            <w:left w:val="none" w:sz="0" w:space="0" w:color="auto"/>
            <w:bottom w:val="none" w:sz="0" w:space="0" w:color="auto"/>
            <w:right w:val="none" w:sz="0" w:space="0" w:color="auto"/>
          </w:divBdr>
          <w:divsChild>
            <w:div w:id="406155477">
              <w:marLeft w:val="0"/>
              <w:marRight w:val="0"/>
              <w:marTop w:val="0"/>
              <w:marBottom w:val="0"/>
              <w:divBdr>
                <w:top w:val="none" w:sz="0" w:space="0" w:color="auto"/>
                <w:left w:val="none" w:sz="0" w:space="0" w:color="auto"/>
                <w:bottom w:val="none" w:sz="0" w:space="0" w:color="auto"/>
                <w:right w:val="none" w:sz="0" w:space="0" w:color="auto"/>
              </w:divBdr>
            </w:div>
            <w:div w:id="1457025627">
              <w:marLeft w:val="0"/>
              <w:marRight w:val="0"/>
              <w:marTop w:val="0"/>
              <w:marBottom w:val="0"/>
              <w:divBdr>
                <w:top w:val="none" w:sz="0" w:space="0" w:color="auto"/>
                <w:left w:val="none" w:sz="0" w:space="0" w:color="auto"/>
                <w:bottom w:val="none" w:sz="0" w:space="0" w:color="auto"/>
                <w:right w:val="none" w:sz="0" w:space="0" w:color="auto"/>
              </w:divBdr>
            </w:div>
            <w:div w:id="854536225">
              <w:marLeft w:val="0"/>
              <w:marRight w:val="0"/>
              <w:marTop w:val="0"/>
              <w:marBottom w:val="0"/>
              <w:divBdr>
                <w:top w:val="none" w:sz="0" w:space="0" w:color="auto"/>
                <w:left w:val="none" w:sz="0" w:space="0" w:color="auto"/>
                <w:bottom w:val="none" w:sz="0" w:space="0" w:color="auto"/>
                <w:right w:val="none" w:sz="0" w:space="0" w:color="auto"/>
              </w:divBdr>
            </w:div>
          </w:divsChild>
        </w:div>
        <w:div w:id="42801443">
          <w:marLeft w:val="0"/>
          <w:marRight w:val="0"/>
          <w:marTop w:val="0"/>
          <w:marBottom w:val="120"/>
          <w:divBdr>
            <w:top w:val="none" w:sz="0" w:space="0" w:color="auto"/>
            <w:left w:val="none" w:sz="0" w:space="0" w:color="auto"/>
            <w:bottom w:val="none" w:sz="0" w:space="0" w:color="auto"/>
            <w:right w:val="none" w:sz="0" w:space="0" w:color="auto"/>
          </w:divBdr>
          <w:divsChild>
            <w:div w:id="484006231">
              <w:marLeft w:val="0"/>
              <w:marRight w:val="0"/>
              <w:marTop w:val="0"/>
              <w:marBottom w:val="0"/>
              <w:divBdr>
                <w:top w:val="none" w:sz="0" w:space="0" w:color="auto"/>
                <w:left w:val="none" w:sz="0" w:space="0" w:color="auto"/>
                <w:bottom w:val="none" w:sz="0" w:space="0" w:color="auto"/>
                <w:right w:val="none" w:sz="0" w:space="0" w:color="auto"/>
              </w:divBdr>
            </w:div>
          </w:divsChild>
        </w:div>
        <w:div w:id="1085414708">
          <w:marLeft w:val="0"/>
          <w:marRight w:val="0"/>
          <w:marTop w:val="0"/>
          <w:marBottom w:val="120"/>
          <w:divBdr>
            <w:top w:val="none" w:sz="0" w:space="0" w:color="auto"/>
            <w:left w:val="none" w:sz="0" w:space="0" w:color="auto"/>
            <w:bottom w:val="none" w:sz="0" w:space="0" w:color="auto"/>
            <w:right w:val="none" w:sz="0" w:space="0" w:color="auto"/>
          </w:divBdr>
          <w:divsChild>
            <w:div w:id="1425876553">
              <w:marLeft w:val="0"/>
              <w:marRight w:val="0"/>
              <w:marTop w:val="0"/>
              <w:marBottom w:val="0"/>
              <w:divBdr>
                <w:top w:val="none" w:sz="0" w:space="0" w:color="auto"/>
                <w:left w:val="none" w:sz="0" w:space="0" w:color="auto"/>
                <w:bottom w:val="none" w:sz="0" w:space="0" w:color="auto"/>
                <w:right w:val="none" w:sz="0" w:space="0" w:color="auto"/>
              </w:divBdr>
            </w:div>
          </w:divsChild>
        </w:div>
        <w:div w:id="923879482">
          <w:marLeft w:val="0"/>
          <w:marRight w:val="0"/>
          <w:marTop w:val="0"/>
          <w:marBottom w:val="120"/>
          <w:divBdr>
            <w:top w:val="none" w:sz="0" w:space="0" w:color="auto"/>
            <w:left w:val="none" w:sz="0" w:space="0" w:color="auto"/>
            <w:bottom w:val="none" w:sz="0" w:space="0" w:color="auto"/>
            <w:right w:val="none" w:sz="0" w:space="0" w:color="auto"/>
          </w:divBdr>
          <w:divsChild>
            <w:div w:id="1722434999">
              <w:marLeft w:val="0"/>
              <w:marRight w:val="0"/>
              <w:marTop w:val="0"/>
              <w:marBottom w:val="0"/>
              <w:divBdr>
                <w:top w:val="none" w:sz="0" w:space="0" w:color="auto"/>
                <w:left w:val="none" w:sz="0" w:space="0" w:color="auto"/>
                <w:bottom w:val="none" w:sz="0" w:space="0" w:color="auto"/>
                <w:right w:val="none" w:sz="0" w:space="0" w:color="auto"/>
              </w:divBdr>
            </w:div>
            <w:div w:id="525102919">
              <w:marLeft w:val="0"/>
              <w:marRight w:val="0"/>
              <w:marTop w:val="0"/>
              <w:marBottom w:val="0"/>
              <w:divBdr>
                <w:top w:val="none" w:sz="0" w:space="0" w:color="auto"/>
                <w:left w:val="none" w:sz="0" w:space="0" w:color="auto"/>
                <w:bottom w:val="none" w:sz="0" w:space="0" w:color="auto"/>
                <w:right w:val="none" w:sz="0" w:space="0" w:color="auto"/>
              </w:divBdr>
            </w:div>
            <w:div w:id="709065027">
              <w:marLeft w:val="0"/>
              <w:marRight w:val="0"/>
              <w:marTop w:val="0"/>
              <w:marBottom w:val="0"/>
              <w:divBdr>
                <w:top w:val="none" w:sz="0" w:space="0" w:color="auto"/>
                <w:left w:val="none" w:sz="0" w:space="0" w:color="auto"/>
                <w:bottom w:val="none" w:sz="0" w:space="0" w:color="auto"/>
                <w:right w:val="none" w:sz="0" w:space="0" w:color="auto"/>
              </w:divBdr>
            </w:div>
            <w:div w:id="997660354">
              <w:marLeft w:val="0"/>
              <w:marRight w:val="0"/>
              <w:marTop w:val="0"/>
              <w:marBottom w:val="0"/>
              <w:divBdr>
                <w:top w:val="none" w:sz="0" w:space="0" w:color="auto"/>
                <w:left w:val="none" w:sz="0" w:space="0" w:color="auto"/>
                <w:bottom w:val="none" w:sz="0" w:space="0" w:color="auto"/>
                <w:right w:val="none" w:sz="0" w:space="0" w:color="auto"/>
              </w:divBdr>
            </w:div>
            <w:div w:id="401829884">
              <w:marLeft w:val="0"/>
              <w:marRight w:val="0"/>
              <w:marTop w:val="0"/>
              <w:marBottom w:val="0"/>
              <w:divBdr>
                <w:top w:val="none" w:sz="0" w:space="0" w:color="auto"/>
                <w:left w:val="none" w:sz="0" w:space="0" w:color="auto"/>
                <w:bottom w:val="none" w:sz="0" w:space="0" w:color="auto"/>
                <w:right w:val="none" w:sz="0" w:space="0" w:color="auto"/>
              </w:divBdr>
            </w:div>
            <w:div w:id="1296714415">
              <w:marLeft w:val="0"/>
              <w:marRight w:val="0"/>
              <w:marTop w:val="0"/>
              <w:marBottom w:val="0"/>
              <w:divBdr>
                <w:top w:val="none" w:sz="0" w:space="0" w:color="auto"/>
                <w:left w:val="none" w:sz="0" w:space="0" w:color="auto"/>
                <w:bottom w:val="none" w:sz="0" w:space="0" w:color="auto"/>
                <w:right w:val="none" w:sz="0" w:space="0" w:color="auto"/>
              </w:divBdr>
            </w:div>
            <w:div w:id="1224409766">
              <w:marLeft w:val="0"/>
              <w:marRight w:val="0"/>
              <w:marTop w:val="0"/>
              <w:marBottom w:val="0"/>
              <w:divBdr>
                <w:top w:val="none" w:sz="0" w:space="0" w:color="auto"/>
                <w:left w:val="none" w:sz="0" w:space="0" w:color="auto"/>
                <w:bottom w:val="none" w:sz="0" w:space="0" w:color="auto"/>
                <w:right w:val="none" w:sz="0" w:space="0" w:color="auto"/>
              </w:divBdr>
            </w:div>
            <w:div w:id="404496010">
              <w:marLeft w:val="0"/>
              <w:marRight w:val="0"/>
              <w:marTop w:val="0"/>
              <w:marBottom w:val="0"/>
              <w:divBdr>
                <w:top w:val="none" w:sz="0" w:space="0" w:color="auto"/>
                <w:left w:val="none" w:sz="0" w:space="0" w:color="auto"/>
                <w:bottom w:val="none" w:sz="0" w:space="0" w:color="auto"/>
                <w:right w:val="none" w:sz="0" w:space="0" w:color="auto"/>
              </w:divBdr>
            </w:div>
            <w:div w:id="389891219">
              <w:marLeft w:val="0"/>
              <w:marRight w:val="0"/>
              <w:marTop w:val="0"/>
              <w:marBottom w:val="0"/>
              <w:divBdr>
                <w:top w:val="none" w:sz="0" w:space="0" w:color="auto"/>
                <w:left w:val="none" w:sz="0" w:space="0" w:color="auto"/>
                <w:bottom w:val="none" w:sz="0" w:space="0" w:color="auto"/>
                <w:right w:val="none" w:sz="0" w:space="0" w:color="auto"/>
              </w:divBdr>
            </w:div>
            <w:div w:id="1326975305">
              <w:marLeft w:val="0"/>
              <w:marRight w:val="0"/>
              <w:marTop w:val="0"/>
              <w:marBottom w:val="0"/>
              <w:divBdr>
                <w:top w:val="none" w:sz="0" w:space="0" w:color="auto"/>
                <w:left w:val="none" w:sz="0" w:space="0" w:color="auto"/>
                <w:bottom w:val="none" w:sz="0" w:space="0" w:color="auto"/>
                <w:right w:val="none" w:sz="0" w:space="0" w:color="auto"/>
              </w:divBdr>
            </w:div>
          </w:divsChild>
        </w:div>
        <w:div w:id="53625502">
          <w:marLeft w:val="0"/>
          <w:marRight w:val="0"/>
          <w:marTop w:val="0"/>
          <w:marBottom w:val="120"/>
          <w:divBdr>
            <w:top w:val="none" w:sz="0" w:space="0" w:color="auto"/>
            <w:left w:val="none" w:sz="0" w:space="0" w:color="auto"/>
            <w:bottom w:val="none" w:sz="0" w:space="0" w:color="auto"/>
            <w:right w:val="none" w:sz="0" w:space="0" w:color="auto"/>
          </w:divBdr>
          <w:divsChild>
            <w:div w:id="2061785374">
              <w:marLeft w:val="0"/>
              <w:marRight w:val="0"/>
              <w:marTop w:val="0"/>
              <w:marBottom w:val="0"/>
              <w:divBdr>
                <w:top w:val="none" w:sz="0" w:space="0" w:color="auto"/>
                <w:left w:val="none" w:sz="0" w:space="0" w:color="auto"/>
                <w:bottom w:val="none" w:sz="0" w:space="0" w:color="auto"/>
                <w:right w:val="none" w:sz="0" w:space="0" w:color="auto"/>
              </w:divBdr>
            </w:div>
          </w:divsChild>
        </w:div>
        <w:div w:id="936523591">
          <w:marLeft w:val="0"/>
          <w:marRight w:val="0"/>
          <w:marTop w:val="0"/>
          <w:marBottom w:val="120"/>
          <w:divBdr>
            <w:top w:val="none" w:sz="0" w:space="0" w:color="auto"/>
            <w:left w:val="none" w:sz="0" w:space="0" w:color="auto"/>
            <w:bottom w:val="none" w:sz="0" w:space="0" w:color="auto"/>
            <w:right w:val="none" w:sz="0" w:space="0" w:color="auto"/>
          </w:divBdr>
          <w:divsChild>
            <w:div w:id="1405177004">
              <w:marLeft w:val="0"/>
              <w:marRight w:val="0"/>
              <w:marTop w:val="0"/>
              <w:marBottom w:val="0"/>
              <w:divBdr>
                <w:top w:val="none" w:sz="0" w:space="0" w:color="auto"/>
                <w:left w:val="none" w:sz="0" w:space="0" w:color="auto"/>
                <w:bottom w:val="none" w:sz="0" w:space="0" w:color="auto"/>
                <w:right w:val="none" w:sz="0" w:space="0" w:color="auto"/>
              </w:divBdr>
            </w:div>
            <w:div w:id="229537072">
              <w:marLeft w:val="0"/>
              <w:marRight w:val="0"/>
              <w:marTop w:val="0"/>
              <w:marBottom w:val="0"/>
              <w:divBdr>
                <w:top w:val="none" w:sz="0" w:space="0" w:color="auto"/>
                <w:left w:val="none" w:sz="0" w:space="0" w:color="auto"/>
                <w:bottom w:val="none" w:sz="0" w:space="0" w:color="auto"/>
                <w:right w:val="none" w:sz="0" w:space="0" w:color="auto"/>
              </w:divBdr>
            </w:div>
            <w:div w:id="1668484888">
              <w:marLeft w:val="0"/>
              <w:marRight w:val="0"/>
              <w:marTop w:val="0"/>
              <w:marBottom w:val="0"/>
              <w:divBdr>
                <w:top w:val="none" w:sz="0" w:space="0" w:color="auto"/>
                <w:left w:val="none" w:sz="0" w:space="0" w:color="auto"/>
                <w:bottom w:val="none" w:sz="0" w:space="0" w:color="auto"/>
                <w:right w:val="none" w:sz="0" w:space="0" w:color="auto"/>
              </w:divBdr>
            </w:div>
            <w:div w:id="654185253">
              <w:marLeft w:val="0"/>
              <w:marRight w:val="0"/>
              <w:marTop w:val="0"/>
              <w:marBottom w:val="0"/>
              <w:divBdr>
                <w:top w:val="none" w:sz="0" w:space="0" w:color="auto"/>
                <w:left w:val="none" w:sz="0" w:space="0" w:color="auto"/>
                <w:bottom w:val="none" w:sz="0" w:space="0" w:color="auto"/>
                <w:right w:val="none" w:sz="0" w:space="0" w:color="auto"/>
              </w:divBdr>
            </w:div>
            <w:div w:id="29763155">
              <w:marLeft w:val="0"/>
              <w:marRight w:val="0"/>
              <w:marTop w:val="0"/>
              <w:marBottom w:val="0"/>
              <w:divBdr>
                <w:top w:val="none" w:sz="0" w:space="0" w:color="auto"/>
                <w:left w:val="none" w:sz="0" w:space="0" w:color="auto"/>
                <w:bottom w:val="none" w:sz="0" w:space="0" w:color="auto"/>
                <w:right w:val="none" w:sz="0" w:space="0" w:color="auto"/>
              </w:divBdr>
            </w:div>
            <w:div w:id="1411847096">
              <w:marLeft w:val="0"/>
              <w:marRight w:val="0"/>
              <w:marTop w:val="0"/>
              <w:marBottom w:val="0"/>
              <w:divBdr>
                <w:top w:val="none" w:sz="0" w:space="0" w:color="auto"/>
                <w:left w:val="none" w:sz="0" w:space="0" w:color="auto"/>
                <w:bottom w:val="none" w:sz="0" w:space="0" w:color="auto"/>
                <w:right w:val="none" w:sz="0" w:space="0" w:color="auto"/>
              </w:divBdr>
            </w:div>
            <w:div w:id="2020086274">
              <w:marLeft w:val="0"/>
              <w:marRight w:val="0"/>
              <w:marTop w:val="0"/>
              <w:marBottom w:val="0"/>
              <w:divBdr>
                <w:top w:val="none" w:sz="0" w:space="0" w:color="auto"/>
                <w:left w:val="none" w:sz="0" w:space="0" w:color="auto"/>
                <w:bottom w:val="none" w:sz="0" w:space="0" w:color="auto"/>
                <w:right w:val="none" w:sz="0" w:space="0" w:color="auto"/>
              </w:divBdr>
            </w:div>
            <w:div w:id="1911691388">
              <w:marLeft w:val="0"/>
              <w:marRight w:val="0"/>
              <w:marTop w:val="0"/>
              <w:marBottom w:val="0"/>
              <w:divBdr>
                <w:top w:val="none" w:sz="0" w:space="0" w:color="auto"/>
                <w:left w:val="none" w:sz="0" w:space="0" w:color="auto"/>
                <w:bottom w:val="none" w:sz="0" w:space="0" w:color="auto"/>
                <w:right w:val="none" w:sz="0" w:space="0" w:color="auto"/>
              </w:divBdr>
            </w:div>
            <w:div w:id="1676961295">
              <w:marLeft w:val="0"/>
              <w:marRight w:val="0"/>
              <w:marTop w:val="0"/>
              <w:marBottom w:val="0"/>
              <w:divBdr>
                <w:top w:val="none" w:sz="0" w:space="0" w:color="auto"/>
                <w:left w:val="none" w:sz="0" w:space="0" w:color="auto"/>
                <w:bottom w:val="none" w:sz="0" w:space="0" w:color="auto"/>
                <w:right w:val="none" w:sz="0" w:space="0" w:color="auto"/>
              </w:divBdr>
            </w:div>
            <w:div w:id="1665007966">
              <w:marLeft w:val="0"/>
              <w:marRight w:val="0"/>
              <w:marTop w:val="0"/>
              <w:marBottom w:val="0"/>
              <w:divBdr>
                <w:top w:val="none" w:sz="0" w:space="0" w:color="auto"/>
                <w:left w:val="none" w:sz="0" w:space="0" w:color="auto"/>
                <w:bottom w:val="none" w:sz="0" w:space="0" w:color="auto"/>
                <w:right w:val="none" w:sz="0" w:space="0" w:color="auto"/>
              </w:divBdr>
            </w:div>
            <w:div w:id="172040606">
              <w:marLeft w:val="0"/>
              <w:marRight w:val="0"/>
              <w:marTop w:val="0"/>
              <w:marBottom w:val="0"/>
              <w:divBdr>
                <w:top w:val="none" w:sz="0" w:space="0" w:color="auto"/>
                <w:left w:val="none" w:sz="0" w:space="0" w:color="auto"/>
                <w:bottom w:val="none" w:sz="0" w:space="0" w:color="auto"/>
                <w:right w:val="none" w:sz="0" w:space="0" w:color="auto"/>
              </w:divBdr>
            </w:div>
            <w:div w:id="917787118">
              <w:marLeft w:val="0"/>
              <w:marRight w:val="0"/>
              <w:marTop w:val="0"/>
              <w:marBottom w:val="0"/>
              <w:divBdr>
                <w:top w:val="none" w:sz="0" w:space="0" w:color="auto"/>
                <w:left w:val="none" w:sz="0" w:space="0" w:color="auto"/>
                <w:bottom w:val="none" w:sz="0" w:space="0" w:color="auto"/>
                <w:right w:val="none" w:sz="0" w:space="0" w:color="auto"/>
              </w:divBdr>
            </w:div>
            <w:div w:id="1099058007">
              <w:marLeft w:val="0"/>
              <w:marRight w:val="0"/>
              <w:marTop w:val="0"/>
              <w:marBottom w:val="0"/>
              <w:divBdr>
                <w:top w:val="none" w:sz="0" w:space="0" w:color="auto"/>
                <w:left w:val="none" w:sz="0" w:space="0" w:color="auto"/>
                <w:bottom w:val="none" w:sz="0" w:space="0" w:color="auto"/>
                <w:right w:val="none" w:sz="0" w:space="0" w:color="auto"/>
              </w:divBdr>
            </w:div>
            <w:div w:id="1549147285">
              <w:marLeft w:val="0"/>
              <w:marRight w:val="0"/>
              <w:marTop w:val="0"/>
              <w:marBottom w:val="0"/>
              <w:divBdr>
                <w:top w:val="none" w:sz="0" w:space="0" w:color="auto"/>
                <w:left w:val="none" w:sz="0" w:space="0" w:color="auto"/>
                <w:bottom w:val="none" w:sz="0" w:space="0" w:color="auto"/>
                <w:right w:val="none" w:sz="0" w:space="0" w:color="auto"/>
              </w:divBdr>
            </w:div>
            <w:div w:id="449933034">
              <w:marLeft w:val="0"/>
              <w:marRight w:val="0"/>
              <w:marTop w:val="0"/>
              <w:marBottom w:val="0"/>
              <w:divBdr>
                <w:top w:val="none" w:sz="0" w:space="0" w:color="auto"/>
                <w:left w:val="none" w:sz="0" w:space="0" w:color="auto"/>
                <w:bottom w:val="none" w:sz="0" w:space="0" w:color="auto"/>
                <w:right w:val="none" w:sz="0" w:space="0" w:color="auto"/>
              </w:divBdr>
            </w:div>
            <w:div w:id="756947813">
              <w:marLeft w:val="0"/>
              <w:marRight w:val="0"/>
              <w:marTop w:val="0"/>
              <w:marBottom w:val="0"/>
              <w:divBdr>
                <w:top w:val="none" w:sz="0" w:space="0" w:color="auto"/>
                <w:left w:val="none" w:sz="0" w:space="0" w:color="auto"/>
                <w:bottom w:val="none" w:sz="0" w:space="0" w:color="auto"/>
                <w:right w:val="none" w:sz="0" w:space="0" w:color="auto"/>
              </w:divBdr>
            </w:div>
            <w:div w:id="294876034">
              <w:marLeft w:val="0"/>
              <w:marRight w:val="0"/>
              <w:marTop w:val="0"/>
              <w:marBottom w:val="0"/>
              <w:divBdr>
                <w:top w:val="none" w:sz="0" w:space="0" w:color="auto"/>
                <w:left w:val="none" w:sz="0" w:space="0" w:color="auto"/>
                <w:bottom w:val="none" w:sz="0" w:space="0" w:color="auto"/>
                <w:right w:val="none" w:sz="0" w:space="0" w:color="auto"/>
              </w:divBdr>
            </w:div>
            <w:div w:id="1603218326">
              <w:marLeft w:val="0"/>
              <w:marRight w:val="0"/>
              <w:marTop w:val="0"/>
              <w:marBottom w:val="0"/>
              <w:divBdr>
                <w:top w:val="none" w:sz="0" w:space="0" w:color="auto"/>
                <w:left w:val="none" w:sz="0" w:space="0" w:color="auto"/>
                <w:bottom w:val="none" w:sz="0" w:space="0" w:color="auto"/>
                <w:right w:val="none" w:sz="0" w:space="0" w:color="auto"/>
              </w:divBdr>
            </w:div>
          </w:divsChild>
        </w:div>
        <w:div w:id="1624653404">
          <w:marLeft w:val="0"/>
          <w:marRight w:val="0"/>
          <w:marTop w:val="0"/>
          <w:marBottom w:val="120"/>
          <w:divBdr>
            <w:top w:val="none" w:sz="0" w:space="0" w:color="auto"/>
            <w:left w:val="none" w:sz="0" w:space="0" w:color="auto"/>
            <w:bottom w:val="none" w:sz="0" w:space="0" w:color="auto"/>
            <w:right w:val="none" w:sz="0" w:space="0" w:color="auto"/>
          </w:divBdr>
          <w:divsChild>
            <w:div w:id="1154419567">
              <w:marLeft w:val="0"/>
              <w:marRight w:val="0"/>
              <w:marTop w:val="0"/>
              <w:marBottom w:val="0"/>
              <w:divBdr>
                <w:top w:val="none" w:sz="0" w:space="0" w:color="auto"/>
                <w:left w:val="none" w:sz="0" w:space="0" w:color="auto"/>
                <w:bottom w:val="none" w:sz="0" w:space="0" w:color="auto"/>
                <w:right w:val="none" w:sz="0" w:space="0" w:color="auto"/>
              </w:divBdr>
            </w:div>
            <w:div w:id="778835836">
              <w:marLeft w:val="0"/>
              <w:marRight w:val="0"/>
              <w:marTop w:val="0"/>
              <w:marBottom w:val="0"/>
              <w:divBdr>
                <w:top w:val="none" w:sz="0" w:space="0" w:color="auto"/>
                <w:left w:val="none" w:sz="0" w:space="0" w:color="auto"/>
                <w:bottom w:val="none" w:sz="0" w:space="0" w:color="auto"/>
                <w:right w:val="none" w:sz="0" w:space="0" w:color="auto"/>
              </w:divBdr>
            </w:div>
            <w:div w:id="153643190">
              <w:marLeft w:val="0"/>
              <w:marRight w:val="0"/>
              <w:marTop w:val="0"/>
              <w:marBottom w:val="0"/>
              <w:divBdr>
                <w:top w:val="none" w:sz="0" w:space="0" w:color="auto"/>
                <w:left w:val="none" w:sz="0" w:space="0" w:color="auto"/>
                <w:bottom w:val="none" w:sz="0" w:space="0" w:color="auto"/>
                <w:right w:val="none" w:sz="0" w:space="0" w:color="auto"/>
              </w:divBdr>
            </w:div>
            <w:div w:id="595358979">
              <w:marLeft w:val="0"/>
              <w:marRight w:val="0"/>
              <w:marTop w:val="0"/>
              <w:marBottom w:val="0"/>
              <w:divBdr>
                <w:top w:val="none" w:sz="0" w:space="0" w:color="auto"/>
                <w:left w:val="none" w:sz="0" w:space="0" w:color="auto"/>
                <w:bottom w:val="none" w:sz="0" w:space="0" w:color="auto"/>
                <w:right w:val="none" w:sz="0" w:space="0" w:color="auto"/>
              </w:divBdr>
            </w:div>
            <w:div w:id="212232641">
              <w:marLeft w:val="0"/>
              <w:marRight w:val="0"/>
              <w:marTop w:val="0"/>
              <w:marBottom w:val="0"/>
              <w:divBdr>
                <w:top w:val="none" w:sz="0" w:space="0" w:color="auto"/>
                <w:left w:val="none" w:sz="0" w:space="0" w:color="auto"/>
                <w:bottom w:val="none" w:sz="0" w:space="0" w:color="auto"/>
                <w:right w:val="none" w:sz="0" w:space="0" w:color="auto"/>
              </w:divBdr>
            </w:div>
            <w:div w:id="963003011">
              <w:marLeft w:val="0"/>
              <w:marRight w:val="0"/>
              <w:marTop w:val="0"/>
              <w:marBottom w:val="0"/>
              <w:divBdr>
                <w:top w:val="none" w:sz="0" w:space="0" w:color="auto"/>
                <w:left w:val="none" w:sz="0" w:space="0" w:color="auto"/>
                <w:bottom w:val="none" w:sz="0" w:space="0" w:color="auto"/>
                <w:right w:val="none" w:sz="0" w:space="0" w:color="auto"/>
              </w:divBdr>
            </w:div>
            <w:div w:id="1047219928">
              <w:marLeft w:val="0"/>
              <w:marRight w:val="0"/>
              <w:marTop w:val="0"/>
              <w:marBottom w:val="0"/>
              <w:divBdr>
                <w:top w:val="none" w:sz="0" w:space="0" w:color="auto"/>
                <w:left w:val="none" w:sz="0" w:space="0" w:color="auto"/>
                <w:bottom w:val="none" w:sz="0" w:space="0" w:color="auto"/>
                <w:right w:val="none" w:sz="0" w:space="0" w:color="auto"/>
              </w:divBdr>
            </w:div>
            <w:div w:id="1572227945">
              <w:marLeft w:val="0"/>
              <w:marRight w:val="0"/>
              <w:marTop w:val="0"/>
              <w:marBottom w:val="0"/>
              <w:divBdr>
                <w:top w:val="none" w:sz="0" w:space="0" w:color="auto"/>
                <w:left w:val="none" w:sz="0" w:space="0" w:color="auto"/>
                <w:bottom w:val="none" w:sz="0" w:space="0" w:color="auto"/>
                <w:right w:val="none" w:sz="0" w:space="0" w:color="auto"/>
              </w:divBdr>
            </w:div>
            <w:div w:id="501896082">
              <w:marLeft w:val="0"/>
              <w:marRight w:val="0"/>
              <w:marTop w:val="0"/>
              <w:marBottom w:val="0"/>
              <w:divBdr>
                <w:top w:val="none" w:sz="0" w:space="0" w:color="auto"/>
                <w:left w:val="none" w:sz="0" w:space="0" w:color="auto"/>
                <w:bottom w:val="none" w:sz="0" w:space="0" w:color="auto"/>
                <w:right w:val="none" w:sz="0" w:space="0" w:color="auto"/>
              </w:divBdr>
            </w:div>
            <w:div w:id="619806132">
              <w:marLeft w:val="0"/>
              <w:marRight w:val="0"/>
              <w:marTop w:val="0"/>
              <w:marBottom w:val="0"/>
              <w:divBdr>
                <w:top w:val="none" w:sz="0" w:space="0" w:color="auto"/>
                <w:left w:val="none" w:sz="0" w:space="0" w:color="auto"/>
                <w:bottom w:val="none" w:sz="0" w:space="0" w:color="auto"/>
                <w:right w:val="none" w:sz="0" w:space="0" w:color="auto"/>
              </w:divBdr>
            </w:div>
            <w:div w:id="218977817">
              <w:marLeft w:val="0"/>
              <w:marRight w:val="0"/>
              <w:marTop w:val="0"/>
              <w:marBottom w:val="0"/>
              <w:divBdr>
                <w:top w:val="none" w:sz="0" w:space="0" w:color="auto"/>
                <w:left w:val="none" w:sz="0" w:space="0" w:color="auto"/>
                <w:bottom w:val="none" w:sz="0" w:space="0" w:color="auto"/>
                <w:right w:val="none" w:sz="0" w:space="0" w:color="auto"/>
              </w:divBdr>
            </w:div>
            <w:div w:id="225385803">
              <w:marLeft w:val="0"/>
              <w:marRight w:val="0"/>
              <w:marTop w:val="0"/>
              <w:marBottom w:val="0"/>
              <w:divBdr>
                <w:top w:val="none" w:sz="0" w:space="0" w:color="auto"/>
                <w:left w:val="none" w:sz="0" w:space="0" w:color="auto"/>
                <w:bottom w:val="none" w:sz="0" w:space="0" w:color="auto"/>
                <w:right w:val="none" w:sz="0" w:space="0" w:color="auto"/>
              </w:divBdr>
            </w:div>
          </w:divsChild>
        </w:div>
        <w:div w:id="1350180955">
          <w:marLeft w:val="0"/>
          <w:marRight w:val="0"/>
          <w:marTop w:val="0"/>
          <w:marBottom w:val="120"/>
          <w:divBdr>
            <w:top w:val="none" w:sz="0" w:space="0" w:color="auto"/>
            <w:left w:val="none" w:sz="0" w:space="0" w:color="auto"/>
            <w:bottom w:val="none" w:sz="0" w:space="0" w:color="auto"/>
            <w:right w:val="none" w:sz="0" w:space="0" w:color="auto"/>
          </w:divBdr>
          <w:divsChild>
            <w:div w:id="2059932846">
              <w:marLeft w:val="0"/>
              <w:marRight w:val="0"/>
              <w:marTop w:val="0"/>
              <w:marBottom w:val="0"/>
              <w:divBdr>
                <w:top w:val="none" w:sz="0" w:space="0" w:color="auto"/>
                <w:left w:val="none" w:sz="0" w:space="0" w:color="auto"/>
                <w:bottom w:val="none" w:sz="0" w:space="0" w:color="auto"/>
                <w:right w:val="none" w:sz="0" w:space="0" w:color="auto"/>
              </w:divBdr>
            </w:div>
            <w:div w:id="1655721313">
              <w:marLeft w:val="0"/>
              <w:marRight w:val="0"/>
              <w:marTop w:val="0"/>
              <w:marBottom w:val="0"/>
              <w:divBdr>
                <w:top w:val="none" w:sz="0" w:space="0" w:color="auto"/>
                <w:left w:val="none" w:sz="0" w:space="0" w:color="auto"/>
                <w:bottom w:val="none" w:sz="0" w:space="0" w:color="auto"/>
                <w:right w:val="none" w:sz="0" w:space="0" w:color="auto"/>
              </w:divBdr>
            </w:div>
            <w:div w:id="728920401">
              <w:marLeft w:val="0"/>
              <w:marRight w:val="0"/>
              <w:marTop w:val="0"/>
              <w:marBottom w:val="0"/>
              <w:divBdr>
                <w:top w:val="none" w:sz="0" w:space="0" w:color="auto"/>
                <w:left w:val="none" w:sz="0" w:space="0" w:color="auto"/>
                <w:bottom w:val="none" w:sz="0" w:space="0" w:color="auto"/>
                <w:right w:val="none" w:sz="0" w:space="0" w:color="auto"/>
              </w:divBdr>
            </w:div>
            <w:div w:id="1641303366">
              <w:marLeft w:val="0"/>
              <w:marRight w:val="0"/>
              <w:marTop w:val="0"/>
              <w:marBottom w:val="0"/>
              <w:divBdr>
                <w:top w:val="none" w:sz="0" w:space="0" w:color="auto"/>
                <w:left w:val="none" w:sz="0" w:space="0" w:color="auto"/>
                <w:bottom w:val="none" w:sz="0" w:space="0" w:color="auto"/>
                <w:right w:val="none" w:sz="0" w:space="0" w:color="auto"/>
              </w:divBdr>
            </w:div>
            <w:div w:id="646593020">
              <w:marLeft w:val="0"/>
              <w:marRight w:val="0"/>
              <w:marTop w:val="0"/>
              <w:marBottom w:val="0"/>
              <w:divBdr>
                <w:top w:val="none" w:sz="0" w:space="0" w:color="auto"/>
                <w:left w:val="none" w:sz="0" w:space="0" w:color="auto"/>
                <w:bottom w:val="none" w:sz="0" w:space="0" w:color="auto"/>
                <w:right w:val="none" w:sz="0" w:space="0" w:color="auto"/>
              </w:divBdr>
            </w:div>
            <w:div w:id="59376732">
              <w:marLeft w:val="0"/>
              <w:marRight w:val="0"/>
              <w:marTop w:val="0"/>
              <w:marBottom w:val="0"/>
              <w:divBdr>
                <w:top w:val="none" w:sz="0" w:space="0" w:color="auto"/>
                <w:left w:val="none" w:sz="0" w:space="0" w:color="auto"/>
                <w:bottom w:val="none" w:sz="0" w:space="0" w:color="auto"/>
                <w:right w:val="none" w:sz="0" w:space="0" w:color="auto"/>
              </w:divBdr>
            </w:div>
            <w:div w:id="1276445231">
              <w:marLeft w:val="0"/>
              <w:marRight w:val="0"/>
              <w:marTop w:val="0"/>
              <w:marBottom w:val="0"/>
              <w:divBdr>
                <w:top w:val="none" w:sz="0" w:space="0" w:color="auto"/>
                <w:left w:val="none" w:sz="0" w:space="0" w:color="auto"/>
                <w:bottom w:val="none" w:sz="0" w:space="0" w:color="auto"/>
                <w:right w:val="none" w:sz="0" w:space="0" w:color="auto"/>
              </w:divBdr>
            </w:div>
            <w:div w:id="1392384184">
              <w:marLeft w:val="0"/>
              <w:marRight w:val="0"/>
              <w:marTop w:val="0"/>
              <w:marBottom w:val="0"/>
              <w:divBdr>
                <w:top w:val="none" w:sz="0" w:space="0" w:color="auto"/>
                <w:left w:val="none" w:sz="0" w:space="0" w:color="auto"/>
                <w:bottom w:val="none" w:sz="0" w:space="0" w:color="auto"/>
                <w:right w:val="none" w:sz="0" w:space="0" w:color="auto"/>
              </w:divBdr>
            </w:div>
          </w:divsChild>
        </w:div>
        <w:div w:id="58359022">
          <w:marLeft w:val="0"/>
          <w:marRight w:val="0"/>
          <w:marTop w:val="0"/>
          <w:marBottom w:val="120"/>
          <w:divBdr>
            <w:top w:val="none" w:sz="0" w:space="0" w:color="auto"/>
            <w:left w:val="none" w:sz="0" w:space="0" w:color="auto"/>
            <w:bottom w:val="none" w:sz="0" w:space="0" w:color="auto"/>
            <w:right w:val="none" w:sz="0" w:space="0" w:color="auto"/>
          </w:divBdr>
          <w:divsChild>
            <w:div w:id="1721246185">
              <w:marLeft w:val="0"/>
              <w:marRight w:val="0"/>
              <w:marTop w:val="0"/>
              <w:marBottom w:val="0"/>
              <w:divBdr>
                <w:top w:val="none" w:sz="0" w:space="0" w:color="auto"/>
                <w:left w:val="none" w:sz="0" w:space="0" w:color="auto"/>
                <w:bottom w:val="none" w:sz="0" w:space="0" w:color="auto"/>
                <w:right w:val="none" w:sz="0" w:space="0" w:color="auto"/>
              </w:divBdr>
            </w:div>
            <w:div w:id="1721396989">
              <w:marLeft w:val="0"/>
              <w:marRight w:val="0"/>
              <w:marTop w:val="0"/>
              <w:marBottom w:val="0"/>
              <w:divBdr>
                <w:top w:val="none" w:sz="0" w:space="0" w:color="auto"/>
                <w:left w:val="none" w:sz="0" w:space="0" w:color="auto"/>
                <w:bottom w:val="none" w:sz="0" w:space="0" w:color="auto"/>
                <w:right w:val="none" w:sz="0" w:space="0" w:color="auto"/>
              </w:divBdr>
            </w:div>
          </w:divsChild>
        </w:div>
        <w:div w:id="39982491">
          <w:marLeft w:val="0"/>
          <w:marRight w:val="0"/>
          <w:marTop w:val="0"/>
          <w:marBottom w:val="120"/>
          <w:divBdr>
            <w:top w:val="none" w:sz="0" w:space="0" w:color="auto"/>
            <w:left w:val="none" w:sz="0" w:space="0" w:color="auto"/>
            <w:bottom w:val="none" w:sz="0" w:space="0" w:color="auto"/>
            <w:right w:val="none" w:sz="0" w:space="0" w:color="auto"/>
          </w:divBdr>
          <w:divsChild>
            <w:div w:id="1417894791">
              <w:marLeft w:val="0"/>
              <w:marRight w:val="0"/>
              <w:marTop w:val="0"/>
              <w:marBottom w:val="0"/>
              <w:divBdr>
                <w:top w:val="none" w:sz="0" w:space="0" w:color="auto"/>
                <w:left w:val="none" w:sz="0" w:space="0" w:color="auto"/>
                <w:bottom w:val="none" w:sz="0" w:space="0" w:color="auto"/>
                <w:right w:val="none" w:sz="0" w:space="0" w:color="auto"/>
              </w:divBdr>
            </w:div>
            <w:div w:id="1833569497">
              <w:marLeft w:val="0"/>
              <w:marRight w:val="0"/>
              <w:marTop w:val="0"/>
              <w:marBottom w:val="0"/>
              <w:divBdr>
                <w:top w:val="none" w:sz="0" w:space="0" w:color="auto"/>
                <w:left w:val="none" w:sz="0" w:space="0" w:color="auto"/>
                <w:bottom w:val="none" w:sz="0" w:space="0" w:color="auto"/>
                <w:right w:val="none" w:sz="0" w:space="0" w:color="auto"/>
              </w:divBdr>
            </w:div>
            <w:div w:id="1842962725">
              <w:marLeft w:val="0"/>
              <w:marRight w:val="0"/>
              <w:marTop w:val="0"/>
              <w:marBottom w:val="0"/>
              <w:divBdr>
                <w:top w:val="none" w:sz="0" w:space="0" w:color="auto"/>
                <w:left w:val="none" w:sz="0" w:space="0" w:color="auto"/>
                <w:bottom w:val="none" w:sz="0" w:space="0" w:color="auto"/>
                <w:right w:val="none" w:sz="0" w:space="0" w:color="auto"/>
              </w:divBdr>
            </w:div>
            <w:div w:id="1703047185">
              <w:marLeft w:val="0"/>
              <w:marRight w:val="0"/>
              <w:marTop w:val="0"/>
              <w:marBottom w:val="0"/>
              <w:divBdr>
                <w:top w:val="none" w:sz="0" w:space="0" w:color="auto"/>
                <w:left w:val="none" w:sz="0" w:space="0" w:color="auto"/>
                <w:bottom w:val="none" w:sz="0" w:space="0" w:color="auto"/>
                <w:right w:val="none" w:sz="0" w:space="0" w:color="auto"/>
              </w:divBdr>
            </w:div>
            <w:div w:id="1890728652">
              <w:marLeft w:val="0"/>
              <w:marRight w:val="0"/>
              <w:marTop w:val="0"/>
              <w:marBottom w:val="0"/>
              <w:divBdr>
                <w:top w:val="none" w:sz="0" w:space="0" w:color="auto"/>
                <w:left w:val="none" w:sz="0" w:space="0" w:color="auto"/>
                <w:bottom w:val="none" w:sz="0" w:space="0" w:color="auto"/>
                <w:right w:val="none" w:sz="0" w:space="0" w:color="auto"/>
              </w:divBdr>
            </w:div>
            <w:div w:id="1288468587">
              <w:marLeft w:val="0"/>
              <w:marRight w:val="0"/>
              <w:marTop w:val="0"/>
              <w:marBottom w:val="0"/>
              <w:divBdr>
                <w:top w:val="none" w:sz="0" w:space="0" w:color="auto"/>
                <w:left w:val="none" w:sz="0" w:space="0" w:color="auto"/>
                <w:bottom w:val="none" w:sz="0" w:space="0" w:color="auto"/>
                <w:right w:val="none" w:sz="0" w:space="0" w:color="auto"/>
              </w:divBdr>
            </w:div>
            <w:div w:id="1190024725">
              <w:marLeft w:val="0"/>
              <w:marRight w:val="0"/>
              <w:marTop w:val="0"/>
              <w:marBottom w:val="0"/>
              <w:divBdr>
                <w:top w:val="none" w:sz="0" w:space="0" w:color="auto"/>
                <w:left w:val="none" w:sz="0" w:space="0" w:color="auto"/>
                <w:bottom w:val="none" w:sz="0" w:space="0" w:color="auto"/>
                <w:right w:val="none" w:sz="0" w:space="0" w:color="auto"/>
              </w:divBdr>
            </w:div>
            <w:div w:id="108476746">
              <w:marLeft w:val="0"/>
              <w:marRight w:val="0"/>
              <w:marTop w:val="0"/>
              <w:marBottom w:val="0"/>
              <w:divBdr>
                <w:top w:val="none" w:sz="0" w:space="0" w:color="auto"/>
                <w:left w:val="none" w:sz="0" w:space="0" w:color="auto"/>
                <w:bottom w:val="none" w:sz="0" w:space="0" w:color="auto"/>
                <w:right w:val="none" w:sz="0" w:space="0" w:color="auto"/>
              </w:divBdr>
            </w:div>
            <w:div w:id="1478568779">
              <w:marLeft w:val="0"/>
              <w:marRight w:val="0"/>
              <w:marTop w:val="0"/>
              <w:marBottom w:val="0"/>
              <w:divBdr>
                <w:top w:val="none" w:sz="0" w:space="0" w:color="auto"/>
                <w:left w:val="none" w:sz="0" w:space="0" w:color="auto"/>
                <w:bottom w:val="none" w:sz="0" w:space="0" w:color="auto"/>
                <w:right w:val="none" w:sz="0" w:space="0" w:color="auto"/>
              </w:divBdr>
            </w:div>
          </w:divsChild>
        </w:div>
        <w:div w:id="1547449843">
          <w:marLeft w:val="0"/>
          <w:marRight w:val="0"/>
          <w:marTop w:val="0"/>
          <w:marBottom w:val="120"/>
          <w:divBdr>
            <w:top w:val="none" w:sz="0" w:space="0" w:color="auto"/>
            <w:left w:val="none" w:sz="0" w:space="0" w:color="auto"/>
            <w:bottom w:val="none" w:sz="0" w:space="0" w:color="auto"/>
            <w:right w:val="none" w:sz="0" w:space="0" w:color="auto"/>
          </w:divBdr>
          <w:divsChild>
            <w:div w:id="2050298588">
              <w:marLeft w:val="0"/>
              <w:marRight w:val="0"/>
              <w:marTop w:val="0"/>
              <w:marBottom w:val="0"/>
              <w:divBdr>
                <w:top w:val="none" w:sz="0" w:space="0" w:color="auto"/>
                <w:left w:val="none" w:sz="0" w:space="0" w:color="auto"/>
                <w:bottom w:val="none" w:sz="0" w:space="0" w:color="auto"/>
                <w:right w:val="none" w:sz="0" w:space="0" w:color="auto"/>
              </w:divBdr>
            </w:div>
            <w:div w:id="233709580">
              <w:marLeft w:val="0"/>
              <w:marRight w:val="0"/>
              <w:marTop w:val="0"/>
              <w:marBottom w:val="0"/>
              <w:divBdr>
                <w:top w:val="none" w:sz="0" w:space="0" w:color="auto"/>
                <w:left w:val="none" w:sz="0" w:space="0" w:color="auto"/>
                <w:bottom w:val="none" w:sz="0" w:space="0" w:color="auto"/>
                <w:right w:val="none" w:sz="0" w:space="0" w:color="auto"/>
              </w:divBdr>
            </w:div>
            <w:div w:id="67699696">
              <w:marLeft w:val="0"/>
              <w:marRight w:val="0"/>
              <w:marTop w:val="0"/>
              <w:marBottom w:val="0"/>
              <w:divBdr>
                <w:top w:val="none" w:sz="0" w:space="0" w:color="auto"/>
                <w:left w:val="none" w:sz="0" w:space="0" w:color="auto"/>
                <w:bottom w:val="none" w:sz="0" w:space="0" w:color="auto"/>
                <w:right w:val="none" w:sz="0" w:space="0" w:color="auto"/>
              </w:divBdr>
            </w:div>
            <w:div w:id="293096964">
              <w:marLeft w:val="0"/>
              <w:marRight w:val="0"/>
              <w:marTop w:val="0"/>
              <w:marBottom w:val="0"/>
              <w:divBdr>
                <w:top w:val="none" w:sz="0" w:space="0" w:color="auto"/>
                <w:left w:val="none" w:sz="0" w:space="0" w:color="auto"/>
                <w:bottom w:val="none" w:sz="0" w:space="0" w:color="auto"/>
                <w:right w:val="none" w:sz="0" w:space="0" w:color="auto"/>
              </w:divBdr>
            </w:div>
            <w:div w:id="387147793">
              <w:marLeft w:val="0"/>
              <w:marRight w:val="0"/>
              <w:marTop w:val="0"/>
              <w:marBottom w:val="0"/>
              <w:divBdr>
                <w:top w:val="none" w:sz="0" w:space="0" w:color="auto"/>
                <w:left w:val="none" w:sz="0" w:space="0" w:color="auto"/>
                <w:bottom w:val="none" w:sz="0" w:space="0" w:color="auto"/>
                <w:right w:val="none" w:sz="0" w:space="0" w:color="auto"/>
              </w:divBdr>
            </w:div>
            <w:div w:id="27530410">
              <w:marLeft w:val="0"/>
              <w:marRight w:val="0"/>
              <w:marTop w:val="0"/>
              <w:marBottom w:val="0"/>
              <w:divBdr>
                <w:top w:val="none" w:sz="0" w:space="0" w:color="auto"/>
                <w:left w:val="none" w:sz="0" w:space="0" w:color="auto"/>
                <w:bottom w:val="none" w:sz="0" w:space="0" w:color="auto"/>
                <w:right w:val="none" w:sz="0" w:space="0" w:color="auto"/>
              </w:divBdr>
            </w:div>
            <w:div w:id="1402678299">
              <w:marLeft w:val="0"/>
              <w:marRight w:val="0"/>
              <w:marTop w:val="0"/>
              <w:marBottom w:val="0"/>
              <w:divBdr>
                <w:top w:val="none" w:sz="0" w:space="0" w:color="auto"/>
                <w:left w:val="none" w:sz="0" w:space="0" w:color="auto"/>
                <w:bottom w:val="none" w:sz="0" w:space="0" w:color="auto"/>
                <w:right w:val="none" w:sz="0" w:space="0" w:color="auto"/>
              </w:divBdr>
            </w:div>
            <w:div w:id="768505850">
              <w:marLeft w:val="0"/>
              <w:marRight w:val="0"/>
              <w:marTop w:val="0"/>
              <w:marBottom w:val="0"/>
              <w:divBdr>
                <w:top w:val="none" w:sz="0" w:space="0" w:color="auto"/>
                <w:left w:val="none" w:sz="0" w:space="0" w:color="auto"/>
                <w:bottom w:val="none" w:sz="0" w:space="0" w:color="auto"/>
                <w:right w:val="none" w:sz="0" w:space="0" w:color="auto"/>
              </w:divBdr>
            </w:div>
            <w:div w:id="1823960551">
              <w:marLeft w:val="0"/>
              <w:marRight w:val="0"/>
              <w:marTop w:val="0"/>
              <w:marBottom w:val="0"/>
              <w:divBdr>
                <w:top w:val="none" w:sz="0" w:space="0" w:color="auto"/>
                <w:left w:val="none" w:sz="0" w:space="0" w:color="auto"/>
                <w:bottom w:val="none" w:sz="0" w:space="0" w:color="auto"/>
                <w:right w:val="none" w:sz="0" w:space="0" w:color="auto"/>
              </w:divBdr>
            </w:div>
          </w:divsChild>
        </w:div>
        <w:div w:id="990871086">
          <w:marLeft w:val="0"/>
          <w:marRight w:val="0"/>
          <w:marTop w:val="0"/>
          <w:marBottom w:val="120"/>
          <w:divBdr>
            <w:top w:val="none" w:sz="0" w:space="0" w:color="auto"/>
            <w:left w:val="none" w:sz="0" w:space="0" w:color="auto"/>
            <w:bottom w:val="none" w:sz="0" w:space="0" w:color="auto"/>
            <w:right w:val="none" w:sz="0" w:space="0" w:color="auto"/>
          </w:divBdr>
          <w:divsChild>
            <w:div w:id="1172374845">
              <w:marLeft w:val="0"/>
              <w:marRight w:val="0"/>
              <w:marTop w:val="0"/>
              <w:marBottom w:val="0"/>
              <w:divBdr>
                <w:top w:val="none" w:sz="0" w:space="0" w:color="auto"/>
                <w:left w:val="none" w:sz="0" w:space="0" w:color="auto"/>
                <w:bottom w:val="none" w:sz="0" w:space="0" w:color="auto"/>
                <w:right w:val="none" w:sz="0" w:space="0" w:color="auto"/>
              </w:divBdr>
            </w:div>
            <w:div w:id="1919048519">
              <w:marLeft w:val="0"/>
              <w:marRight w:val="0"/>
              <w:marTop w:val="0"/>
              <w:marBottom w:val="0"/>
              <w:divBdr>
                <w:top w:val="none" w:sz="0" w:space="0" w:color="auto"/>
                <w:left w:val="none" w:sz="0" w:space="0" w:color="auto"/>
                <w:bottom w:val="none" w:sz="0" w:space="0" w:color="auto"/>
                <w:right w:val="none" w:sz="0" w:space="0" w:color="auto"/>
              </w:divBdr>
            </w:div>
            <w:div w:id="1273980573">
              <w:marLeft w:val="0"/>
              <w:marRight w:val="0"/>
              <w:marTop w:val="0"/>
              <w:marBottom w:val="0"/>
              <w:divBdr>
                <w:top w:val="none" w:sz="0" w:space="0" w:color="auto"/>
                <w:left w:val="none" w:sz="0" w:space="0" w:color="auto"/>
                <w:bottom w:val="none" w:sz="0" w:space="0" w:color="auto"/>
                <w:right w:val="none" w:sz="0" w:space="0" w:color="auto"/>
              </w:divBdr>
            </w:div>
            <w:div w:id="766118062">
              <w:marLeft w:val="0"/>
              <w:marRight w:val="0"/>
              <w:marTop w:val="0"/>
              <w:marBottom w:val="0"/>
              <w:divBdr>
                <w:top w:val="none" w:sz="0" w:space="0" w:color="auto"/>
                <w:left w:val="none" w:sz="0" w:space="0" w:color="auto"/>
                <w:bottom w:val="none" w:sz="0" w:space="0" w:color="auto"/>
                <w:right w:val="none" w:sz="0" w:space="0" w:color="auto"/>
              </w:divBdr>
            </w:div>
            <w:div w:id="2051832776">
              <w:marLeft w:val="0"/>
              <w:marRight w:val="0"/>
              <w:marTop w:val="0"/>
              <w:marBottom w:val="0"/>
              <w:divBdr>
                <w:top w:val="none" w:sz="0" w:space="0" w:color="auto"/>
                <w:left w:val="none" w:sz="0" w:space="0" w:color="auto"/>
                <w:bottom w:val="none" w:sz="0" w:space="0" w:color="auto"/>
                <w:right w:val="none" w:sz="0" w:space="0" w:color="auto"/>
              </w:divBdr>
            </w:div>
            <w:div w:id="1488015972">
              <w:marLeft w:val="0"/>
              <w:marRight w:val="0"/>
              <w:marTop w:val="0"/>
              <w:marBottom w:val="0"/>
              <w:divBdr>
                <w:top w:val="none" w:sz="0" w:space="0" w:color="auto"/>
                <w:left w:val="none" w:sz="0" w:space="0" w:color="auto"/>
                <w:bottom w:val="none" w:sz="0" w:space="0" w:color="auto"/>
                <w:right w:val="none" w:sz="0" w:space="0" w:color="auto"/>
              </w:divBdr>
            </w:div>
            <w:div w:id="1727214856">
              <w:marLeft w:val="0"/>
              <w:marRight w:val="0"/>
              <w:marTop w:val="0"/>
              <w:marBottom w:val="0"/>
              <w:divBdr>
                <w:top w:val="none" w:sz="0" w:space="0" w:color="auto"/>
                <w:left w:val="none" w:sz="0" w:space="0" w:color="auto"/>
                <w:bottom w:val="none" w:sz="0" w:space="0" w:color="auto"/>
                <w:right w:val="none" w:sz="0" w:space="0" w:color="auto"/>
              </w:divBdr>
            </w:div>
            <w:div w:id="220144100">
              <w:marLeft w:val="0"/>
              <w:marRight w:val="0"/>
              <w:marTop w:val="0"/>
              <w:marBottom w:val="0"/>
              <w:divBdr>
                <w:top w:val="none" w:sz="0" w:space="0" w:color="auto"/>
                <w:left w:val="none" w:sz="0" w:space="0" w:color="auto"/>
                <w:bottom w:val="none" w:sz="0" w:space="0" w:color="auto"/>
                <w:right w:val="none" w:sz="0" w:space="0" w:color="auto"/>
              </w:divBdr>
            </w:div>
            <w:div w:id="1044794309">
              <w:marLeft w:val="0"/>
              <w:marRight w:val="0"/>
              <w:marTop w:val="0"/>
              <w:marBottom w:val="0"/>
              <w:divBdr>
                <w:top w:val="none" w:sz="0" w:space="0" w:color="auto"/>
                <w:left w:val="none" w:sz="0" w:space="0" w:color="auto"/>
                <w:bottom w:val="none" w:sz="0" w:space="0" w:color="auto"/>
                <w:right w:val="none" w:sz="0" w:space="0" w:color="auto"/>
              </w:divBdr>
            </w:div>
            <w:div w:id="1699887360">
              <w:marLeft w:val="0"/>
              <w:marRight w:val="0"/>
              <w:marTop w:val="0"/>
              <w:marBottom w:val="0"/>
              <w:divBdr>
                <w:top w:val="none" w:sz="0" w:space="0" w:color="auto"/>
                <w:left w:val="none" w:sz="0" w:space="0" w:color="auto"/>
                <w:bottom w:val="none" w:sz="0" w:space="0" w:color="auto"/>
                <w:right w:val="none" w:sz="0" w:space="0" w:color="auto"/>
              </w:divBdr>
            </w:div>
          </w:divsChild>
        </w:div>
        <w:div w:id="1909026820">
          <w:marLeft w:val="0"/>
          <w:marRight w:val="0"/>
          <w:marTop w:val="0"/>
          <w:marBottom w:val="120"/>
          <w:divBdr>
            <w:top w:val="none" w:sz="0" w:space="0" w:color="auto"/>
            <w:left w:val="none" w:sz="0" w:space="0" w:color="auto"/>
            <w:bottom w:val="none" w:sz="0" w:space="0" w:color="auto"/>
            <w:right w:val="none" w:sz="0" w:space="0" w:color="auto"/>
          </w:divBdr>
          <w:divsChild>
            <w:div w:id="1727995100">
              <w:marLeft w:val="0"/>
              <w:marRight w:val="0"/>
              <w:marTop w:val="0"/>
              <w:marBottom w:val="0"/>
              <w:divBdr>
                <w:top w:val="none" w:sz="0" w:space="0" w:color="auto"/>
                <w:left w:val="none" w:sz="0" w:space="0" w:color="auto"/>
                <w:bottom w:val="none" w:sz="0" w:space="0" w:color="auto"/>
                <w:right w:val="none" w:sz="0" w:space="0" w:color="auto"/>
              </w:divBdr>
            </w:div>
            <w:div w:id="1035614709">
              <w:marLeft w:val="0"/>
              <w:marRight w:val="0"/>
              <w:marTop w:val="0"/>
              <w:marBottom w:val="0"/>
              <w:divBdr>
                <w:top w:val="none" w:sz="0" w:space="0" w:color="auto"/>
                <w:left w:val="none" w:sz="0" w:space="0" w:color="auto"/>
                <w:bottom w:val="none" w:sz="0" w:space="0" w:color="auto"/>
                <w:right w:val="none" w:sz="0" w:space="0" w:color="auto"/>
              </w:divBdr>
            </w:div>
            <w:div w:id="6059185">
              <w:marLeft w:val="0"/>
              <w:marRight w:val="0"/>
              <w:marTop w:val="0"/>
              <w:marBottom w:val="0"/>
              <w:divBdr>
                <w:top w:val="none" w:sz="0" w:space="0" w:color="auto"/>
                <w:left w:val="none" w:sz="0" w:space="0" w:color="auto"/>
                <w:bottom w:val="none" w:sz="0" w:space="0" w:color="auto"/>
                <w:right w:val="none" w:sz="0" w:space="0" w:color="auto"/>
              </w:divBdr>
            </w:div>
            <w:div w:id="1558669048">
              <w:marLeft w:val="0"/>
              <w:marRight w:val="0"/>
              <w:marTop w:val="0"/>
              <w:marBottom w:val="0"/>
              <w:divBdr>
                <w:top w:val="none" w:sz="0" w:space="0" w:color="auto"/>
                <w:left w:val="none" w:sz="0" w:space="0" w:color="auto"/>
                <w:bottom w:val="none" w:sz="0" w:space="0" w:color="auto"/>
                <w:right w:val="none" w:sz="0" w:space="0" w:color="auto"/>
              </w:divBdr>
            </w:div>
          </w:divsChild>
        </w:div>
        <w:div w:id="923074967">
          <w:marLeft w:val="0"/>
          <w:marRight w:val="0"/>
          <w:marTop w:val="0"/>
          <w:marBottom w:val="120"/>
          <w:divBdr>
            <w:top w:val="none" w:sz="0" w:space="0" w:color="auto"/>
            <w:left w:val="none" w:sz="0" w:space="0" w:color="auto"/>
            <w:bottom w:val="none" w:sz="0" w:space="0" w:color="auto"/>
            <w:right w:val="none" w:sz="0" w:space="0" w:color="auto"/>
          </w:divBdr>
          <w:divsChild>
            <w:div w:id="1646541368">
              <w:marLeft w:val="0"/>
              <w:marRight w:val="0"/>
              <w:marTop w:val="0"/>
              <w:marBottom w:val="0"/>
              <w:divBdr>
                <w:top w:val="none" w:sz="0" w:space="0" w:color="auto"/>
                <w:left w:val="none" w:sz="0" w:space="0" w:color="auto"/>
                <w:bottom w:val="none" w:sz="0" w:space="0" w:color="auto"/>
                <w:right w:val="none" w:sz="0" w:space="0" w:color="auto"/>
              </w:divBdr>
            </w:div>
            <w:div w:id="225265160">
              <w:marLeft w:val="0"/>
              <w:marRight w:val="0"/>
              <w:marTop w:val="0"/>
              <w:marBottom w:val="0"/>
              <w:divBdr>
                <w:top w:val="none" w:sz="0" w:space="0" w:color="auto"/>
                <w:left w:val="none" w:sz="0" w:space="0" w:color="auto"/>
                <w:bottom w:val="none" w:sz="0" w:space="0" w:color="auto"/>
                <w:right w:val="none" w:sz="0" w:space="0" w:color="auto"/>
              </w:divBdr>
            </w:div>
            <w:div w:id="730543526">
              <w:marLeft w:val="0"/>
              <w:marRight w:val="0"/>
              <w:marTop w:val="0"/>
              <w:marBottom w:val="0"/>
              <w:divBdr>
                <w:top w:val="none" w:sz="0" w:space="0" w:color="auto"/>
                <w:left w:val="none" w:sz="0" w:space="0" w:color="auto"/>
                <w:bottom w:val="none" w:sz="0" w:space="0" w:color="auto"/>
                <w:right w:val="none" w:sz="0" w:space="0" w:color="auto"/>
              </w:divBdr>
            </w:div>
          </w:divsChild>
        </w:div>
        <w:div w:id="2009287167">
          <w:marLeft w:val="0"/>
          <w:marRight w:val="0"/>
          <w:marTop w:val="0"/>
          <w:marBottom w:val="120"/>
          <w:divBdr>
            <w:top w:val="none" w:sz="0" w:space="0" w:color="auto"/>
            <w:left w:val="none" w:sz="0" w:space="0" w:color="auto"/>
            <w:bottom w:val="none" w:sz="0" w:space="0" w:color="auto"/>
            <w:right w:val="none" w:sz="0" w:space="0" w:color="auto"/>
          </w:divBdr>
          <w:divsChild>
            <w:div w:id="83458594">
              <w:marLeft w:val="0"/>
              <w:marRight w:val="0"/>
              <w:marTop w:val="0"/>
              <w:marBottom w:val="0"/>
              <w:divBdr>
                <w:top w:val="none" w:sz="0" w:space="0" w:color="auto"/>
                <w:left w:val="none" w:sz="0" w:space="0" w:color="auto"/>
                <w:bottom w:val="none" w:sz="0" w:space="0" w:color="auto"/>
                <w:right w:val="none" w:sz="0" w:space="0" w:color="auto"/>
              </w:divBdr>
            </w:div>
            <w:div w:id="119031386">
              <w:marLeft w:val="0"/>
              <w:marRight w:val="0"/>
              <w:marTop w:val="0"/>
              <w:marBottom w:val="0"/>
              <w:divBdr>
                <w:top w:val="none" w:sz="0" w:space="0" w:color="auto"/>
                <w:left w:val="none" w:sz="0" w:space="0" w:color="auto"/>
                <w:bottom w:val="none" w:sz="0" w:space="0" w:color="auto"/>
                <w:right w:val="none" w:sz="0" w:space="0" w:color="auto"/>
              </w:divBdr>
            </w:div>
            <w:div w:id="2033870903">
              <w:marLeft w:val="0"/>
              <w:marRight w:val="0"/>
              <w:marTop w:val="0"/>
              <w:marBottom w:val="0"/>
              <w:divBdr>
                <w:top w:val="none" w:sz="0" w:space="0" w:color="auto"/>
                <w:left w:val="none" w:sz="0" w:space="0" w:color="auto"/>
                <w:bottom w:val="none" w:sz="0" w:space="0" w:color="auto"/>
                <w:right w:val="none" w:sz="0" w:space="0" w:color="auto"/>
              </w:divBdr>
            </w:div>
            <w:div w:id="743338337">
              <w:marLeft w:val="0"/>
              <w:marRight w:val="0"/>
              <w:marTop w:val="0"/>
              <w:marBottom w:val="0"/>
              <w:divBdr>
                <w:top w:val="none" w:sz="0" w:space="0" w:color="auto"/>
                <w:left w:val="none" w:sz="0" w:space="0" w:color="auto"/>
                <w:bottom w:val="none" w:sz="0" w:space="0" w:color="auto"/>
                <w:right w:val="none" w:sz="0" w:space="0" w:color="auto"/>
              </w:divBdr>
            </w:div>
            <w:div w:id="1310280857">
              <w:marLeft w:val="0"/>
              <w:marRight w:val="0"/>
              <w:marTop w:val="0"/>
              <w:marBottom w:val="0"/>
              <w:divBdr>
                <w:top w:val="none" w:sz="0" w:space="0" w:color="auto"/>
                <w:left w:val="none" w:sz="0" w:space="0" w:color="auto"/>
                <w:bottom w:val="none" w:sz="0" w:space="0" w:color="auto"/>
                <w:right w:val="none" w:sz="0" w:space="0" w:color="auto"/>
              </w:divBdr>
            </w:div>
            <w:div w:id="689912750">
              <w:marLeft w:val="0"/>
              <w:marRight w:val="0"/>
              <w:marTop w:val="0"/>
              <w:marBottom w:val="0"/>
              <w:divBdr>
                <w:top w:val="none" w:sz="0" w:space="0" w:color="auto"/>
                <w:left w:val="none" w:sz="0" w:space="0" w:color="auto"/>
                <w:bottom w:val="none" w:sz="0" w:space="0" w:color="auto"/>
                <w:right w:val="none" w:sz="0" w:space="0" w:color="auto"/>
              </w:divBdr>
            </w:div>
            <w:div w:id="209655034">
              <w:marLeft w:val="0"/>
              <w:marRight w:val="0"/>
              <w:marTop w:val="0"/>
              <w:marBottom w:val="0"/>
              <w:divBdr>
                <w:top w:val="none" w:sz="0" w:space="0" w:color="auto"/>
                <w:left w:val="none" w:sz="0" w:space="0" w:color="auto"/>
                <w:bottom w:val="none" w:sz="0" w:space="0" w:color="auto"/>
                <w:right w:val="none" w:sz="0" w:space="0" w:color="auto"/>
              </w:divBdr>
            </w:div>
            <w:div w:id="1105688794">
              <w:marLeft w:val="0"/>
              <w:marRight w:val="0"/>
              <w:marTop w:val="0"/>
              <w:marBottom w:val="0"/>
              <w:divBdr>
                <w:top w:val="none" w:sz="0" w:space="0" w:color="auto"/>
                <w:left w:val="none" w:sz="0" w:space="0" w:color="auto"/>
                <w:bottom w:val="none" w:sz="0" w:space="0" w:color="auto"/>
                <w:right w:val="none" w:sz="0" w:space="0" w:color="auto"/>
              </w:divBdr>
            </w:div>
            <w:div w:id="1553154128">
              <w:marLeft w:val="0"/>
              <w:marRight w:val="0"/>
              <w:marTop w:val="0"/>
              <w:marBottom w:val="0"/>
              <w:divBdr>
                <w:top w:val="none" w:sz="0" w:space="0" w:color="auto"/>
                <w:left w:val="none" w:sz="0" w:space="0" w:color="auto"/>
                <w:bottom w:val="none" w:sz="0" w:space="0" w:color="auto"/>
                <w:right w:val="none" w:sz="0" w:space="0" w:color="auto"/>
              </w:divBdr>
            </w:div>
            <w:div w:id="1781072647">
              <w:marLeft w:val="0"/>
              <w:marRight w:val="0"/>
              <w:marTop w:val="0"/>
              <w:marBottom w:val="0"/>
              <w:divBdr>
                <w:top w:val="none" w:sz="0" w:space="0" w:color="auto"/>
                <w:left w:val="none" w:sz="0" w:space="0" w:color="auto"/>
                <w:bottom w:val="none" w:sz="0" w:space="0" w:color="auto"/>
                <w:right w:val="none" w:sz="0" w:space="0" w:color="auto"/>
              </w:divBdr>
            </w:div>
            <w:div w:id="864439281">
              <w:marLeft w:val="0"/>
              <w:marRight w:val="0"/>
              <w:marTop w:val="0"/>
              <w:marBottom w:val="0"/>
              <w:divBdr>
                <w:top w:val="none" w:sz="0" w:space="0" w:color="auto"/>
                <w:left w:val="none" w:sz="0" w:space="0" w:color="auto"/>
                <w:bottom w:val="none" w:sz="0" w:space="0" w:color="auto"/>
                <w:right w:val="none" w:sz="0" w:space="0" w:color="auto"/>
              </w:divBdr>
            </w:div>
          </w:divsChild>
        </w:div>
        <w:div w:id="1409813316">
          <w:marLeft w:val="0"/>
          <w:marRight w:val="0"/>
          <w:marTop w:val="0"/>
          <w:marBottom w:val="120"/>
          <w:divBdr>
            <w:top w:val="none" w:sz="0" w:space="0" w:color="auto"/>
            <w:left w:val="none" w:sz="0" w:space="0" w:color="auto"/>
            <w:bottom w:val="none" w:sz="0" w:space="0" w:color="auto"/>
            <w:right w:val="none" w:sz="0" w:space="0" w:color="auto"/>
          </w:divBdr>
          <w:divsChild>
            <w:div w:id="1736052603">
              <w:marLeft w:val="0"/>
              <w:marRight w:val="0"/>
              <w:marTop w:val="0"/>
              <w:marBottom w:val="0"/>
              <w:divBdr>
                <w:top w:val="none" w:sz="0" w:space="0" w:color="auto"/>
                <w:left w:val="none" w:sz="0" w:space="0" w:color="auto"/>
                <w:bottom w:val="none" w:sz="0" w:space="0" w:color="auto"/>
                <w:right w:val="none" w:sz="0" w:space="0" w:color="auto"/>
              </w:divBdr>
            </w:div>
            <w:div w:id="1678000258">
              <w:marLeft w:val="0"/>
              <w:marRight w:val="0"/>
              <w:marTop w:val="0"/>
              <w:marBottom w:val="0"/>
              <w:divBdr>
                <w:top w:val="none" w:sz="0" w:space="0" w:color="auto"/>
                <w:left w:val="none" w:sz="0" w:space="0" w:color="auto"/>
                <w:bottom w:val="none" w:sz="0" w:space="0" w:color="auto"/>
                <w:right w:val="none" w:sz="0" w:space="0" w:color="auto"/>
              </w:divBdr>
            </w:div>
          </w:divsChild>
        </w:div>
        <w:div w:id="907811890">
          <w:marLeft w:val="0"/>
          <w:marRight w:val="0"/>
          <w:marTop w:val="0"/>
          <w:marBottom w:val="120"/>
          <w:divBdr>
            <w:top w:val="none" w:sz="0" w:space="0" w:color="auto"/>
            <w:left w:val="none" w:sz="0" w:space="0" w:color="auto"/>
            <w:bottom w:val="none" w:sz="0" w:space="0" w:color="auto"/>
            <w:right w:val="none" w:sz="0" w:space="0" w:color="auto"/>
          </w:divBdr>
          <w:divsChild>
            <w:div w:id="1242443951">
              <w:marLeft w:val="0"/>
              <w:marRight w:val="0"/>
              <w:marTop w:val="0"/>
              <w:marBottom w:val="0"/>
              <w:divBdr>
                <w:top w:val="none" w:sz="0" w:space="0" w:color="auto"/>
                <w:left w:val="none" w:sz="0" w:space="0" w:color="auto"/>
                <w:bottom w:val="none" w:sz="0" w:space="0" w:color="auto"/>
                <w:right w:val="none" w:sz="0" w:space="0" w:color="auto"/>
              </w:divBdr>
            </w:div>
          </w:divsChild>
        </w:div>
        <w:div w:id="1295137656">
          <w:marLeft w:val="0"/>
          <w:marRight w:val="0"/>
          <w:marTop w:val="225"/>
          <w:marBottom w:val="0"/>
          <w:divBdr>
            <w:top w:val="none" w:sz="0" w:space="0" w:color="auto"/>
            <w:left w:val="none" w:sz="0" w:space="0" w:color="auto"/>
            <w:bottom w:val="none" w:sz="0" w:space="0" w:color="auto"/>
            <w:right w:val="none" w:sz="0" w:space="0" w:color="auto"/>
          </w:divBdr>
        </w:div>
        <w:div w:id="943730938">
          <w:marLeft w:val="0"/>
          <w:marRight w:val="0"/>
          <w:marTop w:val="0"/>
          <w:marBottom w:val="120"/>
          <w:divBdr>
            <w:top w:val="none" w:sz="0" w:space="0" w:color="auto"/>
            <w:left w:val="none" w:sz="0" w:space="0" w:color="auto"/>
            <w:bottom w:val="none" w:sz="0" w:space="0" w:color="auto"/>
            <w:right w:val="none" w:sz="0" w:space="0" w:color="auto"/>
          </w:divBdr>
          <w:divsChild>
            <w:div w:id="286737274">
              <w:marLeft w:val="0"/>
              <w:marRight w:val="0"/>
              <w:marTop w:val="0"/>
              <w:marBottom w:val="0"/>
              <w:divBdr>
                <w:top w:val="none" w:sz="0" w:space="0" w:color="auto"/>
                <w:left w:val="none" w:sz="0" w:space="0" w:color="auto"/>
                <w:bottom w:val="none" w:sz="0" w:space="0" w:color="auto"/>
                <w:right w:val="none" w:sz="0" w:space="0" w:color="auto"/>
              </w:divBdr>
            </w:div>
            <w:div w:id="682320084">
              <w:marLeft w:val="0"/>
              <w:marRight w:val="0"/>
              <w:marTop w:val="0"/>
              <w:marBottom w:val="0"/>
              <w:divBdr>
                <w:top w:val="none" w:sz="0" w:space="0" w:color="auto"/>
                <w:left w:val="none" w:sz="0" w:space="0" w:color="auto"/>
                <w:bottom w:val="none" w:sz="0" w:space="0" w:color="auto"/>
                <w:right w:val="none" w:sz="0" w:space="0" w:color="auto"/>
              </w:divBdr>
            </w:div>
            <w:div w:id="1550609951">
              <w:marLeft w:val="0"/>
              <w:marRight w:val="0"/>
              <w:marTop w:val="0"/>
              <w:marBottom w:val="0"/>
              <w:divBdr>
                <w:top w:val="none" w:sz="0" w:space="0" w:color="auto"/>
                <w:left w:val="none" w:sz="0" w:space="0" w:color="auto"/>
                <w:bottom w:val="none" w:sz="0" w:space="0" w:color="auto"/>
                <w:right w:val="none" w:sz="0" w:space="0" w:color="auto"/>
              </w:divBdr>
            </w:div>
            <w:div w:id="976029121">
              <w:marLeft w:val="0"/>
              <w:marRight w:val="0"/>
              <w:marTop w:val="0"/>
              <w:marBottom w:val="0"/>
              <w:divBdr>
                <w:top w:val="none" w:sz="0" w:space="0" w:color="auto"/>
                <w:left w:val="none" w:sz="0" w:space="0" w:color="auto"/>
                <w:bottom w:val="none" w:sz="0" w:space="0" w:color="auto"/>
                <w:right w:val="none" w:sz="0" w:space="0" w:color="auto"/>
              </w:divBdr>
            </w:div>
          </w:divsChild>
        </w:div>
        <w:div w:id="77484790">
          <w:marLeft w:val="0"/>
          <w:marRight w:val="0"/>
          <w:marTop w:val="0"/>
          <w:marBottom w:val="120"/>
          <w:divBdr>
            <w:top w:val="none" w:sz="0" w:space="0" w:color="auto"/>
            <w:left w:val="none" w:sz="0" w:space="0" w:color="auto"/>
            <w:bottom w:val="none" w:sz="0" w:space="0" w:color="auto"/>
            <w:right w:val="none" w:sz="0" w:space="0" w:color="auto"/>
          </w:divBdr>
          <w:divsChild>
            <w:div w:id="114756874">
              <w:marLeft w:val="0"/>
              <w:marRight w:val="0"/>
              <w:marTop w:val="0"/>
              <w:marBottom w:val="0"/>
              <w:divBdr>
                <w:top w:val="none" w:sz="0" w:space="0" w:color="auto"/>
                <w:left w:val="none" w:sz="0" w:space="0" w:color="auto"/>
                <w:bottom w:val="none" w:sz="0" w:space="0" w:color="auto"/>
                <w:right w:val="none" w:sz="0" w:space="0" w:color="auto"/>
              </w:divBdr>
            </w:div>
            <w:div w:id="913053281">
              <w:marLeft w:val="0"/>
              <w:marRight w:val="0"/>
              <w:marTop w:val="0"/>
              <w:marBottom w:val="0"/>
              <w:divBdr>
                <w:top w:val="none" w:sz="0" w:space="0" w:color="auto"/>
                <w:left w:val="none" w:sz="0" w:space="0" w:color="auto"/>
                <w:bottom w:val="none" w:sz="0" w:space="0" w:color="auto"/>
                <w:right w:val="none" w:sz="0" w:space="0" w:color="auto"/>
              </w:divBdr>
            </w:div>
            <w:div w:id="153763438">
              <w:marLeft w:val="0"/>
              <w:marRight w:val="0"/>
              <w:marTop w:val="0"/>
              <w:marBottom w:val="0"/>
              <w:divBdr>
                <w:top w:val="none" w:sz="0" w:space="0" w:color="auto"/>
                <w:left w:val="none" w:sz="0" w:space="0" w:color="auto"/>
                <w:bottom w:val="none" w:sz="0" w:space="0" w:color="auto"/>
                <w:right w:val="none" w:sz="0" w:space="0" w:color="auto"/>
              </w:divBdr>
            </w:div>
            <w:div w:id="795224200">
              <w:marLeft w:val="0"/>
              <w:marRight w:val="0"/>
              <w:marTop w:val="0"/>
              <w:marBottom w:val="0"/>
              <w:divBdr>
                <w:top w:val="none" w:sz="0" w:space="0" w:color="auto"/>
                <w:left w:val="none" w:sz="0" w:space="0" w:color="auto"/>
                <w:bottom w:val="none" w:sz="0" w:space="0" w:color="auto"/>
                <w:right w:val="none" w:sz="0" w:space="0" w:color="auto"/>
              </w:divBdr>
            </w:div>
          </w:divsChild>
        </w:div>
        <w:div w:id="1840534428">
          <w:marLeft w:val="0"/>
          <w:marRight w:val="0"/>
          <w:marTop w:val="0"/>
          <w:marBottom w:val="120"/>
          <w:divBdr>
            <w:top w:val="none" w:sz="0" w:space="0" w:color="auto"/>
            <w:left w:val="none" w:sz="0" w:space="0" w:color="auto"/>
            <w:bottom w:val="none" w:sz="0" w:space="0" w:color="auto"/>
            <w:right w:val="none" w:sz="0" w:space="0" w:color="auto"/>
          </w:divBdr>
          <w:divsChild>
            <w:div w:id="1409837888">
              <w:marLeft w:val="0"/>
              <w:marRight w:val="0"/>
              <w:marTop w:val="0"/>
              <w:marBottom w:val="0"/>
              <w:divBdr>
                <w:top w:val="none" w:sz="0" w:space="0" w:color="auto"/>
                <w:left w:val="none" w:sz="0" w:space="0" w:color="auto"/>
                <w:bottom w:val="none" w:sz="0" w:space="0" w:color="auto"/>
                <w:right w:val="none" w:sz="0" w:space="0" w:color="auto"/>
              </w:divBdr>
            </w:div>
            <w:div w:id="507137387">
              <w:marLeft w:val="0"/>
              <w:marRight w:val="0"/>
              <w:marTop w:val="0"/>
              <w:marBottom w:val="0"/>
              <w:divBdr>
                <w:top w:val="none" w:sz="0" w:space="0" w:color="auto"/>
                <w:left w:val="none" w:sz="0" w:space="0" w:color="auto"/>
                <w:bottom w:val="none" w:sz="0" w:space="0" w:color="auto"/>
                <w:right w:val="none" w:sz="0" w:space="0" w:color="auto"/>
              </w:divBdr>
            </w:div>
            <w:div w:id="608664121">
              <w:marLeft w:val="0"/>
              <w:marRight w:val="0"/>
              <w:marTop w:val="0"/>
              <w:marBottom w:val="0"/>
              <w:divBdr>
                <w:top w:val="none" w:sz="0" w:space="0" w:color="auto"/>
                <w:left w:val="none" w:sz="0" w:space="0" w:color="auto"/>
                <w:bottom w:val="none" w:sz="0" w:space="0" w:color="auto"/>
                <w:right w:val="none" w:sz="0" w:space="0" w:color="auto"/>
              </w:divBdr>
            </w:div>
            <w:div w:id="130026940">
              <w:marLeft w:val="0"/>
              <w:marRight w:val="0"/>
              <w:marTop w:val="0"/>
              <w:marBottom w:val="0"/>
              <w:divBdr>
                <w:top w:val="none" w:sz="0" w:space="0" w:color="auto"/>
                <w:left w:val="none" w:sz="0" w:space="0" w:color="auto"/>
                <w:bottom w:val="none" w:sz="0" w:space="0" w:color="auto"/>
                <w:right w:val="none" w:sz="0" w:space="0" w:color="auto"/>
              </w:divBdr>
            </w:div>
            <w:div w:id="1661814362">
              <w:marLeft w:val="0"/>
              <w:marRight w:val="0"/>
              <w:marTop w:val="0"/>
              <w:marBottom w:val="0"/>
              <w:divBdr>
                <w:top w:val="none" w:sz="0" w:space="0" w:color="auto"/>
                <w:left w:val="none" w:sz="0" w:space="0" w:color="auto"/>
                <w:bottom w:val="none" w:sz="0" w:space="0" w:color="auto"/>
                <w:right w:val="none" w:sz="0" w:space="0" w:color="auto"/>
              </w:divBdr>
            </w:div>
            <w:div w:id="2084446903">
              <w:marLeft w:val="0"/>
              <w:marRight w:val="0"/>
              <w:marTop w:val="0"/>
              <w:marBottom w:val="0"/>
              <w:divBdr>
                <w:top w:val="none" w:sz="0" w:space="0" w:color="auto"/>
                <w:left w:val="none" w:sz="0" w:space="0" w:color="auto"/>
                <w:bottom w:val="none" w:sz="0" w:space="0" w:color="auto"/>
                <w:right w:val="none" w:sz="0" w:space="0" w:color="auto"/>
              </w:divBdr>
            </w:div>
            <w:div w:id="1394041866">
              <w:marLeft w:val="0"/>
              <w:marRight w:val="0"/>
              <w:marTop w:val="0"/>
              <w:marBottom w:val="0"/>
              <w:divBdr>
                <w:top w:val="none" w:sz="0" w:space="0" w:color="auto"/>
                <w:left w:val="none" w:sz="0" w:space="0" w:color="auto"/>
                <w:bottom w:val="none" w:sz="0" w:space="0" w:color="auto"/>
                <w:right w:val="none" w:sz="0" w:space="0" w:color="auto"/>
              </w:divBdr>
            </w:div>
          </w:divsChild>
        </w:div>
        <w:div w:id="2097046192">
          <w:marLeft w:val="0"/>
          <w:marRight w:val="0"/>
          <w:marTop w:val="0"/>
          <w:marBottom w:val="120"/>
          <w:divBdr>
            <w:top w:val="none" w:sz="0" w:space="0" w:color="auto"/>
            <w:left w:val="none" w:sz="0" w:space="0" w:color="auto"/>
            <w:bottom w:val="none" w:sz="0" w:space="0" w:color="auto"/>
            <w:right w:val="none" w:sz="0" w:space="0" w:color="auto"/>
          </w:divBdr>
          <w:divsChild>
            <w:div w:id="820928912">
              <w:marLeft w:val="0"/>
              <w:marRight w:val="0"/>
              <w:marTop w:val="0"/>
              <w:marBottom w:val="0"/>
              <w:divBdr>
                <w:top w:val="none" w:sz="0" w:space="0" w:color="auto"/>
                <w:left w:val="none" w:sz="0" w:space="0" w:color="auto"/>
                <w:bottom w:val="none" w:sz="0" w:space="0" w:color="auto"/>
                <w:right w:val="none" w:sz="0" w:space="0" w:color="auto"/>
              </w:divBdr>
            </w:div>
            <w:div w:id="1937640314">
              <w:marLeft w:val="0"/>
              <w:marRight w:val="0"/>
              <w:marTop w:val="0"/>
              <w:marBottom w:val="0"/>
              <w:divBdr>
                <w:top w:val="none" w:sz="0" w:space="0" w:color="auto"/>
                <w:left w:val="none" w:sz="0" w:space="0" w:color="auto"/>
                <w:bottom w:val="none" w:sz="0" w:space="0" w:color="auto"/>
                <w:right w:val="none" w:sz="0" w:space="0" w:color="auto"/>
              </w:divBdr>
            </w:div>
            <w:div w:id="1134063749">
              <w:marLeft w:val="0"/>
              <w:marRight w:val="0"/>
              <w:marTop w:val="0"/>
              <w:marBottom w:val="0"/>
              <w:divBdr>
                <w:top w:val="none" w:sz="0" w:space="0" w:color="auto"/>
                <w:left w:val="none" w:sz="0" w:space="0" w:color="auto"/>
                <w:bottom w:val="none" w:sz="0" w:space="0" w:color="auto"/>
                <w:right w:val="none" w:sz="0" w:space="0" w:color="auto"/>
              </w:divBdr>
            </w:div>
            <w:div w:id="1441336354">
              <w:marLeft w:val="0"/>
              <w:marRight w:val="0"/>
              <w:marTop w:val="0"/>
              <w:marBottom w:val="0"/>
              <w:divBdr>
                <w:top w:val="none" w:sz="0" w:space="0" w:color="auto"/>
                <w:left w:val="none" w:sz="0" w:space="0" w:color="auto"/>
                <w:bottom w:val="none" w:sz="0" w:space="0" w:color="auto"/>
                <w:right w:val="none" w:sz="0" w:space="0" w:color="auto"/>
              </w:divBdr>
            </w:div>
            <w:div w:id="1975331649">
              <w:marLeft w:val="0"/>
              <w:marRight w:val="0"/>
              <w:marTop w:val="0"/>
              <w:marBottom w:val="0"/>
              <w:divBdr>
                <w:top w:val="none" w:sz="0" w:space="0" w:color="auto"/>
                <w:left w:val="none" w:sz="0" w:space="0" w:color="auto"/>
                <w:bottom w:val="none" w:sz="0" w:space="0" w:color="auto"/>
                <w:right w:val="none" w:sz="0" w:space="0" w:color="auto"/>
              </w:divBdr>
            </w:div>
            <w:div w:id="2041784549">
              <w:marLeft w:val="0"/>
              <w:marRight w:val="0"/>
              <w:marTop w:val="0"/>
              <w:marBottom w:val="0"/>
              <w:divBdr>
                <w:top w:val="none" w:sz="0" w:space="0" w:color="auto"/>
                <w:left w:val="none" w:sz="0" w:space="0" w:color="auto"/>
                <w:bottom w:val="none" w:sz="0" w:space="0" w:color="auto"/>
                <w:right w:val="none" w:sz="0" w:space="0" w:color="auto"/>
              </w:divBdr>
            </w:div>
          </w:divsChild>
        </w:div>
        <w:div w:id="1269504682">
          <w:marLeft w:val="0"/>
          <w:marRight w:val="0"/>
          <w:marTop w:val="0"/>
          <w:marBottom w:val="120"/>
          <w:divBdr>
            <w:top w:val="none" w:sz="0" w:space="0" w:color="auto"/>
            <w:left w:val="none" w:sz="0" w:space="0" w:color="auto"/>
            <w:bottom w:val="none" w:sz="0" w:space="0" w:color="auto"/>
            <w:right w:val="none" w:sz="0" w:space="0" w:color="auto"/>
          </w:divBdr>
          <w:divsChild>
            <w:div w:id="308633096">
              <w:marLeft w:val="0"/>
              <w:marRight w:val="0"/>
              <w:marTop w:val="0"/>
              <w:marBottom w:val="0"/>
              <w:divBdr>
                <w:top w:val="none" w:sz="0" w:space="0" w:color="auto"/>
                <w:left w:val="none" w:sz="0" w:space="0" w:color="auto"/>
                <w:bottom w:val="none" w:sz="0" w:space="0" w:color="auto"/>
                <w:right w:val="none" w:sz="0" w:space="0" w:color="auto"/>
              </w:divBdr>
            </w:div>
            <w:div w:id="229732218">
              <w:marLeft w:val="0"/>
              <w:marRight w:val="0"/>
              <w:marTop w:val="0"/>
              <w:marBottom w:val="0"/>
              <w:divBdr>
                <w:top w:val="none" w:sz="0" w:space="0" w:color="auto"/>
                <w:left w:val="none" w:sz="0" w:space="0" w:color="auto"/>
                <w:bottom w:val="none" w:sz="0" w:space="0" w:color="auto"/>
                <w:right w:val="none" w:sz="0" w:space="0" w:color="auto"/>
              </w:divBdr>
            </w:div>
          </w:divsChild>
        </w:div>
        <w:div w:id="18823664">
          <w:marLeft w:val="0"/>
          <w:marRight w:val="0"/>
          <w:marTop w:val="0"/>
          <w:marBottom w:val="120"/>
          <w:divBdr>
            <w:top w:val="none" w:sz="0" w:space="0" w:color="auto"/>
            <w:left w:val="none" w:sz="0" w:space="0" w:color="auto"/>
            <w:bottom w:val="none" w:sz="0" w:space="0" w:color="auto"/>
            <w:right w:val="none" w:sz="0" w:space="0" w:color="auto"/>
          </w:divBdr>
          <w:divsChild>
            <w:div w:id="1955867224">
              <w:marLeft w:val="0"/>
              <w:marRight w:val="0"/>
              <w:marTop w:val="0"/>
              <w:marBottom w:val="0"/>
              <w:divBdr>
                <w:top w:val="none" w:sz="0" w:space="0" w:color="auto"/>
                <w:left w:val="none" w:sz="0" w:space="0" w:color="auto"/>
                <w:bottom w:val="none" w:sz="0" w:space="0" w:color="auto"/>
                <w:right w:val="none" w:sz="0" w:space="0" w:color="auto"/>
              </w:divBdr>
            </w:div>
          </w:divsChild>
        </w:div>
        <w:div w:id="1010837927">
          <w:marLeft w:val="0"/>
          <w:marRight w:val="0"/>
          <w:marTop w:val="0"/>
          <w:marBottom w:val="120"/>
          <w:divBdr>
            <w:top w:val="none" w:sz="0" w:space="0" w:color="auto"/>
            <w:left w:val="none" w:sz="0" w:space="0" w:color="auto"/>
            <w:bottom w:val="none" w:sz="0" w:space="0" w:color="auto"/>
            <w:right w:val="none" w:sz="0" w:space="0" w:color="auto"/>
          </w:divBdr>
          <w:divsChild>
            <w:div w:id="1167289293">
              <w:marLeft w:val="0"/>
              <w:marRight w:val="0"/>
              <w:marTop w:val="0"/>
              <w:marBottom w:val="0"/>
              <w:divBdr>
                <w:top w:val="none" w:sz="0" w:space="0" w:color="auto"/>
                <w:left w:val="none" w:sz="0" w:space="0" w:color="auto"/>
                <w:bottom w:val="none" w:sz="0" w:space="0" w:color="auto"/>
                <w:right w:val="none" w:sz="0" w:space="0" w:color="auto"/>
              </w:divBdr>
            </w:div>
            <w:div w:id="1102799432">
              <w:marLeft w:val="0"/>
              <w:marRight w:val="0"/>
              <w:marTop w:val="0"/>
              <w:marBottom w:val="0"/>
              <w:divBdr>
                <w:top w:val="none" w:sz="0" w:space="0" w:color="auto"/>
                <w:left w:val="none" w:sz="0" w:space="0" w:color="auto"/>
                <w:bottom w:val="none" w:sz="0" w:space="0" w:color="auto"/>
                <w:right w:val="none" w:sz="0" w:space="0" w:color="auto"/>
              </w:divBdr>
            </w:div>
            <w:div w:id="2009088551">
              <w:marLeft w:val="0"/>
              <w:marRight w:val="0"/>
              <w:marTop w:val="0"/>
              <w:marBottom w:val="0"/>
              <w:divBdr>
                <w:top w:val="none" w:sz="0" w:space="0" w:color="auto"/>
                <w:left w:val="none" w:sz="0" w:space="0" w:color="auto"/>
                <w:bottom w:val="none" w:sz="0" w:space="0" w:color="auto"/>
                <w:right w:val="none" w:sz="0" w:space="0" w:color="auto"/>
              </w:divBdr>
            </w:div>
            <w:div w:id="2113820889">
              <w:marLeft w:val="0"/>
              <w:marRight w:val="0"/>
              <w:marTop w:val="0"/>
              <w:marBottom w:val="0"/>
              <w:divBdr>
                <w:top w:val="none" w:sz="0" w:space="0" w:color="auto"/>
                <w:left w:val="none" w:sz="0" w:space="0" w:color="auto"/>
                <w:bottom w:val="none" w:sz="0" w:space="0" w:color="auto"/>
                <w:right w:val="none" w:sz="0" w:space="0" w:color="auto"/>
              </w:divBdr>
            </w:div>
            <w:div w:id="629820408">
              <w:marLeft w:val="0"/>
              <w:marRight w:val="0"/>
              <w:marTop w:val="0"/>
              <w:marBottom w:val="0"/>
              <w:divBdr>
                <w:top w:val="none" w:sz="0" w:space="0" w:color="auto"/>
                <w:left w:val="none" w:sz="0" w:space="0" w:color="auto"/>
                <w:bottom w:val="none" w:sz="0" w:space="0" w:color="auto"/>
                <w:right w:val="none" w:sz="0" w:space="0" w:color="auto"/>
              </w:divBdr>
            </w:div>
            <w:div w:id="2045205916">
              <w:marLeft w:val="0"/>
              <w:marRight w:val="0"/>
              <w:marTop w:val="0"/>
              <w:marBottom w:val="0"/>
              <w:divBdr>
                <w:top w:val="none" w:sz="0" w:space="0" w:color="auto"/>
                <w:left w:val="none" w:sz="0" w:space="0" w:color="auto"/>
                <w:bottom w:val="none" w:sz="0" w:space="0" w:color="auto"/>
                <w:right w:val="none" w:sz="0" w:space="0" w:color="auto"/>
              </w:divBdr>
            </w:div>
          </w:divsChild>
        </w:div>
        <w:div w:id="1139498981">
          <w:marLeft w:val="0"/>
          <w:marRight w:val="0"/>
          <w:marTop w:val="0"/>
          <w:marBottom w:val="120"/>
          <w:divBdr>
            <w:top w:val="none" w:sz="0" w:space="0" w:color="auto"/>
            <w:left w:val="none" w:sz="0" w:space="0" w:color="auto"/>
            <w:bottom w:val="none" w:sz="0" w:space="0" w:color="auto"/>
            <w:right w:val="none" w:sz="0" w:space="0" w:color="auto"/>
          </w:divBdr>
          <w:divsChild>
            <w:div w:id="13776420">
              <w:marLeft w:val="0"/>
              <w:marRight w:val="0"/>
              <w:marTop w:val="0"/>
              <w:marBottom w:val="0"/>
              <w:divBdr>
                <w:top w:val="none" w:sz="0" w:space="0" w:color="auto"/>
                <w:left w:val="none" w:sz="0" w:space="0" w:color="auto"/>
                <w:bottom w:val="none" w:sz="0" w:space="0" w:color="auto"/>
                <w:right w:val="none" w:sz="0" w:space="0" w:color="auto"/>
              </w:divBdr>
            </w:div>
            <w:div w:id="215969877">
              <w:marLeft w:val="0"/>
              <w:marRight w:val="0"/>
              <w:marTop w:val="0"/>
              <w:marBottom w:val="0"/>
              <w:divBdr>
                <w:top w:val="none" w:sz="0" w:space="0" w:color="auto"/>
                <w:left w:val="none" w:sz="0" w:space="0" w:color="auto"/>
                <w:bottom w:val="none" w:sz="0" w:space="0" w:color="auto"/>
                <w:right w:val="none" w:sz="0" w:space="0" w:color="auto"/>
              </w:divBdr>
            </w:div>
            <w:div w:id="430971314">
              <w:marLeft w:val="0"/>
              <w:marRight w:val="0"/>
              <w:marTop w:val="0"/>
              <w:marBottom w:val="0"/>
              <w:divBdr>
                <w:top w:val="none" w:sz="0" w:space="0" w:color="auto"/>
                <w:left w:val="none" w:sz="0" w:space="0" w:color="auto"/>
                <w:bottom w:val="none" w:sz="0" w:space="0" w:color="auto"/>
                <w:right w:val="none" w:sz="0" w:space="0" w:color="auto"/>
              </w:divBdr>
            </w:div>
            <w:div w:id="1508448673">
              <w:marLeft w:val="0"/>
              <w:marRight w:val="0"/>
              <w:marTop w:val="0"/>
              <w:marBottom w:val="0"/>
              <w:divBdr>
                <w:top w:val="none" w:sz="0" w:space="0" w:color="auto"/>
                <w:left w:val="none" w:sz="0" w:space="0" w:color="auto"/>
                <w:bottom w:val="none" w:sz="0" w:space="0" w:color="auto"/>
                <w:right w:val="none" w:sz="0" w:space="0" w:color="auto"/>
              </w:divBdr>
            </w:div>
          </w:divsChild>
        </w:div>
        <w:div w:id="1529561715">
          <w:marLeft w:val="0"/>
          <w:marRight w:val="0"/>
          <w:marTop w:val="0"/>
          <w:marBottom w:val="120"/>
          <w:divBdr>
            <w:top w:val="none" w:sz="0" w:space="0" w:color="auto"/>
            <w:left w:val="none" w:sz="0" w:space="0" w:color="auto"/>
            <w:bottom w:val="none" w:sz="0" w:space="0" w:color="auto"/>
            <w:right w:val="none" w:sz="0" w:space="0" w:color="auto"/>
          </w:divBdr>
          <w:divsChild>
            <w:div w:id="2012951813">
              <w:marLeft w:val="0"/>
              <w:marRight w:val="0"/>
              <w:marTop w:val="0"/>
              <w:marBottom w:val="0"/>
              <w:divBdr>
                <w:top w:val="none" w:sz="0" w:space="0" w:color="auto"/>
                <w:left w:val="none" w:sz="0" w:space="0" w:color="auto"/>
                <w:bottom w:val="none" w:sz="0" w:space="0" w:color="auto"/>
                <w:right w:val="none" w:sz="0" w:space="0" w:color="auto"/>
              </w:divBdr>
            </w:div>
            <w:div w:id="291598800">
              <w:marLeft w:val="0"/>
              <w:marRight w:val="0"/>
              <w:marTop w:val="0"/>
              <w:marBottom w:val="0"/>
              <w:divBdr>
                <w:top w:val="none" w:sz="0" w:space="0" w:color="auto"/>
                <w:left w:val="none" w:sz="0" w:space="0" w:color="auto"/>
                <w:bottom w:val="none" w:sz="0" w:space="0" w:color="auto"/>
                <w:right w:val="none" w:sz="0" w:space="0" w:color="auto"/>
              </w:divBdr>
            </w:div>
          </w:divsChild>
        </w:div>
        <w:div w:id="1215971158">
          <w:marLeft w:val="0"/>
          <w:marRight w:val="0"/>
          <w:marTop w:val="0"/>
          <w:marBottom w:val="120"/>
          <w:divBdr>
            <w:top w:val="none" w:sz="0" w:space="0" w:color="auto"/>
            <w:left w:val="none" w:sz="0" w:space="0" w:color="auto"/>
            <w:bottom w:val="none" w:sz="0" w:space="0" w:color="auto"/>
            <w:right w:val="none" w:sz="0" w:space="0" w:color="auto"/>
          </w:divBdr>
          <w:divsChild>
            <w:div w:id="1544978223">
              <w:marLeft w:val="0"/>
              <w:marRight w:val="0"/>
              <w:marTop w:val="0"/>
              <w:marBottom w:val="0"/>
              <w:divBdr>
                <w:top w:val="none" w:sz="0" w:space="0" w:color="auto"/>
                <w:left w:val="none" w:sz="0" w:space="0" w:color="auto"/>
                <w:bottom w:val="none" w:sz="0" w:space="0" w:color="auto"/>
                <w:right w:val="none" w:sz="0" w:space="0" w:color="auto"/>
              </w:divBdr>
            </w:div>
            <w:div w:id="1827471796">
              <w:marLeft w:val="0"/>
              <w:marRight w:val="0"/>
              <w:marTop w:val="0"/>
              <w:marBottom w:val="0"/>
              <w:divBdr>
                <w:top w:val="none" w:sz="0" w:space="0" w:color="auto"/>
                <w:left w:val="none" w:sz="0" w:space="0" w:color="auto"/>
                <w:bottom w:val="none" w:sz="0" w:space="0" w:color="auto"/>
                <w:right w:val="none" w:sz="0" w:space="0" w:color="auto"/>
              </w:divBdr>
            </w:div>
            <w:div w:id="1585413778">
              <w:marLeft w:val="0"/>
              <w:marRight w:val="0"/>
              <w:marTop w:val="0"/>
              <w:marBottom w:val="0"/>
              <w:divBdr>
                <w:top w:val="none" w:sz="0" w:space="0" w:color="auto"/>
                <w:left w:val="none" w:sz="0" w:space="0" w:color="auto"/>
                <w:bottom w:val="none" w:sz="0" w:space="0" w:color="auto"/>
                <w:right w:val="none" w:sz="0" w:space="0" w:color="auto"/>
              </w:divBdr>
            </w:div>
            <w:div w:id="1294367416">
              <w:marLeft w:val="0"/>
              <w:marRight w:val="0"/>
              <w:marTop w:val="0"/>
              <w:marBottom w:val="0"/>
              <w:divBdr>
                <w:top w:val="none" w:sz="0" w:space="0" w:color="auto"/>
                <w:left w:val="none" w:sz="0" w:space="0" w:color="auto"/>
                <w:bottom w:val="none" w:sz="0" w:space="0" w:color="auto"/>
                <w:right w:val="none" w:sz="0" w:space="0" w:color="auto"/>
              </w:divBdr>
            </w:div>
            <w:div w:id="202061520">
              <w:marLeft w:val="0"/>
              <w:marRight w:val="0"/>
              <w:marTop w:val="0"/>
              <w:marBottom w:val="0"/>
              <w:divBdr>
                <w:top w:val="none" w:sz="0" w:space="0" w:color="auto"/>
                <w:left w:val="none" w:sz="0" w:space="0" w:color="auto"/>
                <w:bottom w:val="none" w:sz="0" w:space="0" w:color="auto"/>
                <w:right w:val="none" w:sz="0" w:space="0" w:color="auto"/>
              </w:divBdr>
            </w:div>
            <w:div w:id="1516653590">
              <w:marLeft w:val="0"/>
              <w:marRight w:val="0"/>
              <w:marTop w:val="0"/>
              <w:marBottom w:val="0"/>
              <w:divBdr>
                <w:top w:val="none" w:sz="0" w:space="0" w:color="auto"/>
                <w:left w:val="none" w:sz="0" w:space="0" w:color="auto"/>
                <w:bottom w:val="none" w:sz="0" w:space="0" w:color="auto"/>
                <w:right w:val="none" w:sz="0" w:space="0" w:color="auto"/>
              </w:divBdr>
            </w:div>
            <w:div w:id="235745473">
              <w:marLeft w:val="0"/>
              <w:marRight w:val="0"/>
              <w:marTop w:val="0"/>
              <w:marBottom w:val="0"/>
              <w:divBdr>
                <w:top w:val="none" w:sz="0" w:space="0" w:color="auto"/>
                <w:left w:val="none" w:sz="0" w:space="0" w:color="auto"/>
                <w:bottom w:val="none" w:sz="0" w:space="0" w:color="auto"/>
                <w:right w:val="none" w:sz="0" w:space="0" w:color="auto"/>
              </w:divBdr>
            </w:div>
            <w:div w:id="1708990560">
              <w:marLeft w:val="0"/>
              <w:marRight w:val="0"/>
              <w:marTop w:val="0"/>
              <w:marBottom w:val="0"/>
              <w:divBdr>
                <w:top w:val="none" w:sz="0" w:space="0" w:color="auto"/>
                <w:left w:val="none" w:sz="0" w:space="0" w:color="auto"/>
                <w:bottom w:val="none" w:sz="0" w:space="0" w:color="auto"/>
                <w:right w:val="none" w:sz="0" w:space="0" w:color="auto"/>
              </w:divBdr>
            </w:div>
            <w:div w:id="334653493">
              <w:marLeft w:val="0"/>
              <w:marRight w:val="0"/>
              <w:marTop w:val="0"/>
              <w:marBottom w:val="0"/>
              <w:divBdr>
                <w:top w:val="none" w:sz="0" w:space="0" w:color="auto"/>
                <w:left w:val="none" w:sz="0" w:space="0" w:color="auto"/>
                <w:bottom w:val="none" w:sz="0" w:space="0" w:color="auto"/>
                <w:right w:val="none" w:sz="0" w:space="0" w:color="auto"/>
              </w:divBdr>
            </w:div>
            <w:div w:id="1327704658">
              <w:marLeft w:val="0"/>
              <w:marRight w:val="0"/>
              <w:marTop w:val="0"/>
              <w:marBottom w:val="0"/>
              <w:divBdr>
                <w:top w:val="none" w:sz="0" w:space="0" w:color="auto"/>
                <w:left w:val="none" w:sz="0" w:space="0" w:color="auto"/>
                <w:bottom w:val="none" w:sz="0" w:space="0" w:color="auto"/>
                <w:right w:val="none" w:sz="0" w:space="0" w:color="auto"/>
              </w:divBdr>
            </w:div>
            <w:div w:id="265502865">
              <w:marLeft w:val="0"/>
              <w:marRight w:val="0"/>
              <w:marTop w:val="0"/>
              <w:marBottom w:val="0"/>
              <w:divBdr>
                <w:top w:val="none" w:sz="0" w:space="0" w:color="auto"/>
                <w:left w:val="none" w:sz="0" w:space="0" w:color="auto"/>
                <w:bottom w:val="none" w:sz="0" w:space="0" w:color="auto"/>
                <w:right w:val="none" w:sz="0" w:space="0" w:color="auto"/>
              </w:divBdr>
            </w:div>
            <w:div w:id="144788098">
              <w:marLeft w:val="0"/>
              <w:marRight w:val="0"/>
              <w:marTop w:val="0"/>
              <w:marBottom w:val="0"/>
              <w:divBdr>
                <w:top w:val="none" w:sz="0" w:space="0" w:color="auto"/>
                <w:left w:val="none" w:sz="0" w:space="0" w:color="auto"/>
                <w:bottom w:val="none" w:sz="0" w:space="0" w:color="auto"/>
                <w:right w:val="none" w:sz="0" w:space="0" w:color="auto"/>
              </w:divBdr>
            </w:div>
            <w:div w:id="29309504">
              <w:marLeft w:val="0"/>
              <w:marRight w:val="0"/>
              <w:marTop w:val="0"/>
              <w:marBottom w:val="0"/>
              <w:divBdr>
                <w:top w:val="none" w:sz="0" w:space="0" w:color="auto"/>
                <w:left w:val="none" w:sz="0" w:space="0" w:color="auto"/>
                <w:bottom w:val="none" w:sz="0" w:space="0" w:color="auto"/>
                <w:right w:val="none" w:sz="0" w:space="0" w:color="auto"/>
              </w:divBdr>
            </w:div>
          </w:divsChild>
        </w:div>
        <w:div w:id="771051225">
          <w:marLeft w:val="0"/>
          <w:marRight w:val="0"/>
          <w:marTop w:val="0"/>
          <w:marBottom w:val="120"/>
          <w:divBdr>
            <w:top w:val="none" w:sz="0" w:space="0" w:color="auto"/>
            <w:left w:val="none" w:sz="0" w:space="0" w:color="auto"/>
            <w:bottom w:val="none" w:sz="0" w:space="0" w:color="auto"/>
            <w:right w:val="none" w:sz="0" w:space="0" w:color="auto"/>
          </w:divBdr>
          <w:divsChild>
            <w:div w:id="1568417996">
              <w:marLeft w:val="0"/>
              <w:marRight w:val="0"/>
              <w:marTop w:val="0"/>
              <w:marBottom w:val="0"/>
              <w:divBdr>
                <w:top w:val="none" w:sz="0" w:space="0" w:color="auto"/>
                <w:left w:val="none" w:sz="0" w:space="0" w:color="auto"/>
                <w:bottom w:val="none" w:sz="0" w:space="0" w:color="auto"/>
                <w:right w:val="none" w:sz="0" w:space="0" w:color="auto"/>
              </w:divBdr>
            </w:div>
          </w:divsChild>
        </w:div>
        <w:div w:id="205409863">
          <w:marLeft w:val="0"/>
          <w:marRight w:val="0"/>
          <w:marTop w:val="0"/>
          <w:marBottom w:val="120"/>
          <w:divBdr>
            <w:top w:val="none" w:sz="0" w:space="0" w:color="auto"/>
            <w:left w:val="none" w:sz="0" w:space="0" w:color="auto"/>
            <w:bottom w:val="none" w:sz="0" w:space="0" w:color="auto"/>
            <w:right w:val="none" w:sz="0" w:space="0" w:color="auto"/>
          </w:divBdr>
          <w:divsChild>
            <w:div w:id="1969892639">
              <w:marLeft w:val="0"/>
              <w:marRight w:val="0"/>
              <w:marTop w:val="0"/>
              <w:marBottom w:val="0"/>
              <w:divBdr>
                <w:top w:val="none" w:sz="0" w:space="0" w:color="auto"/>
                <w:left w:val="none" w:sz="0" w:space="0" w:color="auto"/>
                <w:bottom w:val="none" w:sz="0" w:space="0" w:color="auto"/>
                <w:right w:val="none" w:sz="0" w:space="0" w:color="auto"/>
              </w:divBdr>
            </w:div>
            <w:div w:id="191311829">
              <w:marLeft w:val="0"/>
              <w:marRight w:val="0"/>
              <w:marTop w:val="0"/>
              <w:marBottom w:val="0"/>
              <w:divBdr>
                <w:top w:val="none" w:sz="0" w:space="0" w:color="auto"/>
                <w:left w:val="none" w:sz="0" w:space="0" w:color="auto"/>
                <w:bottom w:val="none" w:sz="0" w:space="0" w:color="auto"/>
                <w:right w:val="none" w:sz="0" w:space="0" w:color="auto"/>
              </w:divBdr>
            </w:div>
          </w:divsChild>
        </w:div>
        <w:div w:id="1304045373">
          <w:marLeft w:val="0"/>
          <w:marRight w:val="0"/>
          <w:marTop w:val="0"/>
          <w:marBottom w:val="120"/>
          <w:divBdr>
            <w:top w:val="none" w:sz="0" w:space="0" w:color="auto"/>
            <w:left w:val="none" w:sz="0" w:space="0" w:color="auto"/>
            <w:bottom w:val="none" w:sz="0" w:space="0" w:color="auto"/>
            <w:right w:val="none" w:sz="0" w:space="0" w:color="auto"/>
          </w:divBdr>
          <w:divsChild>
            <w:div w:id="511534928">
              <w:marLeft w:val="0"/>
              <w:marRight w:val="0"/>
              <w:marTop w:val="0"/>
              <w:marBottom w:val="0"/>
              <w:divBdr>
                <w:top w:val="none" w:sz="0" w:space="0" w:color="auto"/>
                <w:left w:val="none" w:sz="0" w:space="0" w:color="auto"/>
                <w:bottom w:val="none" w:sz="0" w:space="0" w:color="auto"/>
                <w:right w:val="none" w:sz="0" w:space="0" w:color="auto"/>
              </w:divBdr>
            </w:div>
            <w:div w:id="182521959">
              <w:marLeft w:val="0"/>
              <w:marRight w:val="0"/>
              <w:marTop w:val="0"/>
              <w:marBottom w:val="0"/>
              <w:divBdr>
                <w:top w:val="none" w:sz="0" w:space="0" w:color="auto"/>
                <w:left w:val="none" w:sz="0" w:space="0" w:color="auto"/>
                <w:bottom w:val="none" w:sz="0" w:space="0" w:color="auto"/>
                <w:right w:val="none" w:sz="0" w:space="0" w:color="auto"/>
              </w:divBdr>
            </w:div>
            <w:div w:id="1415976484">
              <w:marLeft w:val="0"/>
              <w:marRight w:val="0"/>
              <w:marTop w:val="0"/>
              <w:marBottom w:val="0"/>
              <w:divBdr>
                <w:top w:val="none" w:sz="0" w:space="0" w:color="auto"/>
                <w:left w:val="none" w:sz="0" w:space="0" w:color="auto"/>
                <w:bottom w:val="none" w:sz="0" w:space="0" w:color="auto"/>
                <w:right w:val="none" w:sz="0" w:space="0" w:color="auto"/>
              </w:divBdr>
            </w:div>
            <w:div w:id="1625963006">
              <w:marLeft w:val="0"/>
              <w:marRight w:val="0"/>
              <w:marTop w:val="0"/>
              <w:marBottom w:val="0"/>
              <w:divBdr>
                <w:top w:val="none" w:sz="0" w:space="0" w:color="auto"/>
                <w:left w:val="none" w:sz="0" w:space="0" w:color="auto"/>
                <w:bottom w:val="none" w:sz="0" w:space="0" w:color="auto"/>
                <w:right w:val="none" w:sz="0" w:space="0" w:color="auto"/>
              </w:divBdr>
            </w:div>
          </w:divsChild>
        </w:div>
        <w:div w:id="946274345">
          <w:marLeft w:val="0"/>
          <w:marRight w:val="0"/>
          <w:marTop w:val="0"/>
          <w:marBottom w:val="120"/>
          <w:divBdr>
            <w:top w:val="none" w:sz="0" w:space="0" w:color="auto"/>
            <w:left w:val="none" w:sz="0" w:space="0" w:color="auto"/>
            <w:bottom w:val="none" w:sz="0" w:space="0" w:color="auto"/>
            <w:right w:val="none" w:sz="0" w:space="0" w:color="auto"/>
          </w:divBdr>
          <w:divsChild>
            <w:div w:id="1623730144">
              <w:marLeft w:val="0"/>
              <w:marRight w:val="0"/>
              <w:marTop w:val="0"/>
              <w:marBottom w:val="0"/>
              <w:divBdr>
                <w:top w:val="none" w:sz="0" w:space="0" w:color="auto"/>
                <w:left w:val="none" w:sz="0" w:space="0" w:color="auto"/>
                <w:bottom w:val="none" w:sz="0" w:space="0" w:color="auto"/>
                <w:right w:val="none" w:sz="0" w:space="0" w:color="auto"/>
              </w:divBdr>
            </w:div>
            <w:div w:id="1189027052">
              <w:marLeft w:val="0"/>
              <w:marRight w:val="0"/>
              <w:marTop w:val="0"/>
              <w:marBottom w:val="0"/>
              <w:divBdr>
                <w:top w:val="none" w:sz="0" w:space="0" w:color="auto"/>
                <w:left w:val="none" w:sz="0" w:space="0" w:color="auto"/>
                <w:bottom w:val="none" w:sz="0" w:space="0" w:color="auto"/>
                <w:right w:val="none" w:sz="0" w:space="0" w:color="auto"/>
              </w:divBdr>
            </w:div>
            <w:div w:id="644625709">
              <w:marLeft w:val="0"/>
              <w:marRight w:val="0"/>
              <w:marTop w:val="0"/>
              <w:marBottom w:val="0"/>
              <w:divBdr>
                <w:top w:val="none" w:sz="0" w:space="0" w:color="auto"/>
                <w:left w:val="none" w:sz="0" w:space="0" w:color="auto"/>
                <w:bottom w:val="none" w:sz="0" w:space="0" w:color="auto"/>
                <w:right w:val="none" w:sz="0" w:space="0" w:color="auto"/>
              </w:divBdr>
            </w:div>
            <w:div w:id="681661019">
              <w:marLeft w:val="0"/>
              <w:marRight w:val="0"/>
              <w:marTop w:val="0"/>
              <w:marBottom w:val="0"/>
              <w:divBdr>
                <w:top w:val="none" w:sz="0" w:space="0" w:color="auto"/>
                <w:left w:val="none" w:sz="0" w:space="0" w:color="auto"/>
                <w:bottom w:val="none" w:sz="0" w:space="0" w:color="auto"/>
                <w:right w:val="none" w:sz="0" w:space="0" w:color="auto"/>
              </w:divBdr>
            </w:div>
            <w:div w:id="229578913">
              <w:marLeft w:val="0"/>
              <w:marRight w:val="0"/>
              <w:marTop w:val="0"/>
              <w:marBottom w:val="0"/>
              <w:divBdr>
                <w:top w:val="none" w:sz="0" w:space="0" w:color="auto"/>
                <w:left w:val="none" w:sz="0" w:space="0" w:color="auto"/>
                <w:bottom w:val="none" w:sz="0" w:space="0" w:color="auto"/>
                <w:right w:val="none" w:sz="0" w:space="0" w:color="auto"/>
              </w:divBdr>
            </w:div>
            <w:div w:id="1856336996">
              <w:marLeft w:val="0"/>
              <w:marRight w:val="0"/>
              <w:marTop w:val="0"/>
              <w:marBottom w:val="0"/>
              <w:divBdr>
                <w:top w:val="none" w:sz="0" w:space="0" w:color="auto"/>
                <w:left w:val="none" w:sz="0" w:space="0" w:color="auto"/>
                <w:bottom w:val="none" w:sz="0" w:space="0" w:color="auto"/>
                <w:right w:val="none" w:sz="0" w:space="0" w:color="auto"/>
              </w:divBdr>
            </w:div>
          </w:divsChild>
        </w:div>
        <w:div w:id="829517774">
          <w:marLeft w:val="0"/>
          <w:marRight w:val="0"/>
          <w:marTop w:val="0"/>
          <w:marBottom w:val="120"/>
          <w:divBdr>
            <w:top w:val="none" w:sz="0" w:space="0" w:color="auto"/>
            <w:left w:val="none" w:sz="0" w:space="0" w:color="auto"/>
            <w:bottom w:val="none" w:sz="0" w:space="0" w:color="auto"/>
            <w:right w:val="none" w:sz="0" w:space="0" w:color="auto"/>
          </w:divBdr>
          <w:divsChild>
            <w:div w:id="741873313">
              <w:marLeft w:val="0"/>
              <w:marRight w:val="0"/>
              <w:marTop w:val="0"/>
              <w:marBottom w:val="0"/>
              <w:divBdr>
                <w:top w:val="none" w:sz="0" w:space="0" w:color="auto"/>
                <w:left w:val="none" w:sz="0" w:space="0" w:color="auto"/>
                <w:bottom w:val="none" w:sz="0" w:space="0" w:color="auto"/>
                <w:right w:val="none" w:sz="0" w:space="0" w:color="auto"/>
              </w:divBdr>
            </w:div>
          </w:divsChild>
        </w:div>
        <w:div w:id="2039815347">
          <w:marLeft w:val="0"/>
          <w:marRight w:val="0"/>
          <w:marTop w:val="0"/>
          <w:marBottom w:val="120"/>
          <w:divBdr>
            <w:top w:val="none" w:sz="0" w:space="0" w:color="auto"/>
            <w:left w:val="none" w:sz="0" w:space="0" w:color="auto"/>
            <w:bottom w:val="none" w:sz="0" w:space="0" w:color="auto"/>
            <w:right w:val="none" w:sz="0" w:space="0" w:color="auto"/>
          </w:divBdr>
          <w:divsChild>
            <w:div w:id="1524661426">
              <w:marLeft w:val="0"/>
              <w:marRight w:val="0"/>
              <w:marTop w:val="0"/>
              <w:marBottom w:val="0"/>
              <w:divBdr>
                <w:top w:val="none" w:sz="0" w:space="0" w:color="auto"/>
                <w:left w:val="none" w:sz="0" w:space="0" w:color="auto"/>
                <w:bottom w:val="none" w:sz="0" w:space="0" w:color="auto"/>
                <w:right w:val="none" w:sz="0" w:space="0" w:color="auto"/>
              </w:divBdr>
            </w:div>
            <w:div w:id="1460685525">
              <w:marLeft w:val="0"/>
              <w:marRight w:val="0"/>
              <w:marTop w:val="0"/>
              <w:marBottom w:val="0"/>
              <w:divBdr>
                <w:top w:val="none" w:sz="0" w:space="0" w:color="auto"/>
                <w:left w:val="none" w:sz="0" w:space="0" w:color="auto"/>
                <w:bottom w:val="none" w:sz="0" w:space="0" w:color="auto"/>
                <w:right w:val="none" w:sz="0" w:space="0" w:color="auto"/>
              </w:divBdr>
            </w:div>
          </w:divsChild>
        </w:div>
        <w:div w:id="1408923491">
          <w:marLeft w:val="0"/>
          <w:marRight w:val="0"/>
          <w:marTop w:val="0"/>
          <w:marBottom w:val="120"/>
          <w:divBdr>
            <w:top w:val="none" w:sz="0" w:space="0" w:color="auto"/>
            <w:left w:val="none" w:sz="0" w:space="0" w:color="auto"/>
            <w:bottom w:val="none" w:sz="0" w:space="0" w:color="auto"/>
            <w:right w:val="none" w:sz="0" w:space="0" w:color="auto"/>
          </w:divBdr>
          <w:divsChild>
            <w:div w:id="340737354">
              <w:marLeft w:val="0"/>
              <w:marRight w:val="0"/>
              <w:marTop w:val="0"/>
              <w:marBottom w:val="0"/>
              <w:divBdr>
                <w:top w:val="none" w:sz="0" w:space="0" w:color="auto"/>
                <w:left w:val="none" w:sz="0" w:space="0" w:color="auto"/>
                <w:bottom w:val="none" w:sz="0" w:space="0" w:color="auto"/>
                <w:right w:val="none" w:sz="0" w:space="0" w:color="auto"/>
              </w:divBdr>
            </w:div>
          </w:divsChild>
        </w:div>
        <w:div w:id="531696382">
          <w:marLeft w:val="0"/>
          <w:marRight w:val="0"/>
          <w:marTop w:val="0"/>
          <w:marBottom w:val="120"/>
          <w:divBdr>
            <w:top w:val="none" w:sz="0" w:space="0" w:color="auto"/>
            <w:left w:val="none" w:sz="0" w:space="0" w:color="auto"/>
            <w:bottom w:val="none" w:sz="0" w:space="0" w:color="auto"/>
            <w:right w:val="none" w:sz="0" w:space="0" w:color="auto"/>
          </w:divBdr>
          <w:divsChild>
            <w:div w:id="1251889673">
              <w:marLeft w:val="0"/>
              <w:marRight w:val="0"/>
              <w:marTop w:val="0"/>
              <w:marBottom w:val="0"/>
              <w:divBdr>
                <w:top w:val="none" w:sz="0" w:space="0" w:color="auto"/>
                <w:left w:val="none" w:sz="0" w:space="0" w:color="auto"/>
                <w:bottom w:val="none" w:sz="0" w:space="0" w:color="auto"/>
                <w:right w:val="none" w:sz="0" w:space="0" w:color="auto"/>
              </w:divBdr>
            </w:div>
            <w:div w:id="1132290796">
              <w:marLeft w:val="0"/>
              <w:marRight w:val="0"/>
              <w:marTop w:val="0"/>
              <w:marBottom w:val="0"/>
              <w:divBdr>
                <w:top w:val="none" w:sz="0" w:space="0" w:color="auto"/>
                <w:left w:val="none" w:sz="0" w:space="0" w:color="auto"/>
                <w:bottom w:val="none" w:sz="0" w:space="0" w:color="auto"/>
                <w:right w:val="none" w:sz="0" w:space="0" w:color="auto"/>
              </w:divBdr>
            </w:div>
            <w:div w:id="695348558">
              <w:marLeft w:val="0"/>
              <w:marRight w:val="0"/>
              <w:marTop w:val="0"/>
              <w:marBottom w:val="0"/>
              <w:divBdr>
                <w:top w:val="none" w:sz="0" w:space="0" w:color="auto"/>
                <w:left w:val="none" w:sz="0" w:space="0" w:color="auto"/>
                <w:bottom w:val="none" w:sz="0" w:space="0" w:color="auto"/>
                <w:right w:val="none" w:sz="0" w:space="0" w:color="auto"/>
              </w:divBdr>
            </w:div>
            <w:div w:id="395854981">
              <w:marLeft w:val="0"/>
              <w:marRight w:val="0"/>
              <w:marTop w:val="0"/>
              <w:marBottom w:val="0"/>
              <w:divBdr>
                <w:top w:val="none" w:sz="0" w:space="0" w:color="auto"/>
                <w:left w:val="none" w:sz="0" w:space="0" w:color="auto"/>
                <w:bottom w:val="none" w:sz="0" w:space="0" w:color="auto"/>
                <w:right w:val="none" w:sz="0" w:space="0" w:color="auto"/>
              </w:divBdr>
            </w:div>
            <w:div w:id="1220244802">
              <w:marLeft w:val="0"/>
              <w:marRight w:val="0"/>
              <w:marTop w:val="0"/>
              <w:marBottom w:val="0"/>
              <w:divBdr>
                <w:top w:val="none" w:sz="0" w:space="0" w:color="auto"/>
                <w:left w:val="none" w:sz="0" w:space="0" w:color="auto"/>
                <w:bottom w:val="none" w:sz="0" w:space="0" w:color="auto"/>
                <w:right w:val="none" w:sz="0" w:space="0" w:color="auto"/>
              </w:divBdr>
            </w:div>
          </w:divsChild>
        </w:div>
        <w:div w:id="1521241751">
          <w:marLeft w:val="0"/>
          <w:marRight w:val="0"/>
          <w:marTop w:val="0"/>
          <w:marBottom w:val="120"/>
          <w:divBdr>
            <w:top w:val="none" w:sz="0" w:space="0" w:color="auto"/>
            <w:left w:val="none" w:sz="0" w:space="0" w:color="auto"/>
            <w:bottom w:val="none" w:sz="0" w:space="0" w:color="auto"/>
            <w:right w:val="none" w:sz="0" w:space="0" w:color="auto"/>
          </w:divBdr>
          <w:divsChild>
            <w:div w:id="1188718682">
              <w:marLeft w:val="0"/>
              <w:marRight w:val="0"/>
              <w:marTop w:val="0"/>
              <w:marBottom w:val="0"/>
              <w:divBdr>
                <w:top w:val="none" w:sz="0" w:space="0" w:color="auto"/>
                <w:left w:val="none" w:sz="0" w:space="0" w:color="auto"/>
                <w:bottom w:val="none" w:sz="0" w:space="0" w:color="auto"/>
                <w:right w:val="none" w:sz="0" w:space="0" w:color="auto"/>
              </w:divBdr>
            </w:div>
          </w:divsChild>
        </w:div>
        <w:div w:id="557056687">
          <w:marLeft w:val="0"/>
          <w:marRight w:val="0"/>
          <w:marTop w:val="225"/>
          <w:marBottom w:val="0"/>
          <w:divBdr>
            <w:top w:val="none" w:sz="0" w:space="0" w:color="auto"/>
            <w:left w:val="none" w:sz="0" w:space="0" w:color="auto"/>
            <w:bottom w:val="none" w:sz="0" w:space="0" w:color="auto"/>
            <w:right w:val="none" w:sz="0" w:space="0" w:color="auto"/>
          </w:divBdr>
        </w:div>
        <w:div w:id="909383997">
          <w:marLeft w:val="0"/>
          <w:marRight w:val="0"/>
          <w:marTop w:val="0"/>
          <w:marBottom w:val="120"/>
          <w:divBdr>
            <w:top w:val="none" w:sz="0" w:space="0" w:color="auto"/>
            <w:left w:val="none" w:sz="0" w:space="0" w:color="auto"/>
            <w:bottom w:val="none" w:sz="0" w:space="0" w:color="auto"/>
            <w:right w:val="none" w:sz="0" w:space="0" w:color="auto"/>
          </w:divBdr>
          <w:divsChild>
            <w:div w:id="1950120624">
              <w:marLeft w:val="0"/>
              <w:marRight w:val="0"/>
              <w:marTop w:val="0"/>
              <w:marBottom w:val="0"/>
              <w:divBdr>
                <w:top w:val="none" w:sz="0" w:space="0" w:color="auto"/>
                <w:left w:val="none" w:sz="0" w:space="0" w:color="auto"/>
                <w:bottom w:val="none" w:sz="0" w:space="0" w:color="auto"/>
                <w:right w:val="none" w:sz="0" w:space="0" w:color="auto"/>
              </w:divBdr>
            </w:div>
            <w:div w:id="1632637137">
              <w:marLeft w:val="0"/>
              <w:marRight w:val="0"/>
              <w:marTop w:val="0"/>
              <w:marBottom w:val="0"/>
              <w:divBdr>
                <w:top w:val="none" w:sz="0" w:space="0" w:color="auto"/>
                <w:left w:val="none" w:sz="0" w:space="0" w:color="auto"/>
                <w:bottom w:val="none" w:sz="0" w:space="0" w:color="auto"/>
                <w:right w:val="none" w:sz="0" w:space="0" w:color="auto"/>
              </w:divBdr>
            </w:div>
          </w:divsChild>
        </w:div>
        <w:div w:id="400367750">
          <w:marLeft w:val="0"/>
          <w:marRight w:val="0"/>
          <w:marTop w:val="0"/>
          <w:marBottom w:val="120"/>
          <w:divBdr>
            <w:top w:val="none" w:sz="0" w:space="0" w:color="auto"/>
            <w:left w:val="none" w:sz="0" w:space="0" w:color="auto"/>
            <w:bottom w:val="none" w:sz="0" w:space="0" w:color="auto"/>
            <w:right w:val="none" w:sz="0" w:space="0" w:color="auto"/>
          </w:divBdr>
          <w:divsChild>
            <w:div w:id="1352028578">
              <w:marLeft w:val="0"/>
              <w:marRight w:val="0"/>
              <w:marTop w:val="0"/>
              <w:marBottom w:val="0"/>
              <w:divBdr>
                <w:top w:val="none" w:sz="0" w:space="0" w:color="auto"/>
                <w:left w:val="none" w:sz="0" w:space="0" w:color="auto"/>
                <w:bottom w:val="none" w:sz="0" w:space="0" w:color="auto"/>
                <w:right w:val="none" w:sz="0" w:space="0" w:color="auto"/>
              </w:divBdr>
            </w:div>
            <w:div w:id="1631210356">
              <w:marLeft w:val="0"/>
              <w:marRight w:val="0"/>
              <w:marTop w:val="0"/>
              <w:marBottom w:val="0"/>
              <w:divBdr>
                <w:top w:val="none" w:sz="0" w:space="0" w:color="auto"/>
                <w:left w:val="none" w:sz="0" w:space="0" w:color="auto"/>
                <w:bottom w:val="none" w:sz="0" w:space="0" w:color="auto"/>
                <w:right w:val="none" w:sz="0" w:space="0" w:color="auto"/>
              </w:divBdr>
            </w:div>
            <w:div w:id="919407996">
              <w:marLeft w:val="0"/>
              <w:marRight w:val="0"/>
              <w:marTop w:val="0"/>
              <w:marBottom w:val="0"/>
              <w:divBdr>
                <w:top w:val="none" w:sz="0" w:space="0" w:color="auto"/>
                <w:left w:val="none" w:sz="0" w:space="0" w:color="auto"/>
                <w:bottom w:val="none" w:sz="0" w:space="0" w:color="auto"/>
                <w:right w:val="none" w:sz="0" w:space="0" w:color="auto"/>
              </w:divBdr>
            </w:div>
            <w:div w:id="1668896799">
              <w:marLeft w:val="0"/>
              <w:marRight w:val="0"/>
              <w:marTop w:val="0"/>
              <w:marBottom w:val="0"/>
              <w:divBdr>
                <w:top w:val="none" w:sz="0" w:space="0" w:color="auto"/>
                <w:left w:val="none" w:sz="0" w:space="0" w:color="auto"/>
                <w:bottom w:val="none" w:sz="0" w:space="0" w:color="auto"/>
                <w:right w:val="none" w:sz="0" w:space="0" w:color="auto"/>
              </w:divBdr>
            </w:div>
            <w:div w:id="813715970">
              <w:marLeft w:val="0"/>
              <w:marRight w:val="0"/>
              <w:marTop w:val="0"/>
              <w:marBottom w:val="0"/>
              <w:divBdr>
                <w:top w:val="none" w:sz="0" w:space="0" w:color="auto"/>
                <w:left w:val="none" w:sz="0" w:space="0" w:color="auto"/>
                <w:bottom w:val="none" w:sz="0" w:space="0" w:color="auto"/>
                <w:right w:val="none" w:sz="0" w:space="0" w:color="auto"/>
              </w:divBdr>
            </w:div>
            <w:div w:id="1239291756">
              <w:marLeft w:val="0"/>
              <w:marRight w:val="0"/>
              <w:marTop w:val="0"/>
              <w:marBottom w:val="0"/>
              <w:divBdr>
                <w:top w:val="none" w:sz="0" w:space="0" w:color="auto"/>
                <w:left w:val="none" w:sz="0" w:space="0" w:color="auto"/>
                <w:bottom w:val="none" w:sz="0" w:space="0" w:color="auto"/>
                <w:right w:val="none" w:sz="0" w:space="0" w:color="auto"/>
              </w:divBdr>
            </w:div>
            <w:div w:id="620841093">
              <w:marLeft w:val="0"/>
              <w:marRight w:val="0"/>
              <w:marTop w:val="0"/>
              <w:marBottom w:val="0"/>
              <w:divBdr>
                <w:top w:val="none" w:sz="0" w:space="0" w:color="auto"/>
                <w:left w:val="none" w:sz="0" w:space="0" w:color="auto"/>
                <w:bottom w:val="none" w:sz="0" w:space="0" w:color="auto"/>
                <w:right w:val="none" w:sz="0" w:space="0" w:color="auto"/>
              </w:divBdr>
            </w:div>
            <w:div w:id="1159615454">
              <w:marLeft w:val="0"/>
              <w:marRight w:val="0"/>
              <w:marTop w:val="0"/>
              <w:marBottom w:val="0"/>
              <w:divBdr>
                <w:top w:val="none" w:sz="0" w:space="0" w:color="auto"/>
                <w:left w:val="none" w:sz="0" w:space="0" w:color="auto"/>
                <w:bottom w:val="none" w:sz="0" w:space="0" w:color="auto"/>
                <w:right w:val="none" w:sz="0" w:space="0" w:color="auto"/>
              </w:divBdr>
            </w:div>
            <w:div w:id="443573759">
              <w:marLeft w:val="0"/>
              <w:marRight w:val="0"/>
              <w:marTop w:val="0"/>
              <w:marBottom w:val="0"/>
              <w:divBdr>
                <w:top w:val="none" w:sz="0" w:space="0" w:color="auto"/>
                <w:left w:val="none" w:sz="0" w:space="0" w:color="auto"/>
                <w:bottom w:val="none" w:sz="0" w:space="0" w:color="auto"/>
                <w:right w:val="none" w:sz="0" w:space="0" w:color="auto"/>
              </w:divBdr>
            </w:div>
          </w:divsChild>
        </w:div>
        <w:div w:id="1114055400">
          <w:marLeft w:val="0"/>
          <w:marRight w:val="0"/>
          <w:marTop w:val="0"/>
          <w:marBottom w:val="120"/>
          <w:divBdr>
            <w:top w:val="none" w:sz="0" w:space="0" w:color="auto"/>
            <w:left w:val="none" w:sz="0" w:space="0" w:color="auto"/>
            <w:bottom w:val="none" w:sz="0" w:space="0" w:color="auto"/>
            <w:right w:val="none" w:sz="0" w:space="0" w:color="auto"/>
          </w:divBdr>
          <w:divsChild>
            <w:div w:id="899362958">
              <w:marLeft w:val="0"/>
              <w:marRight w:val="0"/>
              <w:marTop w:val="0"/>
              <w:marBottom w:val="0"/>
              <w:divBdr>
                <w:top w:val="none" w:sz="0" w:space="0" w:color="auto"/>
                <w:left w:val="none" w:sz="0" w:space="0" w:color="auto"/>
                <w:bottom w:val="none" w:sz="0" w:space="0" w:color="auto"/>
                <w:right w:val="none" w:sz="0" w:space="0" w:color="auto"/>
              </w:divBdr>
            </w:div>
            <w:div w:id="1074931566">
              <w:marLeft w:val="0"/>
              <w:marRight w:val="0"/>
              <w:marTop w:val="0"/>
              <w:marBottom w:val="0"/>
              <w:divBdr>
                <w:top w:val="none" w:sz="0" w:space="0" w:color="auto"/>
                <w:left w:val="none" w:sz="0" w:space="0" w:color="auto"/>
                <w:bottom w:val="none" w:sz="0" w:space="0" w:color="auto"/>
                <w:right w:val="none" w:sz="0" w:space="0" w:color="auto"/>
              </w:divBdr>
            </w:div>
            <w:div w:id="773550575">
              <w:marLeft w:val="0"/>
              <w:marRight w:val="0"/>
              <w:marTop w:val="0"/>
              <w:marBottom w:val="0"/>
              <w:divBdr>
                <w:top w:val="none" w:sz="0" w:space="0" w:color="auto"/>
                <w:left w:val="none" w:sz="0" w:space="0" w:color="auto"/>
                <w:bottom w:val="none" w:sz="0" w:space="0" w:color="auto"/>
                <w:right w:val="none" w:sz="0" w:space="0" w:color="auto"/>
              </w:divBdr>
            </w:div>
            <w:div w:id="177695289">
              <w:marLeft w:val="0"/>
              <w:marRight w:val="0"/>
              <w:marTop w:val="0"/>
              <w:marBottom w:val="0"/>
              <w:divBdr>
                <w:top w:val="none" w:sz="0" w:space="0" w:color="auto"/>
                <w:left w:val="none" w:sz="0" w:space="0" w:color="auto"/>
                <w:bottom w:val="none" w:sz="0" w:space="0" w:color="auto"/>
                <w:right w:val="none" w:sz="0" w:space="0" w:color="auto"/>
              </w:divBdr>
            </w:div>
            <w:div w:id="1017729488">
              <w:marLeft w:val="0"/>
              <w:marRight w:val="0"/>
              <w:marTop w:val="0"/>
              <w:marBottom w:val="0"/>
              <w:divBdr>
                <w:top w:val="none" w:sz="0" w:space="0" w:color="auto"/>
                <w:left w:val="none" w:sz="0" w:space="0" w:color="auto"/>
                <w:bottom w:val="none" w:sz="0" w:space="0" w:color="auto"/>
                <w:right w:val="none" w:sz="0" w:space="0" w:color="auto"/>
              </w:divBdr>
            </w:div>
          </w:divsChild>
        </w:div>
        <w:div w:id="739789875">
          <w:marLeft w:val="0"/>
          <w:marRight w:val="0"/>
          <w:marTop w:val="0"/>
          <w:marBottom w:val="120"/>
          <w:divBdr>
            <w:top w:val="none" w:sz="0" w:space="0" w:color="auto"/>
            <w:left w:val="none" w:sz="0" w:space="0" w:color="auto"/>
            <w:bottom w:val="none" w:sz="0" w:space="0" w:color="auto"/>
            <w:right w:val="none" w:sz="0" w:space="0" w:color="auto"/>
          </w:divBdr>
          <w:divsChild>
            <w:div w:id="961961902">
              <w:marLeft w:val="0"/>
              <w:marRight w:val="0"/>
              <w:marTop w:val="0"/>
              <w:marBottom w:val="0"/>
              <w:divBdr>
                <w:top w:val="none" w:sz="0" w:space="0" w:color="auto"/>
                <w:left w:val="none" w:sz="0" w:space="0" w:color="auto"/>
                <w:bottom w:val="none" w:sz="0" w:space="0" w:color="auto"/>
                <w:right w:val="none" w:sz="0" w:space="0" w:color="auto"/>
              </w:divBdr>
            </w:div>
            <w:div w:id="836002035">
              <w:marLeft w:val="0"/>
              <w:marRight w:val="0"/>
              <w:marTop w:val="0"/>
              <w:marBottom w:val="0"/>
              <w:divBdr>
                <w:top w:val="none" w:sz="0" w:space="0" w:color="auto"/>
                <w:left w:val="none" w:sz="0" w:space="0" w:color="auto"/>
                <w:bottom w:val="none" w:sz="0" w:space="0" w:color="auto"/>
                <w:right w:val="none" w:sz="0" w:space="0" w:color="auto"/>
              </w:divBdr>
            </w:div>
            <w:div w:id="1625500507">
              <w:marLeft w:val="0"/>
              <w:marRight w:val="0"/>
              <w:marTop w:val="0"/>
              <w:marBottom w:val="0"/>
              <w:divBdr>
                <w:top w:val="none" w:sz="0" w:space="0" w:color="auto"/>
                <w:left w:val="none" w:sz="0" w:space="0" w:color="auto"/>
                <w:bottom w:val="none" w:sz="0" w:space="0" w:color="auto"/>
                <w:right w:val="none" w:sz="0" w:space="0" w:color="auto"/>
              </w:divBdr>
            </w:div>
            <w:div w:id="1383286546">
              <w:marLeft w:val="0"/>
              <w:marRight w:val="0"/>
              <w:marTop w:val="0"/>
              <w:marBottom w:val="0"/>
              <w:divBdr>
                <w:top w:val="none" w:sz="0" w:space="0" w:color="auto"/>
                <w:left w:val="none" w:sz="0" w:space="0" w:color="auto"/>
                <w:bottom w:val="none" w:sz="0" w:space="0" w:color="auto"/>
                <w:right w:val="none" w:sz="0" w:space="0" w:color="auto"/>
              </w:divBdr>
            </w:div>
          </w:divsChild>
        </w:div>
        <w:div w:id="869800912">
          <w:marLeft w:val="0"/>
          <w:marRight w:val="0"/>
          <w:marTop w:val="0"/>
          <w:marBottom w:val="120"/>
          <w:divBdr>
            <w:top w:val="none" w:sz="0" w:space="0" w:color="auto"/>
            <w:left w:val="none" w:sz="0" w:space="0" w:color="auto"/>
            <w:bottom w:val="none" w:sz="0" w:space="0" w:color="auto"/>
            <w:right w:val="none" w:sz="0" w:space="0" w:color="auto"/>
          </w:divBdr>
          <w:divsChild>
            <w:div w:id="1899433998">
              <w:marLeft w:val="0"/>
              <w:marRight w:val="0"/>
              <w:marTop w:val="0"/>
              <w:marBottom w:val="0"/>
              <w:divBdr>
                <w:top w:val="none" w:sz="0" w:space="0" w:color="auto"/>
                <w:left w:val="none" w:sz="0" w:space="0" w:color="auto"/>
                <w:bottom w:val="none" w:sz="0" w:space="0" w:color="auto"/>
                <w:right w:val="none" w:sz="0" w:space="0" w:color="auto"/>
              </w:divBdr>
            </w:div>
            <w:div w:id="1772241479">
              <w:marLeft w:val="0"/>
              <w:marRight w:val="0"/>
              <w:marTop w:val="0"/>
              <w:marBottom w:val="0"/>
              <w:divBdr>
                <w:top w:val="none" w:sz="0" w:space="0" w:color="auto"/>
                <w:left w:val="none" w:sz="0" w:space="0" w:color="auto"/>
                <w:bottom w:val="none" w:sz="0" w:space="0" w:color="auto"/>
                <w:right w:val="none" w:sz="0" w:space="0" w:color="auto"/>
              </w:divBdr>
            </w:div>
            <w:div w:id="1159422059">
              <w:marLeft w:val="0"/>
              <w:marRight w:val="0"/>
              <w:marTop w:val="0"/>
              <w:marBottom w:val="0"/>
              <w:divBdr>
                <w:top w:val="none" w:sz="0" w:space="0" w:color="auto"/>
                <w:left w:val="none" w:sz="0" w:space="0" w:color="auto"/>
                <w:bottom w:val="none" w:sz="0" w:space="0" w:color="auto"/>
                <w:right w:val="none" w:sz="0" w:space="0" w:color="auto"/>
              </w:divBdr>
            </w:div>
            <w:div w:id="155146778">
              <w:marLeft w:val="0"/>
              <w:marRight w:val="0"/>
              <w:marTop w:val="0"/>
              <w:marBottom w:val="0"/>
              <w:divBdr>
                <w:top w:val="none" w:sz="0" w:space="0" w:color="auto"/>
                <w:left w:val="none" w:sz="0" w:space="0" w:color="auto"/>
                <w:bottom w:val="none" w:sz="0" w:space="0" w:color="auto"/>
                <w:right w:val="none" w:sz="0" w:space="0" w:color="auto"/>
              </w:divBdr>
            </w:div>
            <w:div w:id="1277637040">
              <w:marLeft w:val="0"/>
              <w:marRight w:val="0"/>
              <w:marTop w:val="0"/>
              <w:marBottom w:val="0"/>
              <w:divBdr>
                <w:top w:val="none" w:sz="0" w:space="0" w:color="auto"/>
                <w:left w:val="none" w:sz="0" w:space="0" w:color="auto"/>
                <w:bottom w:val="none" w:sz="0" w:space="0" w:color="auto"/>
                <w:right w:val="none" w:sz="0" w:space="0" w:color="auto"/>
              </w:divBdr>
            </w:div>
          </w:divsChild>
        </w:div>
        <w:div w:id="45180664">
          <w:marLeft w:val="0"/>
          <w:marRight w:val="0"/>
          <w:marTop w:val="0"/>
          <w:marBottom w:val="120"/>
          <w:divBdr>
            <w:top w:val="none" w:sz="0" w:space="0" w:color="auto"/>
            <w:left w:val="none" w:sz="0" w:space="0" w:color="auto"/>
            <w:bottom w:val="none" w:sz="0" w:space="0" w:color="auto"/>
            <w:right w:val="none" w:sz="0" w:space="0" w:color="auto"/>
          </w:divBdr>
          <w:divsChild>
            <w:div w:id="261452951">
              <w:marLeft w:val="0"/>
              <w:marRight w:val="0"/>
              <w:marTop w:val="0"/>
              <w:marBottom w:val="0"/>
              <w:divBdr>
                <w:top w:val="none" w:sz="0" w:space="0" w:color="auto"/>
                <w:left w:val="none" w:sz="0" w:space="0" w:color="auto"/>
                <w:bottom w:val="none" w:sz="0" w:space="0" w:color="auto"/>
                <w:right w:val="none" w:sz="0" w:space="0" w:color="auto"/>
              </w:divBdr>
            </w:div>
            <w:div w:id="1590575932">
              <w:marLeft w:val="0"/>
              <w:marRight w:val="0"/>
              <w:marTop w:val="0"/>
              <w:marBottom w:val="0"/>
              <w:divBdr>
                <w:top w:val="none" w:sz="0" w:space="0" w:color="auto"/>
                <w:left w:val="none" w:sz="0" w:space="0" w:color="auto"/>
                <w:bottom w:val="none" w:sz="0" w:space="0" w:color="auto"/>
                <w:right w:val="none" w:sz="0" w:space="0" w:color="auto"/>
              </w:divBdr>
            </w:div>
            <w:div w:id="1717849087">
              <w:marLeft w:val="0"/>
              <w:marRight w:val="0"/>
              <w:marTop w:val="0"/>
              <w:marBottom w:val="0"/>
              <w:divBdr>
                <w:top w:val="none" w:sz="0" w:space="0" w:color="auto"/>
                <w:left w:val="none" w:sz="0" w:space="0" w:color="auto"/>
                <w:bottom w:val="none" w:sz="0" w:space="0" w:color="auto"/>
                <w:right w:val="none" w:sz="0" w:space="0" w:color="auto"/>
              </w:divBdr>
            </w:div>
          </w:divsChild>
        </w:div>
        <w:div w:id="1342783508">
          <w:marLeft w:val="0"/>
          <w:marRight w:val="0"/>
          <w:marTop w:val="0"/>
          <w:marBottom w:val="120"/>
          <w:divBdr>
            <w:top w:val="none" w:sz="0" w:space="0" w:color="auto"/>
            <w:left w:val="none" w:sz="0" w:space="0" w:color="auto"/>
            <w:bottom w:val="none" w:sz="0" w:space="0" w:color="auto"/>
            <w:right w:val="none" w:sz="0" w:space="0" w:color="auto"/>
          </w:divBdr>
          <w:divsChild>
            <w:div w:id="1527715197">
              <w:marLeft w:val="0"/>
              <w:marRight w:val="0"/>
              <w:marTop w:val="0"/>
              <w:marBottom w:val="0"/>
              <w:divBdr>
                <w:top w:val="none" w:sz="0" w:space="0" w:color="auto"/>
                <w:left w:val="none" w:sz="0" w:space="0" w:color="auto"/>
                <w:bottom w:val="none" w:sz="0" w:space="0" w:color="auto"/>
                <w:right w:val="none" w:sz="0" w:space="0" w:color="auto"/>
              </w:divBdr>
            </w:div>
            <w:div w:id="1670910164">
              <w:marLeft w:val="0"/>
              <w:marRight w:val="0"/>
              <w:marTop w:val="0"/>
              <w:marBottom w:val="0"/>
              <w:divBdr>
                <w:top w:val="none" w:sz="0" w:space="0" w:color="auto"/>
                <w:left w:val="none" w:sz="0" w:space="0" w:color="auto"/>
                <w:bottom w:val="none" w:sz="0" w:space="0" w:color="auto"/>
                <w:right w:val="none" w:sz="0" w:space="0" w:color="auto"/>
              </w:divBdr>
            </w:div>
            <w:div w:id="822741191">
              <w:marLeft w:val="0"/>
              <w:marRight w:val="0"/>
              <w:marTop w:val="0"/>
              <w:marBottom w:val="0"/>
              <w:divBdr>
                <w:top w:val="none" w:sz="0" w:space="0" w:color="auto"/>
                <w:left w:val="none" w:sz="0" w:space="0" w:color="auto"/>
                <w:bottom w:val="none" w:sz="0" w:space="0" w:color="auto"/>
                <w:right w:val="none" w:sz="0" w:space="0" w:color="auto"/>
              </w:divBdr>
            </w:div>
            <w:div w:id="1175077865">
              <w:marLeft w:val="0"/>
              <w:marRight w:val="0"/>
              <w:marTop w:val="0"/>
              <w:marBottom w:val="0"/>
              <w:divBdr>
                <w:top w:val="none" w:sz="0" w:space="0" w:color="auto"/>
                <w:left w:val="none" w:sz="0" w:space="0" w:color="auto"/>
                <w:bottom w:val="none" w:sz="0" w:space="0" w:color="auto"/>
                <w:right w:val="none" w:sz="0" w:space="0" w:color="auto"/>
              </w:divBdr>
            </w:div>
            <w:div w:id="1811165555">
              <w:marLeft w:val="0"/>
              <w:marRight w:val="0"/>
              <w:marTop w:val="0"/>
              <w:marBottom w:val="0"/>
              <w:divBdr>
                <w:top w:val="none" w:sz="0" w:space="0" w:color="auto"/>
                <w:left w:val="none" w:sz="0" w:space="0" w:color="auto"/>
                <w:bottom w:val="none" w:sz="0" w:space="0" w:color="auto"/>
                <w:right w:val="none" w:sz="0" w:space="0" w:color="auto"/>
              </w:divBdr>
            </w:div>
            <w:div w:id="524755739">
              <w:marLeft w:val="0"/>
              <w:marRight w:val="0"/>
              <w:marTop w:val="0"/>
              <w:marBottom w:val="0"/>
              <w:divBdr>
                <w:top w:val="none" w:sz="0" w:space="0" w:color="auto"/>
                <w:left w:val="none" w:sz="0" w:space="0" w:color="auto"/>
                <w:bottom w:val="none" w:sz="0" w:space="0" w:color="auto"/>
                <w:right w:val="none" w:sz="0" w:space="0" w:color="auto"/>
              </w:divBdr>
            </w:div>
            <w:div w:id="1189176356">
              <w:marLeft w:val="0"/>
              <w:marRight w:val="0"/>
              <w:marTop w:val="0"/>
              <w:marBottom w:val="0"/>
              <w:divBdr>
                <w:top w:val="none" w:sz="0" w:space="0" w:color="auto"/>
                <w:left w:val="none" w:sz="0" w:space="0" w:color="auto"/>
                <w:bottom w:val="none" w:sz="0" w:space="0" w:color="auto"/>
                <w:right w:val="none" w:sz="0" w:space="0" w:color="auto"/>
              </w:divBdr>
            </w:div>
            <w:div w:id="1606234681">
              <w:marLeft w:val="0"/>
              <w:marRight w:val="0"/>
              <w:marTop w:val="0"/>
              <w:marBottom w:val="0"/>
              <w:divBdr>
                <w:top w:val="none" w:sz="0" w:space="0" w:color="auto"/>
                <w:left w:val="none" w:sz="0" w:space="0" w:color="auto"/>
                <w:bottom w:val="none" w:sz="0" w:space="0" w:color="auto"/>
                <w:right w:val="none" w:sz="0" w:space="0" w:color="auto"/>
              </w:divBdr>
            </w:div>
          </w:divsChild>
        </w:div>
        <w:div w:id="1519273581">
          <w:marLeft w:val="0"/>
          <w:marRight w:val="0"/>
          <w:marTop w:val="0"/>
          <w:marBottom w:val="120"/>
          <w:divBdr>
            <w:top w:val="none" w:sz="0" w:space="0" w:color="auto"/>
            <w:left w:val="none" w:sz="0" w:space="0" w:color="auto"/>
            <w:bottom w:val="none" w:sz="0" w:space="0" w:color="auto"/>
            <w:right w:val="none" w:sz="0" w:space="0" w:color="auto"/>
          </w:divBdr>
          <w:divsChild>
            <w:div w:id="1597982740">
              <w:marLeft w:val="0"/>
              <w:marRight w:val="0"/>
              <w:marTop w:val="0"/>
              <w:marBottom w:val="0"/>
              <w:divBdr>
                <w:top w:val="none" w:sz="0" w:space="0" w:color="auto"/>
                <w:left w:val="none" w:sz="0" w:space="0" w:color="auto"/>
                <w:bottom w:val="none" w:sz="0" w:space="0" w:color="auto"/>
                <w:right w:val="none" w:sz="0" w:space="0" w:color="auto"/>
              </w:divBdr>
            </w:div>
            <w:div w:id="1328751718">
              <w:marLeft w:val="0"/>
              <w:marRight w:val="0"/>
              <w:marTop w:val="0"/>
              <w:marBottom w:val="0"/>
              <w:divBdr>
                <w:top w:val="none" w:sz="0" w:space="0" w:color="auto"/>
                <w:left w:val="none" w:sz="0" w:space="0" w:color="auto"/>
                <w:bottom w:val="none" w:sz="0" w:space="0" w:color="auto"/>
                <w:right w:val="none" w:sz="0" w:space="0" w:color="auto"/>
              </w:divBdr>
            </w:div>
            <w:div w:id="1557355082">
              <w:marLeft w:val="0"/>
              <w:marRight w:val="0"/>
              <w:marTop w:val="0"/>
              <w:marBottom w:val="0"/>
              <w:divBdr>
                <w:top w:val="none" w:sz="0" w:space="0" w:color="auto"/>
                <w:left w:val="none" w:sz="0" w:space="0" w:color="auto"/>
                <w:bottom w:val="none" w:sz="0" w:space="0" w:color="auto"/>
                <w:right w:val="none" w:sz="0" w:space="0" w:color="auto"/>
              </w:divBdr>
            </w:div>
            <w:div w:id="2061518245">
              <w:marLeft w:val="0"/>
              <w:marRight w:val="0"/>
              <w:marTop w:val="0"/>
              <w:marBottom w:val="0"/>
              <w:divBdr>
                <w:top w:val="none" w:sz="0" w:space="0" w:color="auto"/>
                <w:left w:val="none" w:sz="0" w:space="0" w:color="auto"/>
                <w:bottom w:val="none" w:sz="0" w:space="0" w:color="auto"/>
                <w:right w:val="none" w:sz="0" w:space="0" w:color="auto"/>
              </w:divBdr>
            </w:div>
            <w:div w:id="1960909838">
              <w:marLeft w:val="0"/>
              <w:marRight w:val="0"/>
              <w:marTop w:val="0"/>
              <w:marBottom w:val="0"/>
              <w:divBdr>
                <w:top w:val="none" w:sz="0" w:space="0" w:color="auto"/>
                <w:left w:val="none" w:sz="0" w:space="0" w:color="auto"/>
                <w:bottom w:val="none" w:sz="0" w:space="0" w:color="auto"/>
                <w:right w:val="none" w:sz="0" w:space="0" w:color="auto"/>
              </w:divBdr>
            </w:div>
            <w:div w:id="1399284723">
              <w:marLeft w:val="0"/>
              <w:marRight w:val="0"/>
              <w:marTop w:val="0"/>
              <w:marBottom w:val="0"/>
              <w:divBdr>
                <w:top w:val="none" w:sz="0" w:space="0" w:color="auto"/>
                <w:left w:val="none" w:sz="0" w:space="0" w:color="auto"/>
                <w:bottom w:val="none" w:sz="0" w:space="0" w:color="auto"/>
                <w:right w:val="none" w:sz="0" w:space="0" w:color="auto"/>
              </w:divBdr>
            </w:div>
            <w:div w:id="2141485556">
              <w:marLeft w:val="0"/>
              <w:marRight w:val="0"/>
              <w:marTop w:val="0"/>
              <w:marBottom w:val="0"/>
              <w:divBdr>
                <w:top w:val="none" w:sz="0" w:space="0" w:color="auto"/>
                <w:left w:val="none" w:sz="0" w:space="0" w:color="auto"/>
                <w:bottom w:val="none" w:sz="0" w:space="0" w:color="auto"/>
                <w:right w:val="none" w:sz="0" w:space="0" w:color="auto"/>
              </w:divBdr>
            </w:div>
            <w:div w:id="1130589568">
              <w:marLeft w:val="0"/>
              <w:marRight w:val="0"/>
              <w:marTop w:val="0"/>
              <w:marBottom w:val="0"/>
              <w:divBdr>
                <w:top w:val="none" w:sz="0" w:space="0" w:color="auto"/>
                <w:left w:val="none" w:sz="0" w:space="0" w:color="auto"/>
                <w:bottom w:val="none" w:sz="0" w:space="0" w:color="auto"/>
                <w:right w:val="none" w:sz="0" w:space="0" w:color="auto"/>
              </w:divBdr>
            </w:div>
            <w:div w:id="1741059127">
              <w:marLeft w:val="0"/>
              <w:marRight w:val="0"/>
              <w:marTop w:val="0"/>
              <w:marBottom w:val="0"/>
              <w:divBdr>
                <w:top w:val="none" w:sz="0" w:space="0" w:color="auto"/>
                <w:left w:val="none" w:sz="0" w:space="0" w:color="auto"/>
                <w:bottom w:val="none" w:sz="0" w:space="0" w:color="auto"/>
                <w:right w:val="none" w:sz="0" w:space="0" w:color="auto"/>
              </w:divBdr>
            </w:div>
            <w:div w:id="338049767">
              <w:marLeft w:val="0"/>
              <w:marRight w:val="0"/>
              <w:marTop w:val="0"/>
              <w:marBottom w:val="0"/>
              <w:divBdr>
                <w:top w:val="none" w:sz="0" w:space="0" w:color="auto"/>
                <w:left w:val="none" w:sz="0" w:space="0" w:color="auto"/>
                <w:bottom w:val="none" w:sz="0" w:space="0" w:color="auto"/>
                <w:right w:val="none" w:sz="0" w:space="0" w:color="auto"/>
              </w:divBdr>
            </w:div>
          </w:divsChild>
        </w:div>
        <w:div w:id="806705786">
          <w:marLeft w:val="0"/>
          <w:marRight w:val="0"/>
          <w:marTop w:val="0"/>
          <w:marBottom w:val="120"/>
          <w:divBdr>
            <w:top w:val="none" w:sz="0" w:space="0" w:color="auto"/>
            <w:left w:val="none" w:sz="0" w:space="0" w:color="auto"/>
            <w:bottom w:val="none" w:sz="0" w:space="0" w:color="auto"/>
            <w:right w:val="none" w:sz="0" w:space="0" w:color="auto"/>
          </w:divBdr>
          <w:divsChild>
            <w:div w:id="1765804818">
              <w:marLeft w:val="0"/>
              <w:marRight w:val="0"/>
              <w:marTop w:val="0"/>
              <w:marBottom w:val="0"/>
              <w:divBdr>
                <w:top w:val="none" w:sz="0" w:space="0" w:color="auto"/>
                <w:left w:val="none" w:sz="0" w:space="0" w:color="auto"/>
                <w:bottom w:val="none" w:sz="0" w:space="0" w:color="auto"/>
                <w:right w:val="none" w:sz="0" w:space="0" w:color="auto"/>
              </w:divBdr>
            </w:div>
            <w:div w:id="839271880">
              <w:marLeft w:val="0"/>
              <w:marRight w:val="0"/>
              <w:marTop w:val="0"/>
              <w:marBottom w:val="0"/>
              <w:divBdr>
                <w:top w:val="none" w:sz="0" w:space="0" w:color="auto"/>
                <w:left w:val="none" w:sz="0" w:space="0" w:color="auto"/>
                <w:bottom w:val="none" w:sz="0" w:space="0" w:color="auto"/>
                <w:right w:val="none" w:sz="0" w:space="0" w:color="auto"/>
              </w:divBdr>
            </w:div>
            <w:div w:id="639925368">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746733169">
              <w:marLeft w:val="0"/>
              <w:marRight w:val="0"/>
              <w:marTop w:val="0"/>
              <w:marBottom w:val="0"/>
              <w:divBdr>
                <w:top w:val="none" w:sz="0" w:space="0" w:color="auto"/>
                <w:left w:val="none" w:sz="0" w:space="0" w:color="auto"/>
                <w:bottom w:val="none" w:sz="0" w:space="0" w:color="auto"/>
                <w:right w:val="none" w:sz="0" w:space="0" w:color="auto"/>
              </w:divBdr>
            </w:div>
            <w:div w:id="292177264">
              <w:marLeft w:val="0"/>
              <w:marRight w:val="0"/>
              <w:marTop w:val="0"/>
              <w:marBottom w:val="0"/>
              <w:divBdr>
                <w:top w:val="none" w:sz="0" w:space="0" w:color="auto"/>
                <w:left w:val="none" w:sz="0" w:space="0" w:color="auto"/>
                <w:bottom w:val="none" w:sz="0" w:space="0" w:color="auto"/>
                <w:right w:val="none" w:sz="0" w:space="0" w:color="auto"/>
              </w:divBdr>
            </w:div>
            <w:div w:id="32505938">
              <w:marLeft w:val="0"/>
              <w:marRight w:val="0"/>
              <w:marTop w:val="0"/>
              <w:marBottom w:val="0"/>
              <w:divBdr>
                <w:top w:val="none" w:sz="0" w:space="0" w:color="auto"/>
                <w:left w:val="none" w:sz="0" w:space="0" w:color="auto"/>
                <w:bottom w:val="none" w:sz="0" w:space="0" w:color="auto"/>
                <w:right w:val="none" w:sz="0" w:space="0" w:color="auto"/>
              </w:divBdr>
            </w:div>
            <w:div w:id="1261371776">
              <w:marLeft w:val="0"/>
              <w:marRight w:val="0"/>
              <w:marTop w:val="0"/>
              <w:marBottom w:val="0"/>
              <w:divBdr>
                <w:top w:val="none" w:sz="0" w:space="0" w:color="auto"/>
                <w:left w:val="none" w:sz="0" w:space="0" w:color="auto"/>
                <w:bottom w:val="none" w:sz="0" w:space="0" w:color="auto"/>
                <w:right w:val="none" w:sz="0" w:space="0" w:color="auto"/>
              </w:divBdr>
            </w:div>
            <w:div w:id="92285231">
              <w:marLeft w:val="0"/>
              <w:marRight w:val="0"/>
              <w:marTop w:val="0"/>
              <w:marBottom w:val="0"/>
              <w:divBdr>
                <w:top w:val="none" w:sz="0" w:space="0" w:color="auto"/>
                <w:left w:val="none" w:sz="0" w:space="0" w:color="auto"/>
                <w:bottom w:val="none" w:sz="0" w:space="0" w:color="auto"/>
                <w:right w:val="none" w:sz="0" w:space="0" w:color="auto"/>
              </w:divBdr>
            </w:div>
            <w:div w:id="171145573">
              <w:marLeft w:val="0"/>
              <w:marRight w:val="0"/>
              <w:marTop w:val="0"/>
              <w:marBottom w:val="0"/>
              <w:divBdr>
                <w:top w:val="none" w:sz="0" w:space="0" w:color="auto"/>
                <w:left w:val="none" w:sz="0" w:space="0" w:color="auto"/>
                <w:bottom w:val="none" w:sz="0" w:space="0" w:color="auto"/>
                <w:right w:val="none" w:sz="0" w:space="0" w:color="auto"/>
              </w:divBdr>
            </w:div>
            <w:div w:id="1404715066">
              <w:marLeft w:val="0"/>
              <w:marRight w:val="0"/>
              <w:marTop w:val="0"/>
              <w:marBottom w:val="0"/>
              <w:divBdr>
                <w:top w:val="none" w:sz="0" w:space="0" w:color="auto"/>
                <w:left w:val="none" w:sz="0" w:space="0" w:color="auto"/>
                <w:bottom w:val="none" w:sz="0" w:space="0" w:color="auto"/>
                <w:right w:val="none" w:sz="0" w:space="0" w:color="auto"/>
              </w:divBdr>
            </w:div>
            <w:div w:id="440878603">
              <w:marLeft w:val="0"/>
              <w:marRight w:val="0"/>
              <w:marTop w:val="0"/>
              <w:marBottom w:val="0"/>
              <w:divBdr>
                <w:top w:val="none" w:sz="0" w:space="0" w:color="auto"/>
                <w:left w:val="none" w:sz="0" w:space="0" w:color="auto"/>
                <w:bottom w:val="none" w:sz="0" w:space="0" w:color="auto"/>
                <w:right w:val="none" w:sz="0" w:space="0" w:color="auto"/>
              </w:divBdr>
            </w:div>
          </w:divsChild>
        </w:div>
        <w:div w:id="783040634">
          <w:marLeft w:val="0"/>
          <w:marRight w:val="0"/>
          <w:marTop w:val="0"/>
          <w:marBottom w:val="120"/>
          <w:divBdr>
            <w:top w:val="none" w:sz="0" w:space="0" w:color="auto"/>
            <w:left w:val="none" w:sz="0" w:space="0" w:color="auto"/>
            <w:bottom w:val="none" w:sz="0" w:space="0" w:color="auto"/>
            <w:right w:val="none" w:sz="0" w:space="0" w:color="auto"/>
          </w:divBdr>
          <w:divsChild>
            <w:div w:id="660084918">
              <w:marLeft w:val="0"/>
              <w:marRight w:val="0"/>
              <w:marTop w:val="0"/>
              <w:marBottom w:val="0"/>
              <w:divBdr>
                <w:top w:val="none" w:sz="0" w:space="0" w:color="auto"/>
                <w:left w:val="none" w:sz="0" w:space="0" w:color="auto"/>
                <w:bottom w:val="none" w:sz="0" w:space="0" w:color="auto"/>
                <w:right w:val="none" w:sz="0" w:space="0" w:color="auto"/>
              </w:divBdr>
            </w:div>
            <w:div w:id="179396145">
              <w:marLeft w:val="0"/>
              <w:marRight w:val="0"/>
              <w:marTop w:val="0"/>
              <w:marBottom w:val="0"/>
              <w:divBdr>
                <w:top w:val="none" w:sz="0" w:space="0" w:color="auto"/>
                <w:left w:val="none" w:sz="0" w:space="0" w:color="auto"/>
                <w:bottom w:val="none" w:sz="0" w:space="0" w:color="auto"/>
                <w:right w:val="none" w:sz="0" w:space="0" w:color="auto"/>
              </w:divBdr>
            </w:div>
          </w:divsChild>
        </w:div>
        <w:div w:id="1908298082">
          <w:marLeft w:val="0"/>
          <w:marRight w:val="0"/>
          <w:marTop w:val="0"/>
          <w:marBottom w:val="120"/>
          <w:divBdr>
            <w:top w:val="none" w:sz="0" w:space="0" w:color="auto"/>
            <w:left w:val="none" w:sz="0" w:space="0" w:color="auto"/>
            <w:bottom w:val="none" w:sz="0" w:space="0" w:color="auto"/>
            <w:right w:val="none" w:sz="0" w:space="0" w:color="auto"/>
          </w:divBdr>
          <w:divsChild>
            <w:div w:id="423571641">
              <w:marLeft w:val="0"/>
              <w:marRight w:val="0"/>
              <w:marTop w:val="0"/>
              <w:marBottom w:val="0"/>
              <w:divBdr>
                <w:top w:val="none" w:sz="0" w:space="0" w:color="auto"/>
                <w:left w:val="none" w:sz="0" w:space="0" w:color="auto"/>
                <w:bottom w:val="none" w:sz="0" w:space="0" w:color="auto"/>
                <w:right w:val="none" w:sz="0" w:space="0" w:color="auto"/>
              </w:divBdr>
            </w:div>
            <w:div w:id="1021249948">
              <w:marLeft w:val="0"/>
              <w:marRight w:val="0"/>
              <w:marTop w:val="0"/>
              <w:marBottom w:val="0"/>
              <w:divBdr>
                <w:top w:val="none" w:sz="0" w:space="0" w:color="auto"/>
                <w:left w:val="none" w:sz="0" w:space="0" w:color="auto"/>
                <w:bottom w:val="none" w:sz="0" w:space="0" w:color="auto"/>
                <w:right w:val="none" w:sz="0" w:space="0" w:color="auto"/>
              </w:divBdr>
            </w:div>
            <w:div w:id="986669378">
              <w:marLeft w:val="0"/>
              <w:marRight w:val="0"/>
              <w:marTop w:val="0"/>
              <w:marBottom w:val="0"/>
              <w:divBdr>
                <w:top w:val="none" w:sz="0" w:space="0" w:color="auto"/>
                <w:left w:val="none" w:sz="0" w:space="0" w:color="auto"/>
                <w:bottom w:val="none" w:sz="0" w:space="0" w:color="auto"/>
                <w:right w:val="none" w:sz="0" w:space="0" w:color="auto"/>
              </w:divBdr>
            </w:div>
            <w:div w:id="1187138449">
              <w:marLeft w:val="0"/>
              <w:marRight w:val="0"/>
              <w:marTop w:val="0"/>
              <w:marBottom w:val="0"/>
              <w:divBdr>
                <w:top w:val="none" w:sz="0" w:space="0" w:color="auto"/>
                <w:left w:val="none" w:sz="0" w:space="0" w:color="auto"/>
                <w:bottom w:val="none" w:sz="0" w:space="0" w:color="auto"/>
                <w:right w:val="none" w:sz="0" w:space="0" w:color="auto"/>
              </w:divBdr>
            </w:div>
            <w:div w:id="680667072">
              <w:marLeft w:val="0"/>
              <w:marRight w:val="0"/>
              <w:marTop w:val="0"/>
              <w:marBottom w:val="0"/>
              <w:divBdr>
                <w:top w:val="none" w:sz="0" w:space="0" w:color="auto"/>
                <w:left w:val="none" w:sz="0" w:space="0" w:color="auto"/>
                <w:bottom w:val="none" w:sz="0" w:space="0" w:color="auto"/>
                <w:right w:val="none" w:sz="0" w:space="0" w:color="auto"/>
              </w:divBdr>
            </w:div>
            <w:div w:id="247731403">
              <w:marLeft w:val="0"/>
              <w:marRight w:val="0"/>
              <w:marTop w:val="0"/>
              <w:marBottom w:val="0"/>
              <w:divBdr>
                <w:top w:val="none" w:sz="0" w:space="0" w:color="auto"/>
                <w:left w:val="none" w:sz="0" w:space="0" w:color="auto"/>
                <w:bottom w:val="none" w:sz="0" w:space="0" w:color="auto"/>
                <w:right w:val="none" w:sz="0" w:space="0" w:color="auto"/>
              </w:divBdr>
            </w:div>
            <w:div w:id="774255754">
              <w:marLeft w:val="0"/>
              <w:marRight w:val="0"/>
              <w:marTop w:val="0"/>
              <w:marBottom w:val="0"/>
              <w:divBdr>
                <w:top w:val="none" w:sz="0" w:space="0" w:color="auto"/>
                <w:left w:val="none" w:sz="0" w:space="0" w:color="auto"/>
                <w:bottom w:val="none" w:sz="0" w:space="0" w:color="auto"/>
                <w:right w:val="none" w:sz="0" w:space="0" w:color="auto"/>
              </w:divBdr>
            </w:div>
            <w:div w:id="405567839">
              <w:marLeft w:val="0"/>
              <w:marRight w:val="0"/>
              <w:marTop w:val="0"/>
              <w:marBottom w:val="0"/>
              <w:divBdr>
                <w:top w:val="none" w:sz="0" w:space="0" w:color="auto"/>
                <w:left w:val="none" w:sz="0" w:space="0" w:color="auto"/>
                <w:bottom w:val="none" w:sz="0" w:space="0" w:color="auto"/>
                <w:right w:val="none" w:sz="0" w:space="0" w:color="auto"/>
              </w:divBdr>
            </w:div>
            <w:div w:id="1588029976">
              <w:marLeft w:val="0"/>
              <w:marRight w:val="0"/>
              <w:marTop w:val="0"/>
              <w:marBottom w:val="0"/>
              <w:divBdr>
                <w:top w:val="none" w:sz="0" w:space="0" w:color="auto"/>
                <w:left w:val="none" w:sz="0" w:space="0" w:color="auto"/>
                <w:bottom w:val="none" w:sz="0" w:space="0" w:color="auto"/>
                <w:right w:val="none" w:sz="0" w:space="0" w:color="auto"/>
              </w:divBdr>
            </w:div>
            <w:div w:id="971324130">
              <w:marLeft w:val="0"/>
              <w:marRight w:val="0"/>
              <w:marTop w:val="0"/>
              <w:marBottom w:val="0"/>
              <w:divBdr>
                <w:top w:val="none" w:sz="0" w:space="0" w:color="auto"/>
                <w:left w:val="none" w:sz="0" w:space="0" w:color="auto"/>
                <w:bottom w:val="none" w:sz="0" w:space="0" w:color="auto"/>
                <w:right w:val="none" w:sz="0" w:space="0" w:color="auto"/>
              </w:divBdr>
            </w:div>
            <w:div w:id="465860249">
              <w:marLeft w:val="0"/>
              <w:marRight w:val="0"/>
              <w:marTop w:val="0"/>
              <w:marBottom w:val="0"/>
              <w:divBdr>
                <w:top w:val="none" w:sz="0" w:space="0" w:color="auto"/>
                <w:left w:val="none" w:sz="0" w:space="0" w:color="auto"/>
                <w:bottom w:val="none" w:sz="0" w:space="0" w:color="auto"/>
                <w:right w:val="none" w:sz="0" w:space="0" w:color="auto"/>
              </w:divBdr>
            </w:div>
          </w:divsChild>
        </w:div>
        <w:div w:id="327751203">
          <w:marLeft w:val="0"/>
          <w:marRight w:val="0"/>
          <w:marTop w:val="0"/>
          <w:marBottom w:val="120"/>
          <w:divBdr>
            <w:top w:val="none" w:sz="0" w:space="0" w:color="auto"/>
            <w:left w:val="none" w:sz="0" w:space="0" w:color="auto"/>
            <w:bottom w:val="none" w:sz="0" w:space="0" w:color="auto"/>
            <w:right w:val="none" w:sz="0" w:space="0" w:color="auto"/>
          </w:divBdr>
          <w:divsChild>
            <w:div w:id="827088746">
              <w:marLeft w:val="0"/>
              <w:marRight w:val="0"/>
              <w:marTop w:val="0"/>
              <w:marBottom w:val="0"/>
              <w:divBdr>
                <w:top w:val="none" w:sz="0" w:space="0" w:color="auto"/>
                <w:left w:val="none" w:sz="0" w:space="0" w:color="auto"/>
                <w:bottom w:val="none" w:sz="0" w:space="0" w:color="auto"/>
                <w:right w:val="none" w:sz="0" w:space="0" w:color="auto"/>
              </w:divBdr>
            </w:div>
            <w:div w:id="278684912">
              <w:marLeft w:val="0"/>
              <w:marRight w:val="0"/>
              <w:marTop w:val="0"/>
              <w:marBottom w:val="0"/>
              <w:divBdr>
                <w:top w:val="none" w:sz="0" w:space="0" w:color="auto"/>
                <w:left w:val="none" w:sz="0" w:space="0" w:color="auto"/>
                <w:bottom w:val="none" w:sz="0" w:space="0" w:color="auto"/>
                <w:right w:val="none" w:sz="0" w:space="0" w:color="auto"/>
              </w:divBdr>
            </w:div>
            <w:div w:id="2110151499">
              <w:marLeft w:val="0"/>
              <w:marRight w:val="0"/>
              <w:marTop w:val="0"/>
              <w:marBottom w:val="0"/>
              <w:divBdr>
                <w:top w:val="none" w:sz="0" w:space="0" w:color="auto"/>
                <w:left w:val="none" w:sz="0" w:space="0" w:color="auto"/>
                <w:bottom w:val="none" w:sz="0" w:space="0" w:color="auto"/>
                <w:right w:val="none" w:sz="0" w:space="0" w:color="auto"/>
              </w:divBdr>
            </w:div>
            <w:div w:id="2082020963">
              <w:marLeft w:val="0"/>
              <w:marRight w:val="0"/>
              <w:marTop w:val="0"/>
              <w:marBottom w:val="0"/>
              <w:divBdr>
                <w:top w:val="none" w:sz="0" w:space="0" w:color="auto"/>
                <w:left w:val="none" w:sz="0" w:space="0" w:color="auto"/>
                <w:bottom w:val="none" w:sz="0" w:space="0" w:color="auto"/>
                <w:right w:val="none" w:sz="0" w:space="0" w:color="auto"/>
              </w:divBdr>
            </w:div>
            <w:div w:id="1239055371">
              <w:marLeft w:val="0"/>
              <w:marRight w:val="0"/>
              <w:marTop w:val="0"/>
              <w:marBottom w:val="0"/>
              <w:divBdr>
                <w:top w:val="none" w:sz="0" w:space="0" w:color="auto"/>
                <w:left w:val="none" w:sz="0" w:space="0" w:color="auto"/>
                <w:bottom w:val="none" w:sz="0" w:space="0" w:color="auto"/>
                <w:right w:val="none" w:sz="0" w:space="0" w:color="auto"/>
              </w:divBdr>
            </w:div>
            <w:div w:id="1306545755">
              <w:marLeft w:val="0"/>
              <w:marRight w:val="0"/>
              <w:marTop w:val="0"/>
              <w:marBottom w:val="0"/>
              <w:divBdr>
                <w:top w:val="none" w:sz="0" w:space="0" w:color="auto"/>
                <w:left w:val="none" w:sz="0" w:space="0" w:color="auto"/>
                <w:bottom w:val="none" w:sz="0" w:space="0" w:color="auto"/>
                <w:right w:val="none" w:sz="0" w:space="0" w:color="auto"/>
              </w:divBdr>
            </w:div>
            <w:div w:id="730348365">
              <w:marLeft w:val="0"/>
              <w:marRight w:val="0"/>
              <w:marTop w:val="0"/>
              <w:marBottom w:val="0"/>
              <w:divBdr>
                <w:top w:val="none" w:sz="0" w:space="0" w:color="auto"/>
                <w:left w:val="none" w:sz="0" w:space="0" w:color="auto"/>
                <w:bottom w:val="none" w:sz="0" w:space="0" w:color="auto"/>
                <w:right w:val="none" w:sz="0" w:space="0" w:color="auto"/>
              </w:divBdr>
            </w:div>
          </w:divsChild>
        </w:div>
        <w:div w:id="2143964343">
          <w:marLeft w:val="0"/>
          <w:marRight w:val="0"/>
          <w:marTop w:val="0"/>
          <w:marBottom w:val="120"/>
          <w:divBdr>
            <w:top w:val="none" w:sz="0" w:space="0" w:color="auto"/>
            <w:left w:val="none" w:sz="0" w:space="0" w:color="auto"/>
            <w:bottom w:val="none" w:sz="0" w:space="0" w:color="auto"/>
            <w:right w:val="none" w:sz="0" w:space="0" w:color="auto"/>
          </w:divBdr>
          <w:divsChild>
            <w:div w:id="1107625444">
              <w:marLeft w:val="0"/>
              <w:marRight w:val="0"/>
              <w:marTop w:val="0"/>
              <w:marBottom w:val="0"/>
              <w:divBdr>
                <w:top w:val="none" w:sz="0" w:space="0" w:color="auto"/>
                <w:left w:val="none" w:sz="0" w:space="0" w:color="auto"/>
                <w:bottom w:val="none" w:sz="0" w:space="0" w:color="auto"/>
                <w:right w:val="none" w:sz="0" w:space="0" w:color="auto"/>
              </w:divBdr>
            </w:div>
          </w:divsChild>
        </w:div>
        <w:div w:id="466895792">
          <w:marLeft w:val="0"/>
          <w:marRight w:val="0"/>
          <w:marTop w:val="225"/>
          <w:marBottom w:val="0"/>
          <w:divBdr>
            <w:top w:val="none" w:sz="0" w:space="0" w:color="auto"/>
            <w:left w:val="none" w:sz="0" w:space="0" w:color="auto"/>
            <w:bottom w:val="none" w:sz="0" w:space="0" w:color="auto"/>
            <w:right w:val="none" w:sz="0" w:space="0" w:color="auto"/>
          </w:divBdr>
        </w:div>
        <w:div w:id="623927160">
          <w:marLeft w:val="0"/>
          <w:marRight w:val="0"/>
          <w:marTop w:val="0"/>
          <w:marBottom w:val="120"/>
          <w:divBdr>
            <w:top w:val="none" w:sz="0" w:space="0" w:color="auto"/>
            <w:left w:val="none" w:sz="0" w:space="0" w:color="auto"/>
            <w:bottom w:val="none" w:sz="0" w:space="0" w:color="auto"/>
            <w:right w:val="none" w:sz="0" w:space="0" w:color="auto"/>
          </w:divBdr>
          <w:divsChild>
            <w:div w:id="1438449712">
              <w:marLeft w:val="0"/>
              <w:marRight w:val="0"/>
              <w:marTop w:val="0"/>
              <w:marBottom w:val="0"/>
              <w:divBdr>
                <w:top w:val="none" w:sz="0" w:space="0" w:color="auto"/>
                <w:left w:val="none" w:sz="0" w:space="0" w:color="auto"/>
                <w:bottom w:val="none" w:sz="0" w:space="0" w:color="auto"/>
                <w:right w:val="none" w:sz="0" w:space="0" w:color="auto"/>
              </w:divBdr>
            </w:div>
            <w:div w:id="1239023857">
              <w:marLeft w:val="0"/>
              <w:marRight w:val="0"/>
              <w:marTop w:val="0"/>
              <w:marBottom w:val="0"/>
              <w:divBdr>
                <w:top w:val="none" w:sz="0" w:space="0" w:color="auto"/>
                <w:left w:val="none" w:sz="0" w:space="0" w:color="auto"/>
                <w:bottom w:val="none" w:sz="0" w:space="0" w:color="auto"/>
                <w:right w:val="none" w:sz="0" w:space="0" w:color="auto"/>
              </w:divBdr>
            </w:div>
          </w:divsChild>
        </w:div>
        <w:div w:id="499735331">
          <w:marLeft w:val="0"/>
          <w:marRight w:val="0"/>
          <w:marTop w:val="0"/>
          <w:marBottom w:val="120"/>
          <w:divBdr>
            <w:top w:val="none" w:sz="0" w:space="0" w:color="auto"/>
            <w:left w:val="none" w:sz="0" w:space="0" w:color="auto"/>
            <w:bottom w:val="none" w:sz="0" w:space="0" w:color="auto"/>
            <w:right w:val="none" w:sz="0" w:space="0" w:color="auto"/>
          </w:divBdr>
          <w:divsChild>
            <w:div w:id="610934672">
              <w:marLeft w:val="0"/>
              <w:marRight w:val="0"/>
              <w:marTop w:val="0"/>
              <w:marBottom w:val="0"/>
              <w:divBdr>
                <w:top w:val="none" w:sz="0" w:space="0" w:color="auto"/>
                <w:left w:val="none" w:sz="0" w:space="0" w:color="auto"/>
                <w:bottom w:val="none" w:sz="0" w:space="0" w:color="auto"/>
                <w:right w:val="none" w:sz="0" w:space="0" w:color="auto"/>
              </w:divBdr>
            </w:div>
            <w:div w:id="1581678497">
              <w:marLeft w:val="0"/>
              <w:marRight w:val="0"/>
              <w:marTop w:val="0"/>
              <w:marBottom w:val="0"/>
              <w:divBdr>
                <w:top w:val="none" w:sz="0" w:space="0" w:color="auto"/>
                <w:left w:val="none" w:sz="0" w:space="0" w:color="auto"/>
                <w:bottom w:val="none" w:sz="0" w:space="0" w:color="auto"/>
                <w:right w:val="none" w:sz="0" w:space="0" w:color="auto"/>
              </w:divBdr>
            </w:div>
            <w:div w:id="1892185168">
              <w:marLeft w:val="0"/>
              <w:marRight w:val="0"/>
              <w:marTop w:val="0"/>
              <w:marBottom w:val="0"/>
              <w:divBdr>
                <w:top w:val="none" w:sz="0" w:space="0" w:color="auto"/>
                <w:left w:val="none" w:sz="0" w:space="0" w:color="auto"/>
                <w:bottom w:val="none" w:sz="0" w:space="0" w:color="auto"/>
                <w:right w:val="none" w:sz="0" w:space="0" w:color="auto"/>
              </w:divBdr>
            </w:div>
            <w:div w:id="1509323331">
              <w:marLeft w:val="0"/>
              <w:marRight w:val="0"/>
              <w:marTop w:val="0"/>
              <w:marBottom w:val="0"/>
              <w:divBdr>
                <w:top w:val="none" w:sz="0" w:space="0" w:color="auto"/>
                <w:left w:val="none" w:sz="0" w:space="0" w:color="auto"/>
                <w:bottom w:val="none" w:sz="0" w:space="0" w:color="auto"/>
                <w:right w:val="none" w:sz="0" w:space="0" w:color="auto"/>
              </w:divBdr>
            </w:div>
          </w:divsChild>
        </w:div>
        <w:div w:id="1701856659">
          <w:marLeft w:val="0"/>
          <w:marRight w:val="0"/>
          <w:marTop w:val="0"/>
          <w:marBottom w:val="120"/>
          <w:divBdr>
            <w:top w:val="none" w:sz="0" w:space="0" w:color="auto"/>
            <w:left w:val="none" w:sz="0" w:space="0" w:color="auto"/>
            <w:bottom w:val="none" w:sz="0" w:space="0" w:color="auto"/>
            <w:right w:val="none" w:sz="0" w:space="0" w:color="auto"/>
          </w:divBdr>
          <w:divsChild>
            <w:div w:id="1829905026">
              <w:marLeft w:val="0"/>
              <w:marRight w:val="0"/>
              <w:marTop w:val="0"/>
              <w:marBottom w:val="0"/>
              <w:divBdr>
                <w:top w:val="none" w:sz="0" w:space="0" w:color="auto"/>
                <w:left w:val="none" w:sz="0" w:space="0" w:color="auto"/>
                <w:bottom w:val="none" w:sz="0" w:space="0" w:color="auto"/>
                <w:right w:val="none" w:sz="0" w:space="0" w:color="auto"/>
              </w:divBdr>
            </w:div>
            <w:div w:id="1558857162">
              <w:marLeft w:val="0"/>
              <w:marRight w:val="0"/>
              <w:marTop w:val="0"/>
              <w:marBottom w:val="0"/>
              <w:divBdr>
                <w:top w:val="none" w:sz="0" w:space="0" w:color="auto"/>
                <w:left w:val="none" w:sz="0" w:space="0" w:color="auto"/>
                <w:bottom w:val="none" w:sz="0" w:space="0" w:color="auto"/>
                <w:right w:val="none" w:sz="0" w:space="0" w:color="auto"/>
              </w:divBdr>
            </w:div>
            <w:div w:id="1622609507">
              <w:marLeft w:val="0"/>
              <w:marRight w:val="0"/>
              <w:marTop w:val="0"/>
              <w:marBottom w:val="0"/>
              <w:divBdr>
                <w:top w:val="none" w:sz="0" w:space="0" w:color="auto"/>
                <w:left w:val="none" w:sz="0" w:space="0" w:color="auto"/>
                <w:bottom w:val="none" w:sz="0" w:space="0" w:color="auto"/>
                <w:right w:val="none" w:sz="0" w:space="0" w:color="auto"/>
              </w:divBdr>
            </w:div>
          </w:divsChild>
        </w:div>
        <w:div w:id="1709991724">
          <w:marLeft w:val="0"/>
          <w:marRight w:val="0"/>
          <w:marTop w:val="0"/>
          <w:marBottom w:val="120"/>
          <w:divBdr>
            <w:top w:val="none" w:sz="0" w:space="0" w:color="auto"/>
            <w:left w:val="none" w:sz="0" w:space="0" w:color="auto"/>
            <w:bottom w:val="none" w:sz="0" w:space="0" w:color="auto"/>
            <w:right w:val="none" w:sz="0" w:space="0" w:color="auto"/>
          </w:divBdr>
          <w:divsChild>
            <w:div w:id="748309919">
              <w:marLeft w:val="0"/>
              <w:marRight w:val="0"/>
              <w:marTop w:val="0"/>
              <w:marBottom w:val="0"/>
              <w:divBdr>
                <w:top w:val="none" w:sz="0" w:space="0" w:color="auto"/>
                <w:left w:val="none" w:sz="0" w:space="0" w:color="auto"/>
                <w:bottom w:val="none" w:sz="0" w:space="0" w:color="auto"/>
                <w:right w:val="none" w:sz="0" w:space="0" w:color="auto"/>
              </w:divBdr>
            </w:div>
          </w:divsChild>
        </w:div>
        <w:div w:id="231743501">
          <w:marLeft w:val="0"/>
          <w:marRight w:val="0"/>
          <w:marTop w:val="0"/>
          <w:marBottom w:val="120"/>
          <w:divBdr>
            <w:top w:val="none" w:sz="0" w:space="0" w:color="auto"/>
            <w:left w:val="none" w:sz="0" w:space="0" w:color="auto"/>
            <w:bottom w:val="none" w:sz="0" w:space="0" w:color="auto"/>
            <w:right w:val="none" w:sz="0" w:space="0" w:color="auto"/>
          </w:divBdr>
          <w:divsChild>
            <w:div w:id="814564547">
              <w:marLeft w:val="0"/>
              <w:marRight w:val="0"/>
              <w:marTop w:val="0"/>
              <w:marBottom w:val="0"/>
              <w:divBdr>
                <w:top w:val="none" w:sz="0" w:space="0" w:color="auto"/>
                <w:left w:val="none" w:sz="0" w:space="0" w:color="auto"/>
                <w:bottom w:val="none" w:sz="0" w:space="0" w:color="auto"/>
                <w:right w:val="none" w:sz="0" w:space="0" w:color="auto"/>
              </w:divBdr>
            </w:div>
            <w:div w:id="321157387">
              <w:marLeft w:val="0"/>
              <w:marRight w:val="0"/>
              <w:marTop w:val="0"/>
              <w:marBottom w:val="0"/>
              <w:divBdr>
                <w:top w:val="none" w:sz="0" w:space="0" w:color="auto"/>
                <w:left w:val="none" w:sz="0" w:space="0" w:color="auto"/>
                <w:bottom w:val="none" w:sz="0" w:space="0" w:color="auto"/>
                <w:right w:val="none" w:sz="0" w:space="0" w:color="auto"/>
              </w:divBdr>
            </w:div>
            <w:div w:id="1350988991">
              <w:marLeft w:val="0"/>
              <w:marRight w:val="0"/>
              <w:marTop w:val="0"/>
              <w:marBottom w:val="0"/>
              <w:divBdr>
                <w:top w:val="none" w:sz="0" w:space="0" w:color="auto"/>
                <w:left w:val="none" w:sz="0" w:space="0" w:color="auto"/>
                <w:bottom w:val="none" w:sz="0" w:space="0" w:color="auto"/>
                <w:right w:val="none" w:sz="0" w:space="0" w:color="auto"/>
              </w:divBdr>
            </w:div>
            <w:div w:id="1540362244">
              <w:marLeft w:val="0"/>
              <w:marRight w:val="0"/>
              <w:marTop w:val="0"/>
              <w:marBottom w:val="0"/>
              <w:divBdr>
                <w:top w:val="none" w:sz="0" w:space="0" w:color="auto"/>
                <w:left w:val="none" w:sz="0" w:space="0" w:color="auto"/>
                <w:bottom w:val="none" w:sz="0" w:space="0" w:color="auto"/>
                <w:right w:val="none" w:sz="0" w:space="0" w:color="auto"/>
              </w:divBdr>
            </w:div>
            <w:div w:id="1888182022">
              <w:marLeft w:val="0"/>
              <w:marRight w:val="0"/>
              <w:marTop w:val="0"/>
              <w:marBottom w:val="0"/>
              <w:divBdr>
                <w:top w:val="none" w:sz="0" w:space="0" w:color="auto"/>
                <w:left w:val="none" w:sz="0" w:space="0" w:color="auto"/>
                <w:bottom w:val="none" w:sz="0" w:space="0" w:color="auto"/>
                <w:right w:val="none" w:sz="0" w:space="0" w:color="auto"/>
              </w:divBdr>
            </w:div>
            <w:div w:id="533008808">
              <w:marLeft w:val="0"/>
              <w:marRight w:val="0"/>
              <w:marTop w:val="0"/>
              <w:marBottom w:val="0"/>
              <w:divBdr>
                <w:top w:val="none" w:sz="0" w:space="0" w:color="auto"/>
                <w:left w:val="none" w:sz="0" w:space="0" w:color="auto"/>
                <w:bottom w:val="none" w:sz="0" w:space="0" w:color="auto"/>
                <w:right w:val="none" w:sz="0" w:space="0" w:color="auto"/>
              </w:divBdr>
            </w:div>
            <w:div w:id="1980067128">
              <w:marLeft w:val="0"/>
              <w:marRight w:val="0"/>
              <w:marTop w:val="0"/>
              <w:marBottom w:val="0"/>
              <w:divBdr>
                <w:top w:val="none" w:sz="0" w:space="0" w:color="auto"/>
                <w:left w:val="none" w:sz="0" w:space="0" w:color="auto"/>
                <w:bottom w:val="none" w:sz="0" w:space="0" w:color="auto"/>
                <w:right w:val="none" w:sz="0" w:space="0" w:color="auto"/>
              </w:divBdr>
            </w:div>
            <w:div w:id="742993923">
              <w:marLeft w:val="0"/>
              <w:marRight w:val="0"/>
              <w:marTop w:val="0"/>
              <w:marBottom w:val="0"/>
              <w:divBdr>
                <w:top w:val="none" w:sz="0" w:space="0" w:color="auto"/>
                <w:left w:val="none" w:sz="0" w:space="0" w:color="auto"/>
                <w:bottom w:val="none" w:sz="0" w:space="0" w:color="auto"/>
                <w:right w:val="none" w:sz="0" w:space="0" w:color="auto"/>
              </w:divBdr>
            </w:div>
            <w:div w:id="2132630822">
              <w:marLeft w:val="0"/>
              <w:marRight w:val="0"/>
              <w:marTop w:val="0"/>
              <w:marBottom w:val="0"/>
              <w:divBdr>
                <w:top w:val="none" w:sz="0" w:space="0" w:color="auto"/>
                <w:left w:val="none" w:sz="0" w:space="0" w:color="auto"/>
                <w:bottom w:val="none" w:sz="0" w:space="0" w:color="auto"/>
                <w:right w:val="none" w:sz="0" w:space="0" w:color="auto"/>
              </w:divBdr>
            </w:div>
          </w:divsChild>
        </w:div>
        <w:div w:id="2026782727">
          <w:marLeft w:val="0"/>
          <w:marRight w:val="0"/>
          <w:marTop w:val="0"/>
          <w:marBottom w:val="120"/>
          <w:divBdr>
            <w:top w:val="none" w:sz="0" w:space="0" w:color="auto"/>
            <w:left w:val="none" w:sz="0" w:space="0" w:color="auto"/>
            <w:bottom w:val="none" w:sz="0" w:space="0" w:color="auto"/>
            <w:right w:val="none" w:sz="0" w:space="0" w:color="auto"/>
          </w:divBdr>
          <w:divsChild>
            <w:div w:id="592784724">
              <w:marLeft w:val="0"/>
              <w:marRight w:val="0"/>
              <w:marTop w:val="0"/>
              <w:marBottom w:val="0"/>
              <w:divBdr>
                <w:top w:val="none" w:sz="0" w:space="0" w:color="auto"/>
                <w:left w:val="none" w:sz="0" w:space="0" w:color="auto"/>
                <w:bottom w:val="none" w:sz="0" w:space="0" w:color="auto"/>
                <w:right w:val="none" w:sz="0" w:space="0" w:color="auto"/>
              </w:divBdr>
            </w:div>
            <w:div w:id="390078309">
              <w:marLeft w:val="0"/>
              <w:marRight w:val="0"/>
              <w:marTop w:val="0"/>
              <w:marBottom w:val="0"/>
              <w:divBdr>
                <w:top w:val="none" w:sz="0" w:space="0" w:color="auto"/>
                <w:left w:val="none" w:sz="0" w:space="0" w:color="auto"/>
                <w:bottom w:val="none" w:sz="0" w:space="0" w:color="auto"/>
                <w:right w:val="none" w:sz="0" w:space="0" w:color="auto"/>
              </w:divBdr>
            </w:div>
            <w:div w:id="1993867928">
              <w:marLeft w:val="0"/>
              <w:marRight w:val="0"/>
              <w:marTop w:val="0"/>
              <w:marBottom w:val="0"/>
              <w:divBdr>
                <w:top w:val="none" w:sz="0" w:space="0" w:color="auto"/>
                <w:left w:val="none" w:sz="0" w:space="0" w:color="auto"/>
                <w:bottom w:val="none" w:sz="0" w:space="0" w:color="auto"/>
                <w:right w:val="none" w:sz="0" w:space="0" w:color="auto"/>
              </w:divBdr>
            </w:div>
            <w:div w:id="54090757">
              <w:marLeft w:val="0"/>
              <w:marRight w:val="0"/>
              <w:marTop w:val="0"/>
              <w:marBottom w:val="0"/>
              <w:divBdr>
                <w:top w:val="none" w:sz="0" w:space="0" w:color="auto"/>
                <w:left w:val="none" w:sz="0" w:space="0" w:color="auto"/>
                <w:bottom w:val="none" w:sz="0" w:space="0" w:color="auto"/>
                <w:right w:val="none" w:sz="0" w:space="0" w:color="auto"/>
              </w:divBdr>
            </w:div>
            <w:div w:id="1052731600">
              <w:marLeft w:val="0"/>
              <w:marRight w:val="0"/>
              <w:marTop w:val="0"/>
              <w:marBottom w:val="0"/>
              <w:divBdr>
                <w:top w:val="none" w:sz="0" w:space="0" w:color="auto"/>
                <w:left w:val="none" w:sz="0" w:space="0" w:color="auto"/>
                <w:bottom w:val="none" w:sz="0" w:space="0" w:color="auto"/>
                <w:right w:val="none" w:sz="0" w:space="0" w:color="auto"/>
              </w:divBdr>
            </w:div>
            <w:div w:id="139543443">
              <w:marLeft w:val="0"/>
              <w:marRight w:val="0"/>
              <w:marTop w:val="0"/>
              <w:marBottom w:val="0"/>
              <w:divBdr>
                <w:top w:val="none" w:sz="0" w:space="0" w:color="auto"/>
                <w:left w:val="none" w:sz="0" w:space="0" w:color="auto"/>
                <w:bottom w:val="none" w:sz="0" w:space="0" w:color="auto"/>
                <w:right w:val="none" w:sz="0" w:space="0" w:color="auto"/>
              </w:divBdr>
            </w:div>
          </w:divsChild>
        </w:div>
        <w:div w:id="534733594">
          <w:marLeft w:val="0"/>
          <w:marRight w:val="0"/>
          <w:marTop w:val="0"/>
          <w:marBottom w:val="120"/>
          <w:divBdr>
            <w:top w:val="none" w:sz="0" w:space="0" w:color="auto"/>
            <w:left w:val="none" w:sz="0" w:space="0" w:color="auto"/>
            <w:bottom w:val="none" w:sz="0" w:space="0" w:color="auto"/>
            <w:right w:val="none" w:sz="0" w:space="0" w:color="auto"/>
          </w:divBdr>
          <w:divsChild>
            <w:div w:id="1851986238">
              <w:marLeft w:val="0"/>
              <w:marRight w:val="0"/>
              <w:marTop w:val="0"/>
              <w:marBottom w:val="0"/>
              <w:divBdr>
                <w:top w:val="none" w:sz="0" w:space="0" w:color="auto"/>
                <w:left w:val="none" w:sz="0" w:space="0" w:color="auto"/>
                <w:bottom w:val="none" w:sz="0" w:space="0" w:color="auto"/>
                <w:right w:val="none" w:sz="0" w:space="0" w:color="auto"/>
              </w:divBdr>
            </w:div>
            <w:div w:id="284048866">
              <w:marLeft w:val="0"/>
              <w:marRight w:val="0"/>
              <w:marTop w:val="0"/>
              <w:marBottom w:val="0"/>
              <w:divBdr>
                <w:top w:val="none" w:sz="0" w:space="0" w:color="auto"/>
                <w:left w:val="none" w:sz="0" w:space="0" w:color="auto"/>
                <w:bottom w:val="none" w:sz="0" w:space="0" w:color="auto"/>
                <w:right w:val="none" w:sz="0" w:space="0" w:color="auto"/>
              </w:divBdr>
            </w:div>
          </w:divsChild>
        </w:div>
        <w:div w:id="1047491017">
          <w:marLeft w:val="0"/>
          <w:marRight w:val="0"/>
          <w:marTop w:val="0"/>
          <w:marBottom w:val="120"/>
          <w:divBdr>
            <w:top w:val="none" w:sz="0" w:space="0" w:color="auto"/>
            <w:left w:val="none" w:sz="0" w:space="0" w:color="auto"/>
            <w:bottom w:val="none" w:sz="0" w:space="0" w:color="auto"/>
            <w:right w:val="none" w:sz="0" w:space="0" w:color="auto"/>
          </w:divBdr>
          <w:divsChild>
            <w:div w:id="290137501">
              <w:marLeft w:val="0"/>
              <w:marRight w:val="0"/>
              <w:marTop w:val="0"/>
              <w:marBottom w:val="0"/>
              <w:divBdr>
                <w:top w:val="none" w:sz="0" w:space="0" w:color="auto"/>
                <w:left w:val="none" w:sz="0" w:space="0" w:color="auto"/>
                <w:bottom w:val="none" w:sz="0" w:space="0" w:color="auto"/>
                <w:right w:val="none" w:sz="0" w:space="0" w:color="auto"/>
              </w:divBdr>
            </w:div>
            <w:div w:id="118036258">
              <w:marLeft w:val="0"/>
              <w:marRight w:val="0"/>
              <w:marTop w:val="0"/>
              <w:marBottom w:val="0"/>
              <w:divBdr>
                <w:top w:val="none" w:sz="0" w:space="0" w:color="auto"/>
                <w:left w:val="none" w:sz="0" w:space="0" w:color="auto"/>
                <w:bottom w:val="none" w:sz="0" w:space="0" w:color="auto"/>
                <w:right w:val="none" w:sz="0" w:space="0" w:color="auto"/>
              </w:divBdr>
            </w:div>
            <w:div w:id="233317755">
              <w:marLeft w:val="0"/>
              <w:marRight w:val="0"/>
              <w:marTop w:val="0"/>
              <w:marBottom w:val="0"/>
              <w:divBdr>
                <w:top w:val="none" w:sz="0" w:space="0" w:color="auto"/>
                <w:left w:val="none" w:sz="0" w:space="0" w:color="auto"/>
                <w:bottom w:val="none" w:sz="0" w:space="0" w:color="auto"/>
                <w:right w:val="none" w:sz="0" w:space="0" w:color="auto"/>
              </w:divBdr>
            </w:div>
            <w:div w:id="1880628719">
              <w:marLeft w:val="0"/>
              <w:marRight w:val="0"/>
              <w:marTop w:val="0"/>
              <w:marBottom w:val="0"/>
              <w:divBdr>
                <w:top w:val="none" w:sz="0" w:space="0" w:color="auto"/>
                <w:left w:val="none" w:sz="0" w:space="0" w:color="auto"/>
                <w:bottom w:val="none" w:sz="0" w:space="0" w:color="auto"/>
                <w:right w:val="none" w:sz="0" w:space="0" w:color="auto"/>
              </w:divBdr>
            </w:div>
            <w:div w:id="1868910739">
              <w:marLeft w:val="0"/>
              <w:marRight w:val="0"/>
              <w:marTop w:val="0"/>
              <w:marBottom w:val="0"/>
              <w:divBdr>
                <w:top w:val="none" w:sz="0" w:space="0" w:color="auto"/>
                <w:left w:val="none" w:sz="0" w:space="0" w:color="auto"/>
                <w:bottom w:val="none" w:sz="0" w:space="0" w:color="auto"/>
                <w:right w:val="none" w:sz="0" w:space="0" w:color="auto"/>
              </w:divBdr>
            </w:div>
          </w:divsChild>
        </w:div>
        <w:div w:id="133911370">
          <w:marLeft w:val="0"/>
          <w:marRight w:val="0"/>
          <w:marTop w:val="0"/>
          <w:marBottom w:val="120"/>
          <w:divBdr>
            <w:top w:val="none" w:sz="0" w:space="0" w:color="auto"/>
            <w:left w:val="none" w:sz="0" w:space="0" w:color="auto"/>
            <w:bottom w:val="none" w:sz="0" w:space="0" w:color="auto"/>
            <w:right w:val="none" w:sz="0" w:space="0" w:color="auto"/>
          </w:divBdr>
          <w:divsChild>
            <w:div w:id="1447894182">
              <w:marLeft w:val="0"/>
              <w:marRight w:val="0"/>
              <w:marTop w:val="0"/>
              <w:marBottom w:val="0"/>
              <w:divBdr>
                <w:top w:val="none" w:sz="0" w:space="0" w:color="auto"/>
                <w:left w:val="none" w:sz="0" w:space="0" w:color="auto"/>
                <w:bottom w:val="none" w:sz="0" w:space="0" w:color="auto"/>
                <w:right w:val="none" w:sz="0" w:space="0" w:color="auto"/>
              </w:divBdr>
            </w:div>
            <w:div w:id="412363963">
              <w:marLeft w:val="0"/>
              <w:marRight w:val="0"/>
              <w:marTop w:val="0"/>
              <w:marBottom w:val="0"/>
              <w:divBdr>
                <w:top w:val="none" w:sz="0" w:space="0" w:color="auto"/>
                <w:left w:val="none" w:sz="0" w:space="0" w:color="auto"/>
                <w:bottom w:val="none" w:sz="0" w:space="0" w:color="auto"/>
                <w:right w:val="none" w:sz="0" w:space="0" w:color="auto"/>
              </w:divBdr>
            </w:div>
          </w:divsChild>
        </w:div>
        <w:div w:id="1550918077">
          <w:marLeft w:val="0"/>
          <w:marRight w:val="0"/>
          <w:marTop w:val="0"/>
          <w:marBottom w:val="120"/>
          <w:divBdr>
            <w:top w:val="none" w:sz="0" w:space="0" w:color="auto"/>
            <w:left w:val="none" w:sz="0" w:space="0" w:color="auto"/>
            <w:bottom w:val="none" w:sz="0" w:space="0" w:color="auto"/>
            <w:right w:val="none" w:sz="0" w:space="0" w:color="auto"/>
          </w:divBdr>
          <w:divsChild>
            <w:div w:id="1294025118">
              <w:marLeft w:val="0"/>
              <w:marRight w:val="0"/>
              <w:marTop w:val="0"/>
              <w:marBottom w:val="0"/>
              <w:divBdr>
                <w:top w:val="none" w:sz="0" w:space="0" w:color="auto"/>
                <w:left w:val="none" w:sz="0" w:space="0" w:color="auto"/>
                <w:bottom w:val="none" w:sz="0" w:space="0" w:color="auto"/>
                <w:right w:val="none" w:sz="0" w:space="0" w:color="auto"/>
              </w:divBdr>
            </w:div>
          </w:divsChild>
        </w:div>
        <w:div w:id="1178426480">
          <w:marLeft w:val="0"/>
          <w:marRight w:val="0"/>
          <w:marTop w:val="0"/>
          <w:marBottom w:val="120"/>
          <w:divBdr>
            <w:top w:val="none" w:sz="0" w:space="0" w:color="auto"/>
            <w:left w:val="none" w:sz="0" w:space="0" w:color="auto"/>
            <w:bottom w:val="none" w:sz="0" w:space="0" w:color="auto"/>
            <w:right w:val="none" w:sz="0" w:space="0" w:color="auto"/>
          </w:divBdr>
          <w:divsChild>
            <w:div w:id="1416901102">
              <w:marLeft w:val="0"/>
              <w:marRight w:val="0"/>
              <w:marTop w:val="0"/>
              <w:marBottom w:val="0"/>
              <w:divBdr>
                <w:top w:val="none" w:sz="0" w:space="0" w:color="auto"/>
                <w:left w:val="none" w:sz="0" w:space="0" w:color="auto"/>
                <w:bottom w:val="none" w:sz="0" w:space="0" w:color="auto"/>
                <w:right w:val="none" w:sz="0" w:space="0" w:color="auto"/>
              </w:divBdr>
            </w:div>
            <w:div w:id="2146776683">
              <w:marLeft w:val="0"/>
              <w:marRight w:val="0"/>
              <w:marTop w:val="0"/>
              <w:marBottom w:val="0"/>
              <w:divBdr>
                <w:top w:val="none" w:sz="0" w:space="0" w:color="auto"/>
                <w:left w:val="none" w:sz="0" w:space="0" w:color="auto"/>
                <w:bottom w:val="none" w:sz="0" w:space="0" w:color="auto"/>
                <w:right w:val="none" w:sz="0" w:space="0" w:color="auto"/>
              </w:divBdr>
            </w:div>
            <w:div w:id="1282807845">
              <w:marLeft w:val="0"/>
              <w:marRight w:val="0"/>
              <w:marTop w:val="0"/>
              <w:marBottom w:val="0"/>
              <w:divBdr>
                <w:top w:val="none" w:sz="0" w:space="0" w:color="auto"/>
                <w:left w:val="none" w:sz="0" w:space="0" w:color="auto"/>
                <w:bottom w:val="none" w:sz="0" w:space="0" w:color="auto"/>
                <w:right w:val="none" w:sz="0" w:space="0" w:color="auto"/>
              </w:divBdr>
            </w:div>
          </w:divsChild>
        </w:div>
        <w:div w:id="1581017884">
          <w:marLeft w:val="0"/>
          <w:marRight w:val="0"/>
          <w:marTop w:val="0"/>
          <w:marBottom w:val="120"/>
          <w:divBdr>
            <w:top w:val="none" w:sz="0" w:space="0" w:color="auto"/>
            <w:left w:val="none" w:sz="0" w:space="0" w:color="auto"/>
            <w:bottom w:val="none" w:sz="0" w:space="0" w:color="auto"/>
            <w:right w:val="none" w:sz="0" w:space="0" w:color="auto"/>
          </w:divBdr>
          <w:divsChild>
            <w:div w:id="1783722178">
              <w:marLeft w:val="0"/>
              <w:marRight w:val="0"/>
              <w:marTop w:val="0"/>
              <w:marBottom w:val="0"/>
              <w:divBdr>
                <w:top w:val="none" w:sz="0" w:space="0" w:color="auto"/>
                <w:left w:val="none" w:sz="0" w:space="0" w:color="auto"/>
                <w:bottom w:val="none" w:sz="0" w:space="0" w:color="auto"/>
                <w:right w:val="none" w:sz="0" w:space="0" w:color="auto"/>
              </w:divBdr>
            </w:div>
          </w:divsChild>
        </w:div>
        <w:div w:id="1032926604">
          <w:marLeft w:val="0"/>
          <w:marRight w:val="0"/>
          <w:marTop w:val="0"/>
          <w:marBottom w:val="120"/>
          <w:divBdr>
            <w:top w:val="none" w:sz="0" w:space="0" w:color="auto"/>
            <w:left w:val="none" w:sz="0" w:space="0" w:color="auto"/>
            <w:bottom w:val="none" w:sz="0" w:space="0" w:color="auto"/>
            <w:right w:val="none" w:sz="0" w:space="0" w:color="auto"/>
          </w:divBdr>
          <w:divsChild>
            <w:div w:id="881357594">
              <w:marLeft w:val="0"/>
              <w:marRight w:val="0"/>
              <w:marTop w:val="0"/>
              <w:marBottom w:val="0"/>
              <w:divBdr>
                <w:top w:val="none" w:sz="0" w:space="0" w:color="auto"/>
                <w:left w:val="none" w:sz="0" w:space="0" w:color="auto"/>
                <w:bottom w:val="none" w:sz="0" w:space="0" w:color="auto"/>
                <w:right w:val="none" w:sz="0" w:space="0" w:color="auto"/>
              </w:divBdr>
            </w:div>
            <w:div w:id="1654794895">
              <w:marLeft w:val="0"/>
              <w:marRight w:val="0"/>
              <w:marTop w:val="0"/>
              <w:marBottom w:val="0"/>
              <w:divBdr>
                <w:top w:val="none" w:sz="0" w:space="0" w:color="auto"/>
                <w:left w:val="none" w:sz="0" w:space="0" w:color="auto"/>
                <w:bottom w:val="none" w:sz="0" w:space="0" w:color="auto"/>
                <w:right w:val="none" w:sz="0" w:space="0" w:color="auto"/>
              </w:divBdr>
            </w:div>
          </w:divsChild>
        </w:div>
        <w:div w:id="697584664">
          <w:marLeft w:val="0"/>
          <w:marRight w:val="0"/>
          <w:marTop w:val="0"/>
          <w:marBottom w:val="120"/>
          <w:divBdr>
            <w:top w:val="none" w:sz="0" w:space="0" w:color="auto"/>
            <w:left w:val="none" w:sz="0" w:space="0" w:color="auto"/>
            <w:bottom w:val="none" w:sz="0" w:space="0" w:color="auto"/>
            <w:right w:val="none" w:sz="0" w:space="0" w:color="auto"/>
          </w:divBdr>
          <w:divsChild>
            <w:div w:id="1438331843">
              <w:marLeft w:val="0"/>
              <w:marRight w:val="0"/>
              <w:marTop w:val="0"/>
              <w:marBottom w:val="0"/>
              <w:divBdr>
                <w:top w:val="none" w:sz="0" w:space="0" w:color="auto"/>
                <w:left w:val="none" w:sz="0" w:space="0" w:color="auto"/>
                <w:bottom w:val="none" w:sz="0" w:space="0" w:color="auto"/>
                <w:right w:val="none" w:sz="0" w:space="0" w:color="auto"/>
              </w:divBdr>
            </w:div>
            <w:div w:id="1202401564">
              <w:marLeft w:val="0"/>
              <w:marRight w:val="0"/>
              <w:marTop w:val="0"/>
              <w:marBottom w:val="0"/>
              <w:divBdr>
                <w:top w:val="none" w:sz="0" w:space="0" w:color="auto"/>
                <w:left w:val="none" w:sz="0" w:space="0" w:color="auto"/>
                <w:bottom w:val="none" w:sz="0" w:space="0" w:color="auto"/>
                <w:right w:val="none" w:sz="0" w:space="0" w:color="auto"/>
              </w:divBdr>
            </w:div>
            <w:div w:id="394277320">
              <w:marLeft w:val="0"/>
              <w:marRight w:val="0"/>
              <w:marTop w:val="0"/>
              <w:marBottom w:val="0"/>
              <w:divBdr>
                <w:top w:val="none" w:sz="0" w:space="0" w:color="auto"/>
                <w:left w:val="none" w:sz="0" w:space="0" w:color="auto"/>
                <w:bottom w:val="none" w:sz="0" w:space="0" w:color="auto"/>
                <w:right w:val="none" w:sz="0" w:space="0" w:color="auto"/>
              </w:divBdr>
            </w:div>
            <w:div w:id="1243641354">
              <w:marLeft w:val="0"/>
              <w:marRight w:val="0"/>
              <w:marTop w:val="0"/>
              <w:marBottom w:val="0"/>
              <w:divBdr>
                <w:top w:val="none" w:sz="0" w:space="0" w:color="auto"/>
                <w:left w:val="none" w:sz="0" w:space="0" w:color="auto"/>
                <w:bottom w:val="none" w:sz="0" w:space="0" w:color="auto"/>
                <w:right w:val="none" w:sz="0" w:space="0" w:color="auto"/>
              </w:divBdr>
            </w:div>
            <w:div w:id="312179381">
              <w:marLeft w:val="0"/>
              <w:marRight w:val="0"/>
              <w:marTop w:val="0"/>
              <w:marBottom w:val="0"/>
              <w:divBdr>
                <w:top w:val="none" w:sz="0" w:space="0" w:color="auto"/>
                <w:left w:val="none" w:sz="0" w:space="0" w:color="auto"/>
                <w:bottom w:val="none" w:sz="0" w:space="0" w:color="auto"/>
                <w:right w:val="none" w:sz="0" w:space="0" w:color="auto"/>
              </w:divBdr>
            </w:div>
            <w:div w:id="570389440">
              <w:marLeft w:val="0"/>
              <w:marRight w:val="0"/>
              <w:marTop w:val="0"/>
              <w:marBottom w:val="0"/>
              <w:divBdr>
                <w:top w:val="none" w:sz="0" w:space="0" w:color="auto"/>
                <w:left w:val="none" w:sz="0" w:space="0" w:color="auto"/>
                <w:bottom w:val="none" w:sz="0" w:space="0" w:color="auto"/>
                <w:right w:val="none" w:sz="0" w:space="0" w:color="auto"/>
              </w:divBdr>
            </w:div>
          </w:divsChild>
        </w:div>
        <w:div w:id="1369994209">
          <w:marLeft w:val="0"/>
          <w:marRight w:val="0"/>
          <w:marTop w:val="0"/>
          <w:marBottom w:val="120"/>
          <w:divBdr>
            <w:top w:val="none" w:sz="0" w:space="0" w:color="auto"/>
            <w:left w:val="none" w:sz="0" w:space="0" w:color="auto"/>
            <w:bottom w:val="none" w:sz="0" w:space="0" w:color="auto"/>
            <w:right w:val="none" w:sz="0" w:space="0" w:color="auto"/>
          </w:divBdr>
          <w:divsChild>
            <w:div w:id="1369378613">
              <w:marLeft w:val="0"/>
              <w:marRight w:val="0"/>
              <w:marTop w:val="0"/>
              <w:marBottom w:val="0"/>
              <w:divBdr>
                <w:top w:val="none" w:sz="0" w:space="0" w:color="auto"/>
                <w:left w:val="none" w:sz="0" w:space="0" w:color="auto"/>
                <w:bottom w:val="none" w:sz="0" w:space="0" w:color="auto"/>
                <w:right w:val="none" w:sz="0" w:space="0" w:color="auto"/>
              </w:divBdr>
            </w:div>
            <w:div w:id="2009482831">
              <w:marLeft w:val="0"/>
              <w:marRight w:val="0"/>
              <w:marTop w:val="0"/>
              <w:marBottom w:val="0"/>
              <w:divBdr>
                <w:top w:val="none" w:sz="0" w:space="0" w:color="auto"/>
                <w:left w:val="none" w:sz="0" w:space="0" w:color="auto"/>
                <w:bottom w:val="none" w:sz="0" w:space="0" w:color="auto"/>
                <w:right w:val="none" w:sz="0" w:space="0" w:color="auto"/>
              </w:divBdr>
            </w:div>
          </w:divsChild>
        </w:div>
        <w:div w:id="1424064375">
          <w:marLeft w:val="0"/>
          <w:marRight w:val="0"/>
          <w:marTop w:val="0"/>
          <w:marBottom w:val="120"/>
          <w:divBdr>
            <w:top w:val="none" w:sz="0" w:space="0" w:color="auto"/>
            <w:left w:val="none" w:sz="0" w:space="0" w:color="auto"/>
            <w:bottom w:val="none" w:sz="0" w:space="0" w:color="auto"/>
            <w:right w:val="none" w:sz="0" w:space="0" w:color="auto"/>
          </w:divBdr>
          <w:divsChild>
            <w:div w:id="547647084">
              <w:marLeft w:val="0"/>
              <w:marRight w:val="0"/>
              <w:marTop w:val="0"/>
              <w:marBottom w:val="0"/>
              <w:divBdr>
                <w:top w:val="none" w:sz="0" w:space="0" w:color="auto"/>
                <w:left w:val="none" w:sz="0" w:space="0" w:color="auto"/>
                <w:bottom w:val="none" w:sz="0" w:space="0" w:color="auto"/>
                <w:right w:val="none" w:sz="0" w:space="0" w:color="auto"/>
              </w:divBdr>
            </w:div>
          </w:divsChild>
        </w:div>
        <w:div w:id="1623267033">
          <w:marLeft w:val="0"/>
          <w:marRight w:val="0"/>
          <w:marTop w:val="0"/>
          <w:marBottom w:val="120"/>
          <w:divBdr>
            <w:top w:val="none" w:sz="0" w:space="0" w:color="auto"/>
            <w:left w:val="none" w:sz="0" w:space="0" w:color="auto"/>
            <w:bottom w:val="none" w:sz="0" w:space="0" w:color="auto"/>
            <w:right w:val="none" w:sz="0" w:space="0" w:color="auto"/>
          </w:divBdr>
          <w:divsChild>
            <w:div w:id="458956485">
              <w:marLeft w:val="0"/>
              <w:marRight w:val="0"/>
              <w:marTop w:val="0"/>
              <w:marBottom w:val="0"/>
              <w:divBdr>
                <w:top w:val="none" w:sz="0" w:space="0" w:color="auto"/>
                <w:left w:val="none" w:sz="0" w:space="0" w:color="auto"/>
                <w:bottom w:val="none" w:sz="0" w:space="0" w:color="auto"/>
                <w:right w:val="none" w:sz="0" w:space="0" w:color="auto"/>
              </w:divBdr>
            </w:div>
            <w:div w:id="2137211534">
              <w:marLeft w:val="0"/>
              <w:marRight w:val="0"/>
              <w:marTop w:val="0"/>
              <w:marBottom w:val="0"/>
              <w:divBdr>
                <w:top w:val="none" w:sz="0" w:space="0" w:color="auto"/>
                <w:left w:val="none" w:sz="0" w:space="0" w:color="auto"/>
                <w:bottom w:val="none" w:sz="0" w:space="0" w:color="auto"/>
                <w:right w:val="none" w:sz="0" w:space="0" w:color="auto"/>
              </w:divBdr>
            </w:div>
            <w:div w:id="1851024221">
              <w:marLeft w:val="0"/>
              <w:marRight w:val="0"/>
              <w:marTop w:val="0"/>
              <w:marBottom w:val="0"/>
              <w:divBdr>
                <w:top w:val="none" w:sz="0" w:space="0" w:color="auto"/>
                <w:left w:val="none" w:sz="0" w:space="0" w:color="auto"/>
                <w:bottom w:val="none" w:sz="0" w:space="0" w:color="auto"/>
                <w:right w:val="none" w:sz="0" w:space="0" w:color="auto"/>
              </w:divBdr>
            </w:div>
            <w:div w:id="442531137">
              <w:marLeft w:val="0"/>
              <w:marRight w:val="0"/>
              <w:marTop w:val="0"/>
              <w:marBottom w:val="0"/>
              <w:divBdr>
                <w:top w:val="none" w:sz="0" w:space="0" w:color="auto"/>
                <w:left w:val="none" w:sz="0" w:space="0" w:color="auto"/>
                <w:bottom w:val="none" w:sz="0" w:space="0" w:color="auto"/>
                <w:right w:val="none" w:sz="0" w:space="0" w:color="auto"/>
              </w:divBdr>
            </w:div>
          </w:divsChild>
        </w:div>
        <w:div w:id="193159331">
          <w:marLeft w:val="0"/>
          <w:marRight w:val="0"/>
          <w:marTop w:val="225"/>
          <w:marBottom w:val="0"/>
          <w:divBdr>
            <w:top w:val="none" w:sz="0" w:space="0" w:color="auto"/>
            <w:left w:val="none" w:sz="0" w:space="0" w:color="auto"/>
            <w:bottom w:val="none" w:sz="0" w:space="0" w:color="auto"/>
            <w:right w:val="none" w:sz="0" w:space="0" w:color="auto"/>
          </w:divBdr>
        </w:div>
        <w:div w:id="1959138254">
          <w:marLeft w:val="0"/>
          <w:marRight w:val="0"/>
          <w:marTop w:val="0"/>
          <w:marBottom w:val="120"/>
          <w:divBdr>
            <w:top w:val="none" w:sz="0" w:space="0" w:color="auto"/>
            <w:left w:val="none" w:sz="0" w:space="0" w:color="auto"/>
            <w:bottom w:val="none" w:sz="0" w:space="0" w:color="auto"/>
            <w:right w:val="none" w:sz="0" w:space="0" w:color="auto"/>
          </w:divBdr>
          <w:divsChild>
            <w:div w:id="39012018">
              <w:marLeft w:val="0"/>
              <w:marRight w:val="0"/>
              <w:marTop w:val="0"/>
              <w:marBottom w:val="0"/>
              <w:divBdr>
                <w:top w:val="none" w:sz="0" w:space="0" w:color="auto"/>
                <w:left w:val="none" w:sz="0" w:space="0" w:color="auto"/>
                <w:bottom w:val="none" w:sz="0" w:space="0" w:color="auto"/>
                <w:right w:val="none" w:sz="0" w:space="0" w:color="auto"/>
              </w:divBdr>
            </w:div>
            <w:div w:id="615478295">
              <w:marLeft w:val="0"/>
              <w:marRight w:val="0"/>
              <w:marTop w:val="0"/>
              <w:marBottom w:val="0"/>
              <w:divBdr>
                <w:top w:val="none" w:sz="0" w:space="0" w:color="auto"/>
                <w:left w:val="none" w:sz="0" w:space="0" w:color="auto"/>
                <w:bottom w:val="none" w:sz="0" w:space="0" w:color="auto"/>
                <w:right w:val="none" w:sz="0" w:space="0" w:color="auto"/>
              </w:divBdr>
            </w:div>
            <w:div w:id="1087264412">
              <w:marLeft w:val="0"/>
              <w:marRight w:val="0"/>
              <w:marTop w:val="0"/>
              <w:marBottom w:val="0"/>
              <w:divBdr>
                <w:top w:val="none" w:sz="0" w:space="0" w:color="auto"/>
                <w:left w:val="none" w:sz="0" w:space="0" w:color="auto"/>
                <w:bottom w:val="none" w:sz="0" w:space="0" w:color="auto"/>
                <w:right w:val="none" w:sz="0" w:space="0" w:color="auto"/>
              </w:divBdr>
            </w:div>
            <w:div w:id="1095401469">
              <w:marLeft w:val="0"/>
              <w:marRight w:val="0"/>
              <w:marTop w:val="0"/>
              <w:marBottom w:val="0"/>
              <w:divBdr>
                <w:top w:val="none" w:sz="0" w:space="0" w:color="auto"/>
                <w:left w:val="none" w:sz="0" w:space="0" w:color="auto"/>
                <w:bottom w:val="none" w:sz="0" w:space="0" w:color="auto"/>
                <w:right w:val="none" w:sz="0" w:space="0" w:color="auto"/>
              </w:divBdr>
            </w:div>
            <w:div w:id="688408251">
              <w:marLeft w:val="0"/>
              <w:marRight w:val="0"/>
              <w:marTop w:val="0"/>
              <w:marBottom w:val="0"/>
              <w:divBdr>
                <w:top w:val="none" w:sz="0" w:space="0" w:color="auto"/>
                <w:left w:val="none" w:sz="0" w:space="0" w:color="auto"/>
                <w:bottom w:val="none" w:sz="0" w:space="0" w:color="auto"/>
                <w:right w:val="none" w:sz="0" w:space="0" w:color="auto"/>
              </w:divBdr>
            </w:div>
            <w:div w:id="525599616">
              <w:marLeft w:val="0"/>
              <w:marRight w:val="0"/>
              <w:marTop w:val="0"/>
              <w:marBottom w:val="0"/>
              <w:divBdr>
                <w:top w:val="none" w:sz="0" w:space="0" w:color="auto"/>
                <w:left w:val="none" w:sz="0" w:space="0" w:color="auto"/>
                <w:bottom w:val="none" w:sz="0" w:space="0" w:color="auto"/>
                <w:right w:val="none" w:sz="0" w:space="0" w:color="auto"/>
              </w:divBdr>
            </w:div>
            <w:div w:id="1299070897">
              <w:marLeft w:val="0"/>
              <w:marRight w:val="0"/>
              <w:marTop w:val="0"/>
              <w:marBottom w:val="0"/>
              <w:divBdr>
                <w:top w:val="none" w:sz="0" w:space="0" w:color="auto"/>
                <w:left w:val="none" w:sz="0" w:space="0" w:color="auto"/>
                <w:bottom w:val="none" w:sz="0" w:space="0" w:color="auto"/>
                <w:right w:val="none" w:sz="0" w:space="0" w:color="auto"/>
              </w:divBdr>
            </w:div>
            <w:div w:id="130758295">
              <w:marLeft w:val="0"/>
              <w:marRight w:val="0"/>
              <w:marTop w:val="0"/>
              <w:marBottom w:val="0"/>
              <w:divBdr>
                <w:top w:val="none" w:sz="0" w:space="0" w:color="auto"/>
                <w:left w:val="none" w:sz="0" w:space="0" w:color="auto"/>
                <w:bottom w:val="none" w:sz="0" w:space="0" w:color="auto"/>
                <w:right w:val="none" w:sz="0" w:space="0" w:color="auto"/>
              </w:divBdr>
            </w:div>
            <w:div w:id="1495876802">
              <w:marLeft w:val="0"/>
              <w:marRight w:val="0"/>
              <w:marTop w:val="0"/>
              <w:marBottom w:val="0"/>
              <w:divBdr>
                <w:top w:val="none" w:sz="0" w:space="0" w:color="auto"/>
                <w:left w:val="none" w:sz="0" w:space="0" w:color="auto"/>
                <w:bottom w:val="none" w:sz="0" w:space="0" w:color="auto"/>
                <w:right w:val="none" w:sz="0" w:space="0" w:color="auto"/>
              </w:divBdr>
            </w:div>
          </w:divsChild>
        </w:div>
        <w:div w:id="408431913">
          <w:marLeft w:val="0"/>
          <w:marRight w:val="0"/>
          <w:marTop w:val="0"/>
          <w:marBottom w:val="120"/>
          <w:divBdr>
            <w:top w:val="none" w:sz="0" w:space="0" w:color="auto"/>
            <w:left w:val="none" w:sz="0" w:space="0" w:color="auto"/>
            <w:bottom w:val="none" w:sz="0" w:space="0" w:color="auto"/>
            <w:right w:val="none" w:sz="0" w:space="0" w:color="auto"/>
          </w:divBdr>
          <w:divsChild>
            <w:div w:id="1575360964">
              <w:marLeft w:val="0"/>
              <w:marRight w:val="0"/>
              <w:marTop w:val="0"/>
              <w:marBottom w:val="0"/>
              <w:divBdr>
                <w:top w:val="none" w:sz="0" w:space="0" w:color="auto"/>
                <w:left w:val="none" w:sz="0" w:space="0" w:color="auto"/>
                <w:bottom w:val="none" w:sz="0" w:space="0" w:color="auto"/>
                <w:right w:val="none" w:sz="0" w:space="0" w:color="auto"/>
              </w:divBdr>
            </w:div>
            <w:div w:id="225454203">
              <w:marLeft w:val="0"/>
              <w:marRight w:val="0"/>
              <w:marTop w:val="0"/>
              <w:marBottom w:val="0"/>
              <w:divBdr>
                <w:top w:val="none" w:sz="0" w:space="0" w:color="auto"/>
                <w:left w:val="none" w:sz="0" w:space="0" w:color="auto"/>
                <w:bottom w:val="none" w:sz="0" w:space="0" w:color="auto"/>
                <w:right w:val="none" w:sz="0" w:space="0" w:color="auto"/>
              </w:divBdr>
            </w:div>
          </w:divsChild>
        </w:div>
        <w:div w:id="302319971">
          <w:marLeft w:val="0"/>
          <w:marRight w:val="0"/>
          <w:marTop w:val="0"/>
          <w:marBottom w:val="120"/>
          <w:divBdr>
            <w:top w:val="none" w:sz="0" w:space="0" w:color="auto"/>
            <w:left w:val="none" w:sz="0" w:space="0" w:color="auto"/>
            <w:bottom w:val="none" w:sz="0" w:space="0" w:color="auto"/>
            <w:right w:val="none" w:sz="0" w:space="0" w:color="auto"/>
          </w:divBdr>
          <w:divsChild>
            <w:div w:id="150097279">
              <w:marLeft w:val="0"/>
              <w:marRight w:val="0"/>
              <w:marTop w:val="0"/>
              <w:marBottom w:val="0"/>
              <w:divBdr>
                <w:top w:val="none" w:sz="0" w:space="0" w:color="auto"/>
                <w:left w:val="none" w:sz="0" w:space="0" w:color="auto"/>
                <w:bottom w:val="none" w:sz="0" w:space="0" w:color="auto"/>
                <w:right w:val="none" w:sz="0" w:space="0" w:color="auto"/>
              </w:divBdr>
            </w:div>
            <w:div w:id="470245940">
              <w:marLeft w:val="0"/>
              <w:marRight w:val="0"/>
              <w:marTop w:val="0"/>
              <w:marBottom w:val="0"/>
              <w:divBdr>
                <w:top w:val="none" w:sz="0" w:space="0" w:color="auto"/>
                <w:left w:val="none" w:sz="0" w:space="0" w:color="auto"/>
                <w:bottom w:val="none" w:sz="0" w:space="0" w:color="auto"/>
                <w:right w:val="none" w:sz="0" w:space="0" w:color="auto"/>
              </w:divBdr>
            </w:div>
          </w:divsChild>
        </w:div>
        <w:div w:id="482814433">
          <w:marLeft w:val="0"/>
          <w:marRight w:val="0"/>
          <w:marTop w:val="0"/>
          <w:marBottom w:val="120"/>
          <w:divBdr>
            <w:top w:val="none" w:sz="0" w:space="0" w:color="auto"/>
            <w:left w:val="none" w:sz="0" w:space="0" w:color="auto"/>
            <w:bottom w:val="none" w:sz="0" w:space="0" w:color="auto"/>
            <w:right w:val="none" w:sz="0" w:space="0" w:color="auto"/>
          </w:divBdr>
          <w:divsChild>
            <w:div w:id="625282984">
              <w:marLeft w:val="0"/>
              <w:marRight w:val="0"/>
              <w:marTop w:val="0"/>
              <w:marBottom w:val="0"/>
              <w:divBdr>
                <w:top w:val="none" w:sz="0" w:space="0" w:color="auto"/>
                <w:left w:val="none" w:sz="0" w:space="0" w:color="auto"/>
                <w:bottom w:val="none" w:sz="0" w:space="0" w:color="auto"/>
                <w:right w:val="none" w:sz="0" w:space="0" w:color="auto"/>
              </w:divBdr>
            </w:div>
            <w:div w:id="476998653">
              <w:marLeft w:val="0"/>
              <w:marRight w:val="0"/>
              <w:marTop w:val="0"/>
              <w:marBottom w:val="0"/>
              <w:divBdr>
                <w:top w:val="none" w:sz="0" w:space="0" w:color="auto"/>
                <w:left w:val="none" w:sz="0" w:space="0" w:color="auto"/>
                <w:bottom w:val="none" w:sz="0" w:space="0" w:color="auto"/>
                <w:right w:val="none" w:sz="0" w:space="0" w:color="auto"/>
              </w:divBdr>
            </w:div>
            <w:div w:id="2098208830">
              <w:marLeft w:val="0"/>
              <w:marRight w:val="0"/>
              <w:marTop w:val="0"/>
              <w:marBottom w:val="0"/>
              <w:divBdr>
                <w:top w:val="none" w:sz="0" w:space="0" w:color="auto"/>
                <w:left w:val="none" w:sz="0" w:space="0" w:color="auto"/>
                <w:bottom w:val="none" w:sz="0" w:space="0" w:color="auto"/>
                <w:right w:val="none" w:sz="0" w:space="0" w:color="auto"/>
              </w:divBdr>
            </w:div>
            <w:div w:id="2029023547">
              <w:marLeft w:val="0"/>
              <w:marRight w:val="0"/>
              <w:marTop w:val="0"/>
              <w:marBottom w:val="0"/>
              <w:divBdr>
                <w:top w:val="none" w:sz="0" w:space="0" w:color="auto"/>
                <w:left w:val="none" w:sz="0" w:space="0" w:color="auto"/>
                <w:bottom w:val="none" w:sz="0" w:space="0" w:color="auto"/>
                <w:right w:val="none" w:sz="0" w:space="0" w:color="auto"/>
              </w:divBdr>
            </w:div>
          </w:divsChild>
        </w:div>
        <w:div w:id="1083456202">
          <w:marLeft w:val="0"/>
          <w:marRight w:val="0"/>
          <w:marTop w:val="0"/>
          <w:marBottom w:val="120"/>
          <w:divBdr>
            <w:top w:val="none" w:sz="0" w:space="0" w:color="auto"/>
            <w:left w:val="none" w:sz="0" w:space="0" w:color="auto"/>
            <w:bottom w:val="none" w:sz="0" w:space="0" w:color="auto"/>
            <w:right w:val="none" w:sz="0" w:space="0" w:color="auto"/>
          </w:divBdr>
          <w:divsChild>
            <w:div w:id="1019819524">
              <w:marLeft w:val="0"/>
              <w:marRight w:val="0"/>
              <w:marTop w:val="0"/>
              <w:marBottom w:val="0"/>
              <w:divBdr>
                <w:top w:val="none" w:sz="0" w:space="0" w:color="auto"/>
                <w:left w:val="none" w:sz="0" w:space="0" w:color="auto"/>
                <w:bottom w:val="none" w:sz="0" w:space="0" w:color="auto"/>
                <w:right w:val="none" w:sz="0" w:space="0" w:color="auto"/>
              </w:divBdr>
            </w:div>
          </w:divsChild>
        </w:div>
        <w:div w:id="574897902">
          <w:marLeft w:val="0"/>
          <w:marRight w:val="0"/>
          <w:marTop w:val="0"/>
          <w:marBottom w:val="120"/>
          <w:divBdr>
            <w:top w:val="none" w:sz="0" w:space="0" w:color="auto"/>
            <w:left w:val="none" w:sz="0" w:space="0" w:color="auto"/>
            <w:bottom w:val="none" w:sz="0" w:space="0" w:color="auto"/>
            <w:right w:val="none" w:sz="0" w:space="0" w:color="auto"/>
          </w:divBdr>
          <w:divsChild>
            <w:div w:id="2133479807">
              <w:marLeft w:val="0"/>
              <w:marRight w:val="0"/>
              <w:marTop w:val="0"/>
              <w:marBottom w:val="0"/>
              <w:divBdr>
                <w:top w:val="none" w:sz="0" w:space="0" w:color="auto"/>
                <w:left w:val="none" w:sz="0" w:space="0" w:color="auto"/>
                <w:bottom w:val="none" w:sz="0" w:space="0" w:color="auto"/>
                <w:right w:val="none" w:sz="0" w:space="0" w:color="auto"/>
              </w:divBdr>
            </w:div>
          </w:divsChild>
        </w:div>
        <w:div w:id="727270032">
          <w:marLeft w:val="0"/>
          <w:marRight w:val="0"/>
          <w:marTop w:val="0"/>
          <w:marBottom w:val="120"/>
          <w:divBdr>
            <w:top w:val="none" w:sz="0" w:space="0" w:color="auto"/>
            <w:left w:val="none" w:sz="0" w:space="0" w:color="auto"/>
            <w:bottom w:val="none" w:sz="0" w:space="0" w:color="auto"/>
            <w:right w:val="none" w:sz="0" w:space="0" w:color="auto"/>
          </w:divBdr>
          <w:divsChild>
            <w:div w:id="1475220942">
              <w:marLeft w:val="0"/>
              <w:marRight w:val="0"/>
              <w:marTop w:val="0"/>
              <w:marBottom w:val="0"/>
              <w:divBdr>
                <w:top w:val="none" w:sz="0" w:space="0" w:color="auto"/>
                <w:left w:val="none" w:sz="0" w:space="0" w:color="auto"/>
                <w:bottom w:val="none" w:sz="0" w:space="0" w:color="auto"/>
                <w:right w:val="none" w:sz="0" w:space="0" w:color="auto"/>
              </w:divBdr>
            </w:div>
            <w:div w:id="306976477">
              <w:marLeft w:val="0"/>
              <w:marRight w:val="0"/>
              <w:marTop w:val="0"/>
              <w:marBottom w:val="0"/>
              <w:divBdr>
                <w:top w:val="none" w:sz="0" w:space="0" w:color="auto"/>
                <w:left w:val="none" w:sz="0" w:space="0" w:color="auto"/>
                <w:bottom w:val="none" w:sz="0" w:space="0" w:color="auto"/>
                <w:right w:val="none" w:sz="0" w:space="0" w:color="auto"/>
              </w:divBdr>
            </w:div>
          </w:divsChild>
        </w:div>
        <w:div w:id="1351100887">
          <w:marLeft w:val="0"/>
          <w:marRight w:val="0"/>
          <w:marTop w:val="0"/>
          <w:marBottom w:val="120"/>
          <w:divBdr>
            <w:top w:val="none" w:sz="0" w:space="0" w:color="auto"/>
            <w:left w:val="none" w:sz="0" w:space="0" w:color="auto"/>
            <w:bottom w:val="none" w:sz="0" w:space="0" w:color="auto"/>
            <w:right w:val="none" w:sz="0" w:space="0" w:color="auto"/>
          </w:divBdr>
          <w:divsChild>
            <w:div w:id="973758601">
              <w:marLeft w:val="0"/>
              <w:marRight w:val="0"/>
              <w:marTop w:val="0"/>
              <w:marBottom w:val="0"/>
              <w:divBdr>
                <w:top w:val="none" w:sz="0" w:space="0" w:color="auto"/>
                <w:left w:val="none" w:sz="0" w:space="0" w:color="auto"/>
                <w:bottom w:val="none" w:sz="0" w:space="0" w:color="auto"/>
                <w:right w:val="none" w:sz="0" w:space="0" w:color="auto"/>
              </w:divBdr>
            </w:div>
            <w:div w:id="2037732327">
              <w:marLeft w:val="0"/>
              <w:marRight w:val="0"/>
              <w:marTop w:val="0"/>
              <w:marBottom w:val="0"/>
              <w:divBdr>
                <w:top w:val="none" w:sz="0" w:space="0" w:color="auto"/>
                <w:left w:val="none" w:sz="0" w:space="0" w:color="auto"/>
                <w:bottom w:val="none" w:sz="0" w:space="0" w:color="auto"/>
                <w:right w:val="none" w:sz="0" w:space="0" w:color="auto"/>
              </w:divBdr>
            </w:div>
            <w:div w:id="2030599922">
              <w:marLeft w:val="0"/>
              <w:marRight w:val="0"/>
              <w:marTop w:val="0"/>
              <w:marBottom w:val="0"/>
              <w:divBdr>
                <w:top w:val="none" w:sz="0" w:space="0" w:color="auto"/>
                <w:left w:val="none" w:sz="0" w:space="0" w:color="auto"/>
                <w:bottom w:val="none" w:sz="0" w:space="0" w:color="auto"/>
                <w:right w:val="none" w:sz="0" w:space="0" w:color="auto"/>
              </w:divBdr>
            </w:div>
            <w:div w:id="1217283383">
              <w:marLeft w:val="0"/>
              <w:marRight w:val="0"/>
              <w:marTop w:val="0"/>
              <w:marBottom w:val="0"/>
              <w:divBdr>
                <w:top w:val="none" w:sz="0" w:space="0" w:color="auto"/>
                <w:left w:val="none" w:sz="0" w:space="0" w:color="auto"/>
                <w:bottom w:val="none" w:sz="0" w:space="0" w:color="auto"/>
                <w:right w:val="none" w:sz="0" w:space="0" w:color="auto"/>
              </w:divBdr>
            </w:div>
            <w:div w:id="1736589954">
              <w:marLeft w:val="0"/>
              <w:marRight w:val="0"/>
              <w:marTop w:val="0"/>
              <w:marBottom w:val="0"/>
              <w:divBdr>
                <w:top w:val="none" w:sz="0" w:space="0" w:color="auto"/>
                <w:left w:val="none" w:sz="0" w:space="0" w:color="auto"/>
                <w:bottom w:val="none" w:sz="0" w:space="0" w:color="auto"/>
                <w:right w:val="none" w:sz="0" w:space="0" w:color="auto"/>
              </w:divBdr>
            </w:div>
            <w:div w:id="463618663">
              <w:marLeft w:val="0"/>
              <w:marRight w:val="0"/>
              <w:marTop w:val="0"/>
              <w:marBottom w:val="0"/>
              <w:divBdr>
                <w:top w:val="none" w:sz="0" w:space="0" w:color="auto"/>
                <w:left w:val="none" w:sz="0" w:space="0" w:color="auto"/>
                <w:bottom w:val="none" w:sz="0" w:space="0" w:color="auto"/>
                <w:right w:val="none" w:sz="0" w:space="0" w:color="auto"/>
              </w:divBdr>
            </w:div>
            <w:div w:id="2050060203">
              <w:marLeft w:val="0"/>
              <w:marRight w:val="0"/>
              <w:marTop w:val="0"/>
              <w:marBottom w:val="0"/>
              <w:divBdr>
                <w:top w:val="none" w:sz="0" w:space="0" w:color="auto"/>
                <w:left w:val="none" w:sz="0" w:space="0" w:color="auto"/>
                <w:bottom w:val="none" w:sz="0" w:space="0" w:color="auto"/>
                <w:right w:val="none" w:sz="0" w:space="0" w:color="auto"/>
              </w:divBdr>
            </w:div>
            <w:div w:id="176772060">
              <w:marLeft w:val="0"/>
              <w:marRight w:val="0"/>
              <w:marTop w:val="0"/>
              <w:marBottom w:val="0"/>
              <w:divBdr>
                <w:top w:val="none" w:sz="0" w:space="0" w:color="auto"/>
                <w:left w:val="none" w:sz="0" w:space="0" w:color="auto"/>
                <w:bottom w:val="none" w:sz="0" w:space="0" w:color="auto"/>
                <w:right w:val="none" w:sz="0" w:space="0" w:color="auto"/>
              </w:divBdr>
            </w:div>
          </w:divsChild>
        </w:div>
        <w:div w:id="1566381400">
          <w:marLeft w:val="0"/>
          <w:marRight w:val="0"/>
          <w:marTop w:val="0"/>
          <w:marBottom w:val="120"/>
          <w:divBdr>
            <w:top w:val="none" w:sz="0" w:space="0" w:color="auto"/>
            <w:left w:val="none" w:sz="0" w:space="0" w:color="auto"/>
            <w:bottom w:val="none" w:sz="0" w:space="0" w:color="auto"/>
            <w:right w:val="none" w:sz="0" w:space="0" w:color="auto"/>
          </w:divBdr>
          <w:divsChild>
            <w:div w:id="648049921">
              <w:marLeft w:val="0"/>
              <w:marRight w:val="0"/>
              <w:marTop w:val="0"/>
              <w:marBottom w:val="0"/>
              <w:divBdr>
                <w:top w:val="none" w:sz="0" w:space="0" w:color="auto"/>
                <w:left w:val="none" w:sz="0" w:space="0" w:color="auto"/>
                <w:bottom w:val="none" w:sz="0" w:space="0" w:color="auto"/>
                <w:right w:val="none" w:sz="0" w:space="0" w:color="auto"/>
              </w:divBdr>
            </w:div>
          </w:divsChild>
        </w:div>
        <w:div w:id="622031523">
          <w:marLeft w:val="0"/>
          <w:marRight w:val="0"/>
          <w:marTop w:val="0"/>
          <w:marBottom w:val="120"/>
          <w:divBdr>
            <w:top w:val="none" w:sz="0" w:space="0" w:color="auto"/>
            <w:left w:val="none" w:sz="0" w:space="0" w:color="auto"/>
            <w:bottom w:val="none" w:sz="0" w:space="0" w:color="auto"/>
            <w:right w:val="none" w:sz="0" w:space="0" w:color="auto"/>
          </w:divBdr>
          <w:divsChild>
            <w:div w:id="1425418953">
              <w:marLeft w:val="0"/>
              <w:marRight w:val="0"/>
              <w:marTop w:val="0"/>
              <w:marBottom w:val="0"/>
              <w:divBdr>
                <w:top w:val="none" w:sz="0" w:space="0" w:color="auto"/>
                <w:left w:val="none" w:sz="0" w:space="0" w:color="auto"/>
                <w:bottom w:val="none" w:sz="0" w:space="0" w:color="auto"/>
                <w:right w:val="none" w:sz="0" w:space="0" w:color="auto"/>
              </w:divBdr>
            </w:div>
            <w:div w:id="64114373">
              <w:marLeft w:val="0"/>
              <w:marRight w:val="0"/>
              <w:marTop w:val="0"/>
              <w:marBottom w:val="0"/>
              <w:divBdr>
                <w:top w:val="none" w:sz="0" w:space="0" w:color="auto"/>
                <w:left w:val="none" w:sz="0" w:space="0" w:color="auto"/>
                <w:bottom w:val="none" w:sz="0" w:space="0" w:color="auto"/>
                <w:right w:val="none" w:sz="0" w:space="0" w:color="auto"/>
              </w:divBdr>
            </w:div>
            <w:div w:id="147744796">
              <w:marLeft w:val="0"/>
              <w:marRight w:val="0"/>
              <w:marTop w:val="0"/>
              <w:marBottom w:val="0"/>
              <w:divBdr>
                <w:top w:val="none" w:sz="0" w:space="0" w:color="auto"/>
                <w:left w:val="none" w:sz="0" w:space="0" w:color="auto"/>
                <w:bottom w:val="none" w:sz="0" w:space="0" w:color="auto"/>
                <w:right w:val="none" w:sz="0" w:space="0" w:color="auto"/>
              </w:divBdr>
            </w:div>
            <w:div w:id="821772130">
              <w:marLeft w:val="0"/>
              <w:marRight w:val="0"/>
              <w:marTop w:val="0"/>
              <w:marBottom w:val="0"/>
              <w:divBdr>
                <w:top w:val="none" w:sz="0" w:space="0" w:color="auto"/>
                <w:left w:val="none" w:sz="0" w:space="0" w:color="auto"/>
                <w:bottom w:val="none" w:sz="0" w:space="0" w:color="auto"/>
                <w:right w:val="none" w:sz="0" w:space="0" w:color="auto"/>
              </w:divBdr>
            </w:div>
            <w:div w:id="781147802">
              <w:marLeft w:val="0"/>
              <w:marRight w:val="0"/>
              <w:marTop w:val="0"/>
              <w:marBottom w:val="0"/>
              <w:divBdr>
                <w:top w:val="none" w:sz="0" w:space="0" w:color="auto"/>
                <w:left w:val="none" w:sz="0" w:space="0" w:color="auto"/>
                <w:bottom w:val="none" w:sz="0" w:space="0" w:color="auto"/>
                <w:right w:val="none" w:sz="0" w:space="0" w:color="auto"/>
              </w:divBdr>
            </w:div>
            <w:div w:id="1352100101">
              <w:marLeft w:val="0"/>
              <w:marRight w:val="0"/>
              <w:marTop w:val="0"/>
              <w:marBottom w:val="0"/>
              <w:divBdr>
                <w:top w:val="none" w:sz="0" w:space="0" w:color="auto"/>
                <w:left w:val="none" w:sz="0" w:space="0" w:color="auto"/>
                <w:bottom w:val="none" w:sz="0" w:space="0" w:color="auto"/>
                <w:right w:val="none" w:sz="0" w:space="0" w:color="auto"/>
              </w:divBdr>
            </w:div>
            <w:div w:id="62607064">
              <w:marLeft w:val="0"/>
              <w:marRight w:val="0"/>
              <w:marTop w:val="0"/>
              <w:marBottom w:val="0"/>
              <w:divBdr>
                <w:top w:val="none" w:sz="0" w:space="0" w:color="auto"/>
                <w:left w:val="none" w:sz="0" w:space="0" w:color="auto"/>
                <w:bottom w:val="none" w:sz="0" w:space="0" w:color="auto"/>
                <w:right w:val="none" w:sz="0" w:space="0" w:color="auto"/>
              </w:divBdr>
            </w:div>
            <w:div w:id="1462771909">
              <w:marLeft w:val="0"/>
              <w:marRight w:val="0"/>
              <w:marTop w:val="0"/>
              <w:marBottom w:val="0"/>
              <w:divBdr>
                <w:top w:val="none" w:sz="0" w:space="0" w:color="auto"/>
                <w:left w:val="none" w:sz="0" w:space="0" w:color="auto"/>
                <w:bottom w:val="none" w:sz="0" w:space="0" w:color="auto"/>
                <w:right w:val="none" w:sz="0" w:space="0" w:color="auto"/>
              </w:divBdr>
            </w:div>
          </w:divsChild>
        </w:div>
        <w:div w:id="879391291">
          <w:marLeft w:val="0"/>
          <w:marRight w:val="0"/>
          <w:marTop w:val="0"/>
          <w:marBottom w:val="120"/>
          <w:divBdr>
            <w:top w:val="none" w:sz="0" w:space="0" w:color="auto"/>
            <w:left w:val="none" w:sz="0" w:space="0" w:color="auto"/>
            <w:bottom w:val="none" w:sz="0" w:space="0" w:color="auto"/>
            <w:right w:val="none" w:sz="0" w:space="0" w:color="auto"/>
          </w:divBdr>
          <w:divsChild>
            <w:div w:id="1991132646">
              <w:marLeft w:val="0"/>
              <w:marRight w:val="0"/>
              <w:marTop w:val="0"/>
              <w:marBottom w:val="0"/>
              <w:divBdr>
                <w:top w:val="none" w:sz="0" w:space="0" w:color="auto"/>
                <w:left w:val="none" w:sz="0" w:space="0" w:color="auto"/>
                <w:bottom w:val="none" w:sz="0" w:space="0" w:color="auto"/>
                <w:right w:val="none" w:sz="0" w:space="0" w:color="auto"/>
              </w:divBdr>
            </w:div>
            <w:div w:id="932008037">
              <w:marLeft w:val="0"/>
              <w:marRight w:val="0"/>
              <w:marTop w:val="0"/>
              <w:marBottom w:val="0"/>
              <w:divBdr>
                <w:top w:val="none" w:sz="0" w:space="0" w:color="auto"/>
                <w:left w:val="none" w:sz="0" w:space="0" w:color="auto"/>
                <w:bottom w:val="none" w:sz="0" w:space="0" w:color="auto"/>
                <w:right w:val="none" w:sz="0" w:space="0" w:color="auto"/>
              </w:divBdr>
            </w:div>
            <w:div w:id="1336835835">
              <w:marLeft w:val="0"/>
              <w:marRight w:val="0"/>
              <w:marTop w:val="0"/>
              <w:marBottom w:val="0"/>
              <w:divBdr>
                <w:top w:val="none" w:sz="0" w:space="0" w:color="auto"/>
                <w:left w:val="none" w:sz="0" w:space="0" w:color="auto"/>
                <w:bottom w:val="none" w:sz="0" w:space="0" w:color="auto"/>
                <w:right w:val="none" w:sz="0" w:space="0" w:color="auto"/>
              </w:divBdr>
            </w:div>
            <w:div w:id="248464496">
              <w:marLeft w:val="0"/>
              <w:marRight w:val="0"/>
              <w:marTop w:val="0"/>
              <w:marBottom w:val="0"/>
              <w:divBdr>
                <w:top w:val="none" w:sz="0" w:space="0" w:color="auto"/>
                <w:left w:val="none" w:sz="0" w:space="0" w:color="auto"/>
                <w:bottom w:val="none" w:sz="0" w:space="0" w:color="auto"/>
                <w:right w:val="none" w:sz="0" w:space="0" w:color="auto"/>
              </w:divBdr>
            </w:div>
            <w:div w:id="125860863">
              <w:marLeft w:val="0"/>
              <w:marRight w:val="0"/>
              <w:marTop w:val="0"/>
              <w:marBottom w:val="0"/>
              <w:divBdr>
                <w:top w:val="none" w:sz="0" w:space="0" w:color="auto"/>
                <w:left w:val="none" w:sz="0" w:space="0" w:color="auto"/>
                <w:bottom w:val="none" w:sz="0" w:space="0" w:color="auto"/>
                <w:right w:val="none" w:sz="0" w:space="0" w:color="auto"/>
              </w:divBdr>
            </w:div>
            <w:div w:id="607204232">
              <w:marLeft w:val="0"/>
              <w:marRight w:val="0"/>
              <w:marTop w:val="0"/>
              <w:marBottom w:val="0"/>
              <w:divBdr>
                <w:top w:val="none" w:sz="0" w:space="0" w:color="auto"/>
                <w:left w:val="none" w:sz="0" w:space="0" w:color="auto"/>
                <w:bottom w:val="none" w:sz="0" w:space="0" w:color="auto"/>
                <w:right w:val="none" w:sz="0" w:space="0" w:color="auto"/>
              </w:divBdr>
            </w:div>
            <w:div w:id="2145080884">
              <w:marLeft w:val="0"/>
              <w:marRight w:val="0"/>
              <w:marTop w:val="0"/>
              <w:marBottom w:val="0"/>
              <w:divBdr>
                <w:top w:val="none" w:sz="0" w:space="0" w:color="auto"/>
                <w:left w:val="none" w:sz="0" w:space="0" w:color="auto"/>
                <w:bottom w:val="none" w:sz="0" w:space="0" w:color="auto"/>
                <w:right w:val="none" w:sz="0" w:space="0" w:color="auto"/>
              </w:divBdr>
            </w:div>
          </w:divsChild>
        </w:div>
        <w:div w:id="953561027">
          <w:marLeft w:val="0"/>
          <w:marRight w:val="0"/>
          <w:marTop w:val="0"/>
          <w:marBottom w:val="120"/>
          <w:divBdr>
            <w:top w:val="none" w:sz="0" w:space="0" w:color="auto"/>
            <w:left w:val="none" w:sz="0" w:space="0" w:color="auto"/>
            <w:bottom w:val="none" w:sz="0" w:space="0" w:color="auto"/>
            <w:right w:val="none" w:sz="0" w:space="0" w:color="auto"/>
          </w:divBdr>
          <w:divsChild>
            <w:div w:id="1931615674">
              <w:marLeft w:val="0"/>
              <w:marRight w:val="0"/>
              <w:marTop w:val="0"/>
              <w:marBottom w:val="0"/>
              <w:divBdr>
                <w:top w:val="none" w:sz="0" w:space="0" w:color="auto"/>
                <w:left w:val="none" w:sz="0" w:space="0" w:color="auto"/>
                <w:bottom w:val="none" w:sz="0" w:space="0" w:color="auto"/>
                <w:right w:val="none" w:sz="0" w:space="0" w:color="auto"/>
              </w:divBdr>
            </w:div>
            <w:div w:id="2017074111">
              <w:marLeft w:val="0"/>
              <w:marRight w:val="0"/>
              <w:marTop w:val="0"/>
              <w:marBottom w:val="0"/>
              <w:divBdr>
                <w:top w:val="none" w:sz="0" w:space="0" w:color="auto"/>
                <w:left w:val="none" w:sz="0" w:space="0" w:color="auto"/>
                <w:bottom w:val="none" w:sz="0" w:space="0" w:color="auto"/>
                <w:right w:val="none" w:sz="0" w:space="0" w:color="auto"/>
              </w:divBdr>
            </w:div>
            <w:div w:id="54472735">
              <w:marLeft w:val="0"/>
              <w:marRight w:val="0"/>
              <w:marTop w:val="0"/>
              <w:marBottom w:val="0"/>
              <w:divBdr>
                <w:top w:val="none" w:sz="0" w:space="0" w:color="auto"/>
                <w:left w:val="none" w:sz="0" w:space="0" w:color="auto"/>
                <w:bottom w:val="none" w:sz="0" w:space="0" w:color="auto"/>
                <w:right w:val="none" w:sz="0" w:space="0" w:color="auto"/>
              </w:divBdr>
            </w:div>
          </w:divsChild>
        </w:div>
        <w:div w:id="1534420248">
          <w:marLeft w:val="0"/>
          <w:marRight w:val="0"/>
          <w:marTop w:val="0"/>
          <w:marBottom w:val="120"/>
          <w:divBdr>
            <w:top w:val="none" w:sz="0" w:space="0" w:color="auto"/>
            <w:left w:val="none" w:sz="0" w:space="0" w:color="auto"/>
            <w:bottom w:val="none" w:sz="0" w:space="0" w:color="auto"/>
            <w:right w:val="none" w:sz="0" w:space="0" w:color="auto"/>
          </w:divBdr>
          <w:divsChild>
            <w:div w:id="1660382264">
              <w:marLeft w:val="0"/>
              <w:marRight w:val="0"/>
              <w:marTop w:val="0"/>
              <w:marBottom w:val="0"/>
              <w:divBdr>
                <w:top w:val="none" w:sz="0" w:space="0" w:color="auto"/>
                <w:left w:val="none" w:sz="0" w:space="0" w:color="auto"/>
                <w:bottom w:val="none" w:sz="0" w:space="0" w:color="auto"/>
                <w:right w:val="none" w:sz="0" w:space="0" w:color="auto"/>
              </w:divBdr>
            </w:div>
            <w:div w:id="1027947667">
              <w:marLeft w:val="0"/>
              <w:marRight w:val="0"/>
              <w:marTop w:val="0"/>
              <w:marBottom w:val="0"/>
              <w:divBdr>
                <w:top w:val="none" w:sz="0" w:space="0" w:color="auto"/>
                <w:left w:val="none" w:sz="0" w:space="0" w:color="auto"/>
                <w:bottom w:val="none" w:sz="0" w:space="0" w:color="auto"/>
                <w:right w:val="none" w:sz="0" w:space="0" w:color="auto"/>
              </w:divBdr>
            </w:div>
          </w:divsChild>
        </w:div>
        <w:div w:id="648479670">
          <w:marLeft w:val="0"/>
          <w:marRight w:val="0"/>
          <w:marTop w:val="0"/>
          <w:marBottom w:val="120"/>
          <w:divBdr>
            <w:top w:val="none" w:sz="0" w:space="0" w:color="auto"/>
            <w:left w:val="none" w:sz="0" w:space="0" w:color="auto"/>
            <w:bottom w:val="none" w:sz="0" w:space="0" w:color="auto"/>
            <w:right w:val="none" w:sz="0" w:space="0" w:color="auto"/>
          </w:divBdr>
          <w:divsChild>
            <w:div w:id="1998996878">
              <w:marLeft w:val="0"/>
              <w:marRight w:val="0"/>
              <w:marTop w:val="0"/>
              <w:marBottom w:val="0"/>
              <w:divBdr>
                <w:top w:val="none" w:sz="0" w:space="0" w:color="auto"/>
                <w:left w:val="none" w:sz="0" w:space="0" w:color="auto"/>
                <w:bottom w:val="none" w:sz="0" w:space="0" w:color="auto"/>
                <w:right w:val="none" w:sz="0" w:space="0" w:color="auto"/>
              </w:divBdr>
            </w:div>
            <w:div w:id="52582061">
              <w:marLeft w:val="0"/>
              <w:marRight w:val="0"/>
              <w:marTop w:val="0"/>
              <w:marBottom w:val="0"/>
              <w:divBdr>
                <w:top w:val="none" w:sz="0" w:space="0" w:color="auto"/>
                <w:left w:val="none" w:sz="0" w:space="0" w:color="auto"/>
                <w:bottom w:val="none" w:sz="0" w:space="0" w:color="auto"/>
                <w:right w:val="none" w:sz="0" w:space="0" w:color="auto"/>
              </w:divBdr>
            </w:div>
            <w:div w:id="1196621891">
              <w:marLeft w:val="0"/>
              <w:marRight w:val="0"/>
              <w:marTop w:val="0"/>
              <w:marBottom w:val="0"/>
              <w:divBdr>
                <w:top w:val="none" w:sz="0" w:space="0" w:color="auto"/>
                <w:left w:val="none" w:sz="0" w:space="0" w:color="auto"/>
                <w:bottom w:val="none" w:sz="0" w:space="0" w:color="auto"/>
                <w:right w:val="none" w:sz="0" w:space="0" w:color="auto"/>
              </w:divBdr>
            </w:div>
            <w:div w:id="351998388">
              <w:marLeft w:val="0"/>
              <w:marRight w:val="0"/>
              <w:marTop w:val="0"/>
              <w:marBottom w:val="0"/>
              <w:divBdr>
                <w:top w:val="none" w:sz="0" w:space="0" w:color="auto"/>
                <w:left w:val="none" w:sz="0" w:space="0" w:color="auto"/>
                <w:bottom w:val="none" w:sz="0" w:space="0" w:color="auto"/>
                <w:right w:val="none" w:sz="0" w:space="0" w:color="auto"/>
              </w:divBdr>
            </w:div>
            <w:div w:id="569119539">
              <w:marLeft w:val="0"/>
              <w:marRight w:val="0"/>
              <w:marTop w:val="0"/>
              <w:marBottom w:val="0"/>
              <w:divBdr>
                <w:top w:val="none" w:sz="0" w:space="0" w:color="auto"/>
                <w:left w:val="none" w:sz="0" w:space="0" w:color="auto"/>
                <w:bottom w:val="none" w:sz="0" w:space="0" w:color="auto"/>
                <w:right w:val="none" w:sz="0" w:space="0" w:color="auto"/>
              </w:divBdr>
            </w:div>
          </w:divsChild>
        </w:div>
        <w:div w:id="2013795571">
          <w:marLeft w:val="0"/>
          <w:marRight w:val="0"/>
          <w:marTop w:val="0"/>
          <w:marBottom w:val="120"/>
          <w:divBdr>
            <w:top w:val="none" w:sz="0" w:space="0" w:color="auto"/>
            <w:left w:val="none" w:sz="0" w:space="0" w:color="auto"/>
            <w:bottom w:val="none" w:sz="0" w:space="0" w:color="auto"/>
            <w:right w:val="none" w:sz="0" w:space="0" w:color="auto"/>
          </w:divBdr>
          <w:divsChild>
            <w:div w:id="1561987633">
              <w:marLeft w:val="0"/>
              <w:marRight w:val="0"/>
              <w:marTop w:val="0"/>
              <w:marBottom w:val="0"/>
              <w:divBdr>
                <w:top w:val="none" w:sz="0" w:space="0" w:color="auto"/>
                <w:left w:val="none" w:sz="0" w:space="0" w:color="auto"/>
                <w:bottom w:val="none" w:sz="0" w:space="0" w:color="auto"/>
                <w:right w:val="none" w:sz="0" w:space="0" w:color="auto"/>
              </w:divBdr>
            </w:div>
          </w:divsChild>
        </w:div>
        <w:div w:id="1080297708">
          <w:marLeft w:val="0"/>
          <w:marRight w:val="0"/>
          <w:marTop w:val="225"/>
          <w:marBottom w:val="0"/>
          <w:divBdr>
            <w:top w:val="none" w:sz="0" w:space="0" w:color="auto"/>
            <w:left w:val="none" w:sz="0" w:space="0" w:color="auto"/>
            <w:bottom w:val="none" w:sz="0" w:space="0" w:color="auto"/>
            <w:right w:val="none" w:sz="0" w:space="0" w:color="auto"/>
          </w:divBdr>
        </w:div>
        <w:div w:id="471336321">
          <w:marLeft w:val="0"/>
          <w:marRight w:val="0"/>
          <w:marTop w:val="0"/>
          <w:marBottom w:val="120"/>
          <w:divBdr>
            <w:top w:val="none" w:sz="0" w:space="0" w:color="auto"/>
            <w:left w:val="none" w:sz="0" w:space="0" w:color="auto"/>
            <w:bottom w:val="none" w:sz="0" w:space="0" w:color="auto"/>
            <w:right w:val="none" w:sz="0" w:space="0" w:color="auto"/>
          </w:divBdr>
          <w:divsChild>
            <w:div w:id="1598751207">
              <w:marLeft w:val="0"/>
              <w:marRight w:val="0"/>
              <w:marTop w:val="0"/>
              <w:marBottom w:val="0"/>
              <w:divBdr>
                <w:top w:val="none" w:sz="0" w:space="0" w:color="auto"/>
                <w:left w:val="none" w:sz="0" w:space="0" w:color="auto"/>
                <w:bottom w:val="none" w:sz="0" w:space="0" w:color="auto"/>
                <w:right w:val="none" w:sz="0" w:space="0" w:color="auto"/>
              </w:divBdr>
            </w:div>
            <w:div w:id="18627105">
              <w:marLeft w:val="0"/>
              <w:marRight w:val="0"/>
              <w:marTop w:val="0"/>
              <w:marBottom w:val="0"/>
              <w:divBdr>
                <w:top w:val="none" w:sz="0" w:space="0" w:color="auto"/>
                <w:left w:val="none" w:sz="0" w:space="0" w:color="auto"/>
                <w:bottom w:val="none" w:sz="0" w:space="0" w:color="auto"/>
                <w:right w:val="none" w:sz="0" w:space="0" w:color="auto"/>
              </w:divBdr>
            </w:div>
            <w:div w:id="335574264">
              <w:marLeft w:val="0"/>
              <w:marRight w:val="0"/>
              <w:marTop w:val="0"/>
              <w:marBottom w:val="0"/>
              <w:divBdr>
                <w:top w:val="none" w:sz="0" w:space="0" w:color="auto"/>
                <w:left w:val="none" w:sz="0" w:space="0" w:color="auto"/>
                <w:bottom w:val="none" w:sz="0" w:space="0" w:color="auto"/>
                <w:right w:val="none" w:sz="0" w:space="0" w:color="auto"/>
              </w:divBdr>
            </w:div>
            <w:div w:id="2047100551">
              <w:marLeft w:val="0"/>
              <w:marRight w:val="0"/>
              <w:marTop w:val="0"/>
              <w:marBottom w:val="0"/>
              <w:divBdr>
                <w:top w:val="none" w:sz="0" w:space="0" w:color="auto"/>
                <w:left w:val="none" w:sz="0" w:space="0" w:color="auto"/>
                <w:bottom w:val="none" w:sz="0" w:space="0" w:color="auto"/>
                <w:right w:val="none" w:sz="0" w:space="0" w:color="auto"/>
              </w:divBdr>
            </w:div>
            <w:div w:id="922881653">
              <w:marLeft w:val="0"/>
              <w:marRight w:val="0"/>
              <w:marTop w:val="0"/>
              <w:marBottom w:val="0"/>
              <w:divBdr>
                <w:top w:val="none" w:sz="0" w:space="0" w:color="auto"/>
                <w:left w:val="none" w:sz="0" w:space="0" w:color="auto"/>
                <w:bottom w:val="none" w:sz="0" w:space="0" w:color="auto"/>
                <w:right w:val="none" w:sz="0" w:space="0" w:color="auto"/>
              </w:divBdr>
            </w:div>
          </w:divsChild>
        </w:div>
        <w:div w:id="845677103">
          <w:marLeft w:val="0"/>
          <w:marRight w:val="0"/>
          <w:marTop w:val="225"/>
          <w:marBottom w:val="0"/>
          <w:divBdr>
            <w:top w:val="none" w:sz="0" w:space="0" w:color="auto"/>
            <w:left w:val="none" w:sz="0" w:space="0" w:color="auto"/>
            <w:bottom w:val="none" w:sz="0" w:space="0" w:color="auto"/>
            <w:right w:val="none" w:sz="0" w:space="0" w:color="auto"/>
          </w:divBdr>
        </w:div>
        <w:div w:id="1095323594">
          <w:marLeft w:val="0"/>
          <w:marRight w:val="0"/>
          <w:marTop w:val="0"/>
          <w:marBottom w:val="120"/>
          <w:divBdr>
            <w:top w:val="none" w:sz="0" w:space="0" w:color="auto"/>
            <w:left w:val="none" w:sz="0" w:space="0" w:color="auto"/>
            <w:bottom w:val="none" w:sz="0" w:space="0" w:color="auto"/>
            <w:right w:val="none" w:sz="0" w:space="0" w:color="auto"/>
          </w:divBdr>
          <w:divsChild>
            <w:div w:id="1090811482">
              <w:marLeft w:val="0"/>
              <w:marRight w:val="0"/>
              <w:marTop w:val="0"/>
              <w:marBottom w:val="0"/>
              <w:divBdr>
                <w:top w:val="none" w:sz="0" w:space="0" w:color="auto"/>
                <w:left w:val="none" w:sz="0" w:space="0" w:color="auto"/>
                <w:bottom w:val="none" w:sz="0" w:space="0" w:color="auto"/>
                <w:right w:val="none" w:sz="0" w:space="0" w:color="auto"/>
              </w:divBdr>
            </w:div>
            <w:div w:id="170148504">
              <w:marLeft w:val="0"/>
              <w:marRight w:val="0"/>
              <w:marTop w:val="0"/>
              <w:marBottom w:val="0"/>
              <w:divBdr>
                <w:top w:val="none" w:sz="0" w:space="0" w:color="auto"/>
                <w:left w:val="none" w:sz="0" w:space="0" w:color="auto"/>
                <w:bottom w:val="none" w:sz="0" w:space="0" w:color="auto"/>
                <w:right w:val="none" w:sz="0" w:space="0" w:color="auto"/>
              </w:divBdr>
            </w:div>
            <w:div w:id="1455517668">
              <w:marLeft w:val="0"/>
              <w:marRight w:val="0"/>
              <w:marTop w:val="0"/>
              <w:marBottom w:val="0"/>
              <w:divBdr>
                <w:top w:val="none" w:sz="0" w:space="0" w:color="auto"/>
                <w:left w:val="none" w:sz="0" w:space="0" w:color="auto"/>
                <w:bottom w:val="none" w:sz="0" w:space="0" w:color="auto"/>
                <w:right w:val="none" w:sz="0" w:space="0" w:color="auto"/>
              </w:divBdr>
            </w:div>
            <w:div w:id="688259347">
              <w:marLeft w:val="0"/>
              <w:marRight w:val="0"/>
              <w:marTop w:val="0"/>
              <w:marBottom w:val="0"/>
              <w:divBdr>
                <w:top w:val="none" w:sz="0" w:space="0" w:color="auto"/>
                <w:left w:val="none" w:sz="0" w:space="0" w:color="auto"/>
                <w:bottom w:val="none" w:sz="0" w:space="0" w:color="auto"/>
                <w:right w:val="none" w:sz="0" w:space="0" w:color="auto"/>
              </w:divBdr>
            </w:div>
            <w:div w:id="870000800">
              <w:marLeft w:val="0"/>
              <w:marRight w:val="0"/>
              <w:marTop w:val="0"/>
              <w:marBottom w:val="0"/>
              <w:divBdr>
                <w:top w:val="none" w:sz="0" w:space="0" w:color="auto"/>
                <w:left w:val="none" w:sz="0" w:space="0" w:color="auto"/>
                <w:bottom w:val="none" w:sz="0" w:space="0" w:color="auto"/>
                <w:right w:val="none" w:sz="0" w:space="0" w:color="auto"/>
              </w:divBdr>
            </w:div>
            <w:div w:id="677200054">
              <w:marLeft w:val="0"/>
              <w:marRight w:val="0"/>
              <w:marTop w:val="0"/>
              <w:marBottom w:val="0"/>
              <w:divBdr>
                <w:top w:val="none" w:sz="0" w:space="0" w:color="auto"/>
                <w:left w:val="none" w:sz="0" w:space="0" w:color="auto"/>
                <w:bottom w:val="none" w:sz="0" w:space="0" w:color="auto"/>
                <w:right w:val="none" w:sz="0" w:space="0" w:color="auto"/>
              </w:divBdr>
            </w:div>
            <w:div w:id="869103415">
              <w:marLeft w:val="0"/>
              <w:marRight w:val="0"/>
              <w:marTop w:val="0"/>
              <w:marBottom w:val="0"/>
              <w:divBdr>
                <w:top w:val="none" w:sz="0" w:space="0" w:color="auto"/>
                <w:left w:val="none" w:sz="0" w:space="0" w:color="auto"/>
                <w:bottom w:val="none" w:sz="0" w:space="0" w:color="auto"/>
                <w:right w:val="none" w:sz="0" w:space="0" w:color="auto"/>
              </w:divBdr>
            </w:div>
            <w:div w:id="826242365">
              <w:marLeft w:val="0"/>
              <w:marRight w:val="0"/>
              <w:marTop w:val="0"/>
              <w:marBottom w:val="0"/>
              <w:divBdr>
                <w:top w:val="none" w:sz="0" w:space="0" w:color="auto"/>
                <w:left w:val="none" w:sz="0" w:space="0" w:color="auto"/>
                <w:bottom w:val="none" w:sz="0" w:space="0" w:color="auto"/>
                <w:right w:val="none" w:sz="0" w:space="0" w:color="auto"/>
              </w:divBdr>
            </w:div>
            <w:div w:id="1476798328">
              <w:marLeft w:val="0"/>
              <w:marRight w:val="0"/>
              <w:marTop w:val="0"/>
              <w:marBottom w:val="0"/>
              <w:divBdr>
                <w:top w:val="none" w:sz="0" w:space="0" w:color="auto"/>
                <w:left w:val="none" w:sz="0" w:space="0" w:color="auto"/>
                <w:bottom w:val="none" w:sz="0" w:space="0" w:color="auto"/>
                <w:right w:val="none" w:sz="0" w:space="0" w:color="auto"/>
              </w:divBdr>
            </w:div>
          </w:divsChild>
        </w:div>
        <w:div w:id="496504392">
          <w:marLeft w:val="0"/>
          <w:marRight w:val="0"/>
          <w:marTop w:val="225"/>
          <w:marBottom w:val="0"/>
          <w:divBdr>
            <w:top w:val="none" w:sz="0" w:space="0" w:color="auto"/>
            <w:left w:val="none" w:sz="0" w:space="0" w:color="auto"/>
            <w:bottom w:val="none" w:sz="0" w:space="0" w:color="auto"/>
            <w:right w:val="none" w:sz="0" w:space="0" w:color="auto"/>
          </w:divBdr>
        </w:div>
        <w:div w:id="1301689669">
          <w:marLeft w:val="0"/>
          <w:marRight w:val="0"/>
          <w:marTop w:val="0"/>
          <w:marBottom w:val="120"/>
          <w:divBdr>
            <w:top w:val="none" w:sz="0" w:space="0" w:color="auto"/>
            <w:left w:val="none" w:sz="0" w:space="0" w:color="auto"/>
            <w:bottom w:val="none" w:sz="0" w:space="0" w:color="auto"/>
            <w:right w:val="none" w:sz="0" w:space="0" w:color="auto"/>
          </w:divBdr>
          <w:divsChild>
            <w:div w:id="2130589735">
              <w:marLeft w:val="0"/>
              <w:marRight w:val="0"/>
              <w:marTop w:val="0"/>
              <w:marBottom w:val="0"/>
              <w:divBdr>
                <w:top w:val="none" w:sz="0" w:space="0" w:color="auto"/>
                <w:left w:val="none" w:sz="0" w:space="0" w:color="auto"/>
                <w:bottom w:val="none" w:sz="0" w:space="0" w:color="auto"/>
                <w:right w:val="none" w:sz="0" w:space="0" w:color="auto"/>
              </w:divBdr>
            </w:div>
          </w:divsChild>
        </w:div>
        <w:div w:id="474685157">
          <w:marLeft w:val="0"/>
          <w:marRight w:val="0"/>
          <w:marTop w:val="0"/>
          <w:marBottom w:val="120"/>
          <w:divBdr>
            <w:top w:val="none" w:sz="0" w:space="0" w:color="auto"/>
            <w:left w:val="none" w:sz="0" w:space="0" w:color="auto"/>
            <w:bottom w:val="none" w:sz="0" w:space="0" w:color="auto"/>
            <w:right w:val="none" w:sz="0" w:space="0" w:color="auto"/>
          </w:divBdr>
          <w:divsChild>
            <w:div w:id="643511340">
              <w:marLeft w:val="0"/>
              <w:marRight w:val="0"/>
              <w:marTop w:val="0"/>
              <w:marBottom w:val="0"/>
              <w:divBdr>
                <w:top w:val="none" w:sz="0" w:space="0" w:color="auto"/>
                <w:left w:val="none" w:sz="0" w:space="0" w:color="auto"/>
                <w:bottom w:val="none" w:sz="0" w:space="0" w:color="auto"/>
                <w:right w:val="none" w:sz="0" w:space="0" w:color="auto"/>
              </w:divBdr>
            </w:div>
          </w:divsChild>
        </w:div>
        <w:div w:id="1350521926">
          <w:marLeft w:val="0"/>
          <w:marRight w:val="0"/>
          <w:marTop w:val="0"/>
          <w:marBottom w:val="120"/>
          <w:divBdr>
            <w:top w:val="none" w:sz="0" w:space="0" w:color="auto"/>
            <w:left w:val="none" w:sz="0" w:space="0" w:color="auto"/>
            <w:bottom w:val="none" w:sz="0" w:space="0" w:color="auto"/>
            <w:right w:val="none" w:sz="0" w:space="0" w:color="auto"/>
          </w:divBdr>
          <w:divsChild>
            <w:div w:id="1042902970">
              <w:marLeft w:val="0"/>
              <w:marRight w:val="0"/>
              <w:marTop w:val="0"/>
              <w:marBottom w:val="0"/>
              <w:divBdr>
                <w:top w:val="none" w:sz="0" w:space="0" w:color="auto"/>
                <w:left w:val="none" w:sz="0" w:space="0" w:color="auto"/>
                <w:bottom w:val="none" w:sz="0" w:space="0" w:color="auto"/>
                <w:right w:val="none" w:sz="0" w:space="0" w:color="auto"/>
              </w:divBdr>
            </w:div>
          </w:divsChild>
        </w:div>
        <w:div w:id="229116160">
          <w:marLeft w:val="0"/>
          <w:marRight w:val="0"/>
          <w:marTop w:val="0"/>
          <w:marBottom w:val="120"/>
          <w:divBdr>
            <w:top w:val="none" w:sz="0" w:space="0" w:color="auto"/>
            <w:left w:val="none" w:sz="0" w:space="0" w:color="auto"/>
            <w:bottom w:val="none" w:sz="0" w:space="0" w:color="auto"/>
            <w:right w:val="none" w:sz="0" w:space="0" w:color="auto"/>
          </w:divBdr>
          <w:divsChild>
            <w:div w:id="826629063">
              <w:marLeft w:val="0"/>
              <w:marRight w:val="0"/>
              <w:marTop w:val="0"/>
              <w:marBottom w:val="0"/>
              <w:divBdr>
                <w:top w:val="none" w:sz="0" w:space="0" w:color="auto"/>
                <w:left w:val="none" w:sz="0" w:space="0" w:color="auto"/>
                <w:bottom w:val="none" w:sz="0" w:space="0" w:color="auto"/>
                <w:right w:val="none" w:sz="0" w:space="0" w:color="auto"/>
              </w:divBdr>
            </w:div>
          </w:divsChild>
        </w:div>
        <w:div w:id="685592321">
          <w:marLeft w:val="0"/>
          <w:marRight w:val="0"/>
          <w:marTop w:val="0"/>
          <w:marBottom w:val="120"/>
          <w:divBdr>
            <w:top w:val="none" w:sz="0" w:space="0" w:color="auto"/>
            <w:left w:val="none" w:sz="0" w:space="0" w:color="auto"/>
            <w:bottom w:val="none" w:sz="0" w:space="0" w:color="auto"/>
            <w:right w:val="none" w:sz="0" w:space="0" w:color="auto"/>
          </w:divBdr>
          <w:divsChild>
            <w:div w:id="1141922907">
              <w:marLeft w:val="0"/>
              <w:marRight w:val="0"/>
              <w:marTop w:val="0"/>
              <w:marBottom w:val="0"/>
              <w:divBdr>
                <w:top w:val="none" w:sz="0" w:space="0" w:color="auto"/>
                <w:left w:val="none" w:sz="0" w:space="0" w:color="auto"/>
                <w:bottom w:val="none" w:sz="0" w:space="0" w:color="auto"/>
                <w:right w:val="none" w:sz="0" w:space="0" w:color="auto"/>
              </w:divBdr>
            </w:div>
          </w:divsChild>
        </w:div>
        <w:div w:id="1819375102">
          <w:marLeft w:val="0"/>
          <w:marRight w:val="0"/>
          <w:marTop w:val="0"/>
          <w:marBottom w:val="120"/>
          <w:divBdr>
            <w:top w:val="none" w:sz="0" w:space="0" w:color="auto"/>
            <w:left w:val="none" w:sz="0" w:space="0" w:color="auto"/>
            <w:bottom w:val="none" w:sz="0" w:space="0" w:color="auto"/>
            <w:right w:val="none" w:sz="0" w:space="0" w:color="auto"/>
          </w:divBdr>
          <w:divsChild>
            <w:div w:id="1769959998">
              <w:marLeft w:val="0"/>
              <w:marRight w:val="0"/>
              <w:marTop w:val="0"/>
              <w:marBottom w:val="0"/>
              <w:divBdr>
                <w:top w:val="none" w:sz="0" w:space="0" w:color="auto"/>
                <w:left w:val="none" w:sz="0" w:space="0" w:color="auto"/>
                <w:bottom w:val="none" w:sz="0" w:space="0" w:color="auto"/>
                <w:right w:val="none" w:sz="0" w:space="0" w:color="auto"/>
              </w:divBdr>
            </w:div>
          </w:divsChild>
        </w:div>
        <w:div w:id="1319646634">
          <w:marLeft w:val="0"/>
          <w:marRight w:val="0"/>
          <w:marTop w:val="0"/>
          <w:marBottom w:val="120"/>
          <w:divBdr>
            <w:top w:val="none" w:sz="0" w:space="0" w:color="auto"/>
            <w:left w:val="none" w:sz="0" w:space="0" w:color="auto"/>
            <w:bottom w:val="none" w:sz="0" w:space="0" w:color="auto"/>
            <w:right w:val="none" w:sz="0" w:space="0" w:color="auto"/>
          </w:divBdr>
          <w:divsChild>
            <w:div w:id="729764702">
              <w:marLeft w:val="0"/>
              <w:marRight w:val="0"/>
              <w:marTop w:val="0"/>
              <w:marBottom w:val="0"/>
              <w:divBdr>
                <w:top w:val="none" w:sz="0" w:space="0" w:color="auto"/>
                <w:left w:val="none" w:sz="0" w:space="0" w:color="auto"/>
                <w:bottom w:val="none" w:sz="0" w:space="0" w:color="auto"/>
                <w:right w:val="none" w:sz="0" w:space="0" w:color="auto"/>
              </w:divBdr>
            </w:div>
          </w:divsChild>
        </w:div>
        <w:div w:id="1881090212">
          <w:marLeft w:val="0"/>
          <w:marRight w:val="0"/>
          <w:marTop w:val="0"/>
          <w:marBottom w:val="120"/>
          <w:divBdr>
            <w:top w:val="none" w:sz="0" w:space="0" w:color="auto"/>
            <w:left w:val="none" w:sz="0" w:space="0" w:color="auto"/>
            <w:bottom w:val="none" w:sz="0" w:space="0" w:color="auto"/>
            <w:right w:val="none" w:sz="0" w:space="0" w:color="auto"/>
          </w:divBdr>
          <w:divsChild>
            <w:div w:id="1621959418">
              <w:marLeft w:val="0"/>
              <w:marRight w:val="0"/>
              <w:marTop w:val="0"/>
              <w:marBottom w:val="0"/>
              <w:divBdr>
                <w:top w:val="none" w:sz="0" w:space="0" w:color="auto"/>
                <w:left w:val="none" w:sz="0" w:space="0" w:color="auto"/>
                <w:bottom w:val="none" w:sz="0" w:space="0" w:color="auto"/>
                <w:right w:val="none" w:sz="0" w:space="0" w:color="auto"/>
              </w:divBdr>
            </w:div>
          </w:divsChild>
        </w:div>
        <w:div w:id="159735720">
          <w:marLeft w:val="0"/>
          <w:marRight w:val="0"/>
          <w:marTop w:val="0"/>
          <w:marBottom w:val="120"/>
          <w:divBdr>
            <w:top w:val="none" w:sz="0" w:space="0" w:color="auto"/>
            <w:left w:val="none" w:sz="0" w:space="0" w:color="auto"/>
            <w:bottom w:val="none" w:sz="0" w:space="0" w:color="auto"/>
            <w:right w:val="none" w:sz="0" w:space="0" w:color="auto"/>
          </w:divBdr>
          <w:divsChild>
            <w:div w:id="801116995">
              <w:marLeft w:val="0"/>
              <w:marRight w:val="0"/>
              <w:marTop w:val="0"/>
              <w:marBottom w:val="0"/>
              <w:divBdr>
                <w:top w:val="none" w:sz="0" w:space="0" w:color="auto"/>
                <w:left w:val="none" w:sz="0" w:space="0" w:color="auto"/>
                <w:bottom w:val="none" w:sz="0" w:space="0" w:color="auto"/>
                <w:right w:val="none" w:sz="0" w:space="0" w:color="auto"/>
              </w:divBdr>
            </w:div>
          </w:divsChild>
        </w:div>
        <w:div w:id="1729958666">
          <w:marLeft w:val="0"/>
          <w:marRight w:val="0"/>
          <w:marTop w:val="0"/>
          <w:marBottom w:val="120"/>
          <w:divBdr>
            <w:top w:val="none" w:sz="0" w:space="0" w:color="auto"/>
            <w:left w:val="none" w:sz="0" w:space="0" w:color="auto"/>
            <w:bottom w:val="none" w:sz="0" w:space="0" w:color="auto"/>
            <w:right w:val="none" w:sz="0" w:space="0" w:color="auto"/>
          </w:divBdr>
          <w:divsChild>
            <w:div w:id="1543786324">
              <w:marLeft w:val="0"/>
              <w:marRight w:val="0"/>
              <w:marTop w:val="0"/>
              <w:marBottom w:val="0"/>
              <w:divBdr>
                <w:top w:val="none" w:sz="0" w:space="0" w:color="auto"/>
                <w:left w:val="none" w:sz="0" w:space="0" w:color="auto"/>
                <w:bottom w:val="none" w:sz="0" w:space="0" w:color="auto"/>
                <w:right w:val="none" w:sz="0" w:space="0" w:color="auto"/>
              </w:divBdr>
            </w:div>
          </w:divsChild>
        </w:div>
        <w:div w:id="11806440">
          <w:marLeft w:val="0"/>
          <w:marRight w:val="0"/>
          <w:marTop w:val="0"/>
          <w:marBottom w:val="120"/>
          <w:divBdr>
            <w:top w:val="none" w:sz="0" w:space="0" w:color="auto"/>
            <w:left w:val="none" w:sz="0" w:space="0" w:color="auto"/>
            <w:bottom w:val="none" w:sz="0" w:space="0" w:color="auto"/>
            <w:right w:val="none" w:sz="0" w:space="0" w:color="auto"/>
          </w:divBdr>
          <w:divsChild>
            <w:div w:id="1792163734">
              <w:marLeft w:val="0"/>
              <w:marRight w:val="0"/>
              <w:marTop w:val="0"/>
              <w:marBottom w:val="0"/>
              <w:divBdr>
                <w:top w:val="none" w:sz="0" w:space="0" w:color="auto"/>
                <w:left w:val="none" w:sz="0" w:space="0" w:color="auto"/>
                <w:bottom w:val="none" w:sz="0" w:space="0" w:color="auto"/>
                <w:right w:val="none" w:sz="0" w:space="0" w:color="auto"/>
              </w:divBdr>
            </w:div>
          </w:divsChild>
        </w:div>
        <w:div w:id="43188266">
          <w:marLeft w:val="0"/>
          <w:marRight w:val="0"/>
          <w:marTop w:val="0"/>
          <w:marBottom w:val="120"/>
          <w:divBdr>
            <w:top w:val="none" w:sz="0" w:space="0" w:color="auto"/>
            <w:left w:val="none" w:sz="0" w:space="0" w:color="auto"/>
            <w:bottom w:val="none" w:sz="0" w:space="0" w:color="auto"/>
            <w:right w:val="none" w:sz="0" w:space="0" w:color="auto"/>
          </w:divBdr>
          <w:divsChild>
            <w:div w:id="874972000">
              <w:marLeft w:val="0"/>
              <w:marRight w:val="0"/>
              <w:marTop w:val="0"/>
              <w:marBottom w:val="0"/>
              <w:divBdr>
                <w:top w:val="none" w:sz="0" w:space="0" w:color="auto"/>
                <w:left w:val="none" w:sz="0" w:space="0" w:color="auto"/>
                <w:bottom w:val="none" w:sz="0" w:space="0" w:color="auto"/>
                <w:right w:val="none" w:sz="0" w:space="0" w:color="auto"/>
              </w:divBdr>
            </w:div>
            <w:div w:id="243807846">
              <w:marLeft w:val="0"/>
              <w:marRight w:val="0"/>
              <w:marTop w:val="0"/>
              <w:marBottom w:val="0"/>
              <w:divBdr>
                <w:top w:val="none" w:sz="0" w:space="0" w:color="auto"/>
                <w:left w:val="none" w:sz="0" w:space="0" w:color="auto"/>
                <w:bottom w:val="none" w:sz="0" w:space="0" w:color="auto"/>
                <w:right w:val="none" w:sz="0" w:space="0" w:color="auto"/>
              </w:divBdr>
            </w:div>
            <w:div w:id="43454125">
              <w:marLeft w:val="0"/>
              <w:marRight w:val="0"/>
              <w:marTop w:val="0"/>
              <w:marBottom w:val="0"/>
              <w:divBdr>
                <w:top w:val="none" w:sz="0" w:space="0" w:color="auto"/>
                <w:left w:val="none" w:sz="0" w:space="0" w:color="auto"/>
                <w:bottom w:val="none" w:sz="0" w:space="0" w:color="auto"/>
                <w:right w:val="none" w:sz="0" w:space="0" w:color="auto"/>
              </w:divBdr>
            </w:div>
          </w:divsChild>
        </w:div>
        <w:div w:id="1935698149">
          <w:marLeft w:val="0"/>
          <w:marRight w:val="0"/>
          <w:marTop w:val="0"/>
          <w:marBottom w:val="120"/>
          <w:divBdr>
            <w:top w:val="none" w:sz="0" w:space="0" w:color="auto"/>
            <w:left w:val="none" w:sz="0" w:space="0" w:color="auto"/>
            <w:bottom w:val="none" w:sz="0" w:space="0" w:color="auto"/>
            <w:right w:val="none" w:sz="0" w:space="0" w:color="auto"/>
          </w:divBdr>
          <w:divsChild>
            <w:div w:id="1190874000">
              <w:marLeft w:val="0"/>
              <w:marRight w:val="0"/>
              <w:marTop w:val="0"/>
              <w:marBottom w:val="0"/>
              <w:divBdr>
                <w:top w:val="none" w:sz="0" w:space="0" w:color="auto"/>
                <w:left w:val="none" w:sz="0" w:space="0" w:color="auto"/>
                <w:bottom w:val="none" w:sz="0" w:space="0" w:color="auto"/>
                <w:right w:val="none" w:sz="0" w:space="0" w:color="auto"/>
              </w:divBdr>
            </w:div>
          </w:divsChild>
        </w:div>
        <w:div w:id="1557936144">
          <w:marLeft w:val="0"/>
          <w:marRight w:val="0"/>
          <w:marTop w:val="0"/>
          <w:marBottom w:val="120"/>
          <w:divBdr>
            <w:top w:val="none" w:sz="0" w:space="0" w:color="auto"/>
            <w:left w:val="none" w:sz="0" w:space="0" w:color="auto"/>
            <w:bottom w:val="none" w:sz="0" w:space="0" w:color="auto"/>
            <w:right w:val="none" w:sz="0" w:space="0" w:color="auto"/>
          </w:divBdr>
          <w:divsChild>
            <w:div w:id="984315831">
              <w:marLeft w:val="0"/>
              <w:marRight w:val="0"/>
              <w:marTop w:val="0"/>
              <w:marBottom w:val="0"/>
              <w:divBdr>
                <w:top w:val="none" w:sz="0" w:space="0" w:color="auto"/>
                <w:left w:val="none" w:sz="0" w:space="0" w:color="auto"/>
                <w:bottom w:val="none" w:sz="0" w:space="0" w:color="auto"/>
                <w:right w:val="none" w:sz="0" w:space="0" w:color="auto"/>
              </w:divBdr>
            </w:div>
          </w:divsChild>
        </w:div>
        <w:div w:id="1590311985">
          <w:marLeft w:val="0"/>
          <w:marRight w:val="0"/>
          <w:marTop w:val="0"/>
          <w:marBottom w:val="120"/>
          <w:divBdr>
            <w:top w:val="none" w:sz="0" w:space="0" w:color="auto"/>
            <w:left w:val="none" w:sz="0" w:space="0" w:color="auto"/>
            <w:bottom w:val="none" w:sz="0" w:space="0" w:color="auto"/>
            <w:right w:val="none" w:sz="0" w:space="0" w:color="auto"/>
          </w:divBdr>
          <w:divsChild>
            <w:div w:id="1385445422">
              <w:marLeft w:val="0"/>
              <w:marRight w:val="0"/>
              <w:marTop w:val="0"/>
              <w:marBottom w:val="0"/>
              <w:divBdr>
                <w:top w:val="none" w:sz="0" w:space="0" w:color="auto"/>
                <w:left w:val="none" w:sz="0" w:space="0" w:color="auto"/>
                <w:bottom w:val="none" w:sz="0" w:space="0" w:color="auto"/>
                <w:right w:val="none" w:sz="0" w:space="0" w:color="auto"/>
              </w:divBdr>
            </w:div>
          </w:divsChild>
        </w:div>
        <w:div w:id="1264992392">
          <w:marLeft w:val="0"/>
          <w:marRight w:val="0"/>
          <w:marTop w:val="0"/>
          <w:marBottom w:val="120"/>
          <w:divBdr>
            <w:top w:val="none" w:sz="0" w:space="0" w:color="auto"/>
            <w:left w:val="none" w:sz="0" w:space="0" w:color="auto"/>
            <w:bottom w:val="none" w:sz="0" w:space="0" w:color="auto"/>
            <w:right w:val="none" w:sz="0" w:space="0" w:color="auto"/>
          </w:divBdr>
          <w:divsChild>
            <w:div w:id="1056785134">
              <w:marLeft w:val="0"/>
              <w:marRight w:val="0"/>
              <w:marTop w:val="0"/>
              <w:marBottom w:val="0"/>
              <w:divBdr>
                <w:top w:val="none" w:sz="0" w:space="0" w:color="auto"/>
                <w:left w:val="none" w:sz="0" w:space="0" w:color="auto"/>
                <w:bottom w:val="none" w:sz="0" w:space="0" w:color="auto"/>
                <w:right w:val="none" w:sz="0" w:space="0" w:color="auto"/>
              </w:divBdr>
            </w:div>
          </w:divsChild>
        </w:div>
        <w:div w:id="201331244">
          <w:marLeft w:val="0"/>
          <w:marRight w:val="0"/>
          <w:marTop w:val="0"/>
          <w:marBottom w:val="120"/>
          <w:divBdr>
            <w:top w:val="none" w:sz="0" w:space="0" w:color="auto"/>
            <w:left w:val="none" w:sz="0" w:space="0" w:color="auto"/>
            <w:bottom w:val="none" w:sz="0" w:space="0" w:color="auto"/>
            <w:right w:val="none" w:sz="0" w:space="0" w:color="auto"/>
          </w:divBdr>
          <w:divsChild>
            <w:div w:id="1310405225">
              <w:marLeft w:val="0"/>
              <w:marRight w:val="0"/>
              <w:marTop w:val="0"/>
              <w:marBottom w:val="0"/>
              <w:divBdr>
                <w:top w:val="none" w:sz="0" w:space="0" w:color="auto"/>
                <w:left w:val="none" w:sz="0" w:space="0" w:color="auto"/>
                <w:bottom w:val="none" w:sz="0" w:space="0" w:color="auto"/>
                <w:right w:val="none" w:sz="0" w:space="0" w:color="auto"/>
              </w:divBdr>
            </w:div>
          </w:divsChild>
        </w:div>
        <w:div w:id="1519612992">
          <w:marLeft w:val="0"/>
          <w:marRight w:val="0"/>
          <w:marTop w:val="0"/>
          <w:marBottom w:val="120"/>
          <w:divBdr>
            <w:top w:val="none" w:sz="0" w:space="0" w:color="auto"/>
            <w:left w:val="none" w:sz="0" w:space="0" w:color="auto"/>
            <w:bottom w:val="none" w:sz="0" w:space="0" w:color="auto"/>
            <w:right w:val="none" w:sz="0" w:space="0" w:color="auto"/>
          </w:divBdr>
          <w:divsChild>
            <w:div w:id="486435152">
              <w:marLeft w:val="0"/>
              <w:marRight w:val="0"/>
              <w:marTop w:val="0"/>
              <w:marBottom w:val="0"/>
              <w:divBdr>
                <w:top w:val="none" w:sz="0" w:space="0" w:color="auto"/>
                <w:left w:val="none" w:sz="0" w:space="0" w:color="auto"/>
                <w:bottom w:val="none" w:sz="0" w:space="0" w:color="auto"/>
                <w:right w:val="none" w:sz="0" w:space="0" w:color="auto"/>
              </w:divBdr>
            </w:div>
          </w:divsChild>
        </w:div>
        <w:div w:id="1621262248">
          <w:marLeft w:val="0"/>
          <w:marRight w:val="0"/>
          <w:marTop w:val="0"/>
          <w:marBottom w:val="120"/>
          <w:divBdr>
            <w:top w:val="none" w:sz="0" w:space="0" w:color="auto"/>
            <w:left w:val="none" w:sz="0" w:space="0" w:color="auto"/>
            <w:bottom w:val="none" w:sz="0" w:space="0" w:color="auto"/>
            <w:right w:val="none" w:sz="0" w:space="0" w:color="auto"/>
          </w:divBdr>
          <w:divsChild>
            <w:div w:id="1512603362">
              <w:marLeft w:val="0"/>
              <w:marRight w:val="0"/>
              <w:marTop w:val="0"/>
              <w:marBottom w:val="0"/>
              <w:divBdr>
                <w:top w:val="none" w:sz="0" w:space="0" w:color="auto"/>
                <w:left w:val="none" w:sz="0" w:space="0" w:color="auto"/>
                <w:bottom w:val="none" w:sz="0" w:space="0" w:color="auto"/>
                <w:right w:val="none" w:sz="0" w:space="0" w:color="auto"/>
              </w:divBdr>
            </w:div>
          </w:divsChild>
        </w:div>
        <w:div w:id="1315254957">
          <w:marLeft w:val="0"/>
          <w:marRight w:val="0"/>
          <w:marTop w:val="0"/>
          <w:marBottom w:val="120"/>
          <w:divBdr>
            <w:top w:val="none" w:sz="0" w:space="0" w:color="auto"/>
            <w:left w:val="none" w:sz="0" w:space="0" w:color="auto"/>
            <w:bottom w:val="none" w:sz="0" w:space="0" w:color="auto"/>
            <w:right w:val="none" w:sz="0" w:space="0" w:color="auto"/>
          </w:divBdr>
          <w:divsChild>
            <w:div w:id="263147401">
              <w:marLeft w:val="0"/>
              <w:marRight w:val="0"/>
              <w:marTop w:val="0"/>
              <w:marBottom w:val="0"/>
              <w:divBdr>
                <w:top w:val="none" w:sz="0" w:space="0" w:color="auto"/>
                <w:left w:val="none" w:sz="0" w:space="0" w:color="auto"/>
                <w:bottom w:val="none" w:sz="0" w:space="0" w:color="auto"/>
                <w:right w:val="none" w:sz="0" w:space="0" w:color="auto"/>
              </w:divBdr>
            </w:div>
          </w:divsChild>
        </w:div>
        <w:div w:id="773284447">
          <w:marLeft w:val="0"/>
          <w:marRight w:val="0"/>
          <w:marTop w:val="0"/>
          <w:marBottom w:val="120"/>
          <w:divBdr>
            <w:top w:val="none" w:sz="0" w:space="0" w:color="auto"/>
            <w:left w:val="none" w:sz="0" w:space="0" w:color="auto"/>
            <w:bottom w:val="none" w:sz="0" w:space="0" w:color="auto"/>
            <w:right w:val="none" w:sz="0" w:space="0" w:color="auto"/>
          </w:divBdr>
          <w:divsChild>
            <w:div w:id="813453515">
              <w:marLeft w:val="0"/>
              <w:marRight w:val="0"/>
              <w:marTop w:val="0"/>
              <w:marBottom w:val="0"/>
              <w:divBdr>
                <w:top w:val="none" w:sz="0" w:space="0" w:color="auto"/>
                <w:left w:val="none" w:sz="0" w:space="0" w:color="auto"/>
                <w:bottom w:val="none" w:sz="0" w:space="0" w:color="auto"/>
                <w:right w:val="none" w:sz="0" w:space="0" w:color="auto"/>
              </w:divBdr>
            </w:div>
          </w:divsChild>
        </w:div>
        <w:div w:id="11494795">
          <w:marLeft w:val="0"/>
          <w:marRight w:val="0"/>
          <w:marTop w:val="0"/>
          <w:marBottom w:val="120"/>
          <w:divBdr>
            <w:top w:val="none" w:sz="0" w:space="0" w:color="auto"/>
            <w:left w:val="none" w:sz="0" w:space="0" w:color="auto"/>
            <w:bottom w:val="none" w:sz="0" w:space="0" w:color="auto"/>
            <w:right w:val="none" w:sz="0" w:space="0" w:color="auto"/>
          </w:divBdr>
          <w:divsChild>
            <w:div w:id="2056197191">
              <w:marLeft w:val="0"/>
              <w:marRight w:val="0"/>
              <w:marTop w:val="0"/>
              <w:marBottom w:val="0"/>
              <w:divBdr>
                <w:top w:val="none" w:sz="0" w:space="0" w:color="auto"/>
                <w:left w:val="none" w:sz="0" w:space="0" w:color="auto"/>
                <w:bottom w:val="none" w:sz="0" w:space="0" w:color="auto"/>
                <w:right w:val="none" w:sz="0" w:space="0" w:color="auto"/>
              </w:divBdr>
            </w:div>
          </w:divsChild>
        </w:div>
        <w:div w:id="1986424565">
          <w:marLeft w:val="0"/>
          <w:marRight w:val="0"/>
          <w:marTop w:val="0"/>
          <w:marBottom w:val="120"/>
          <w:divBdr>
            <w:top w:val="none" w:sz="0" w:space="0" w:color="auto"/>
            <w:left w:val="none" w:sz="0" w:space="0" w:color="auto"/>
            <w:bottom w:val="none" w:sz="0" w:space="0" w:color="auto"/>
            <w:right w:val="none" w:sz="0" w:space="0" w:color="auto"/>
          </w:divBdr>
          <w:divsChild>
            <w:div w:id="434789849">
              <w:marLeft w:val="0"/>
              <w:marRight w:val="0"/>
              <w:marTop w:val="0"/>
              <w:marBottom w:val="0"/>
              <w:divBdr>
                <w:top w:val="none" w:sz="0" w:space="0" w:color="auto"/>
                <w:left w:val="none" w:sz="0" w:space="0" w:color="auto"/>
                <w:bottom w:val="none" w:sz="0" w:space="0" w:color="auto"/>
                <w:right w:val="none" w:sz="0" w:space="0" w:color="auto"/>
              </w:divBdr>
            </w:div>
          </w:divsChild>
        </w:div>
        <w:div w:id="375543484">
          <w:marLeft w:val="0"/>
          <w:marRight w:val="0"/>
          <w:marTop w:val="0"/>
          <w:marBottom w:val="120"/>
          <w:divBdr>
            <w:top w:val="none" w:sz="0" w:space="0" w:color="auto"/>
            <w:left w:val="none" w:sz="0" w:space="0" w:color="auto"/>
            <w:bottom w:val="none" w:sz="0" w:space="0" w:color="auto"/>
            <w:right w:val="none" w:sz="0" w:space="0" w:color="auto"/>
          </w:divBdr>
          <w:divsChild>
            <w:div w:id="1225680583">
              <w:marLeft w:val="0"/>
              <w:marRight w:val="0"/>
              <w:marTop w:val="0"/>
              <w:marBottom w:val="0"/>
              <w:divBdr>
                <w:top w:val="none" w:sz="0" w:space="0" w:color="auto"/>
                <w:left w:val="none" w:sz="0" w:space="0" w:color="auto"/>
                <w:bottom w:val="none" w:sz="0" w:space="0" w:color="auto"/>
                <w:right w:val="none" w:sz="0" w:space="0" w:color="auto"/>
              </w:divBdr>
            </w:div>
          </w:divsChild>
        </w:div>
        <w:div w:id="1251038167">
          <w:marLeft w:val="0"/>
          <w:marRight w:val="0"/>
          <w:marTop w:val="0"/>
          <w:marBottom w:val="120"/>
          <w:divBdr>
            <w:top w:val="none" w:sz="0" w:space="0" w:color="auto"/>
            <w:left w:val="none" w:sz="0" w:space="0" w:color="auto"/>
            <w:bottom w:val="none" w:sz="0" w:space="0" w:color="auto"/>
            <w:right w:val="none" w:sz="0" w:space="0" w:color="auto"/>
          </w:divBdr>
          <w:divsChild>
            <w:div w:id="2085755224">
              <w:marLeft w:val="0"/>
              <w:marRight w:val="0"/>
              <w:marTop w:val="0"/>
              <w:marBottom w:val="0"/>
              <w:divBdr>
                <w:top w:val="none" w:sz="0" w:space="0" w:color="auto"/>
                <w:left w:val="none" w:sz="0" w:space="0" w:color="auto"/>
                <w:bottom w:val="none" w:sz="0" w:space="0" w:color="auto"/>
                <w:right w:val="none" w:sz="0" w:space="0" w:color="auto"/>
              </w:divBdr>
            </w:div>
          </w:divsChild>
        </w:div>
        <w:div w:id="2008049532">
          <w:marLeft w:val="0"/>
          <w:marRight w:val="0"/>
          <w:marTop w:val="0"/>
          <w:marBottom w:val="120"/>
          <w:divBdr>
            <w:top w:val="none" w:sz="0" w:space="0" w:color="auto"/>
            <w:left w:val="none" w:sz="0" w:space="0" w:color="auto"/>
            <w:bottom w:val="none" w:sz="0" w:space="0" w:color="auto"/>
            <w:right w:val="none" w:sz="0" w:space="0" w:color="auto"/>
          </w:divBdr>
          <w:divsChild>
            <w:div w:id="2058551872">
              <w:marLeft w:val="0"/>
              <w:marRight w:val="0"/>
              <w:marTop w:val="0"/>
              <w:marBottom w:val="0"/>
              <w:divBdr>
                <w:top w:val="none" w:sz="0" w:space="0" w:color="auto"/>
                <w:left w:val="none" w:sz="0" w:space="0" w:color="auto"/>
                <w:bottom w:val="none" w:sz="0" w:space="0" w:color="auto"/>
                <w:right w:val="none" w:sz="0" w:space="0" w:color="auto"/>
              </w:divBdr>
            </w:div>
            <w:div w:id="1799179080">
              <w:marLeft w:val="0"/>
              <w:marRight w:val="0"/>
              <w:marTop w:val="0"/>
              <w:marBottom w:val="0"/>
              <w:divBdr>
                <w:top w:val="none" w:sz="0" w:space="0" w:color="auto"/>
                <w:left w:val="none" w:sz="0" w:space="0" w:color="auto"/>
                <w:bottom w:val="none" w:sz="0" w:space="0" w:color="auto"/>
                <w:right w:val="none" w:sz="0" w:space="0" w:color="auto"/>
              </w:divBdr>
            </w:div>
            <w:div w:id="643389990">
              <w:marLeft w:val="0"/>
              <w:marRight w:val="0"/>
              <w:marTop w:val="0"/>
              <w:marBottom w:val="0"/>
              <w:divBdr>
                <w:top w:val="none" w:sz="0" w:space="0" w:color="auto"/>
                <w:left w:val="none" w:sz="0" w:space="0" w:color="auto"/>
                <w:bottom w:val="none" w:sz="0" w:space="0" w:color="auto"/>
                <w:right w:val="none" w:sz="0" w:space="0" w:color="auto"/>
              </w:divBdr>
            </w:div>
          </w:divsChild>
        </w:div>
        <w:div w:id="1922374369">
          <w:marLeft w:val="0"/>
          <w:marRight w:val="0"/>
          <w:marTop w:val="0"/>
          <w:marBottom w:val="120"/>
          <w:divBdr>
            <w:top w:val="none" w:sz="0" w:space="0" w:color="auto"/>
            <w:left w:val="none" w:sz="0" w:space="0" w:color="auto"/>
            <w:bottom w:val="none" w:sz="0" w:space="0" w:color="auto"/>
            <w:right w:val="none" w:sz="0" w:space="0" w:color="auto"/>
          </w:divBdr>
          <w:divsChild>
            <w:div w:id="832572887">
              <w:marLeft w:val="0"/>
              <w:marRight w:val="0"/>
              <w:marTop w:val="0"/>
              <w:marBottom w:val="0"/>
              <w:divBdr>
                <w:top w:val="none" w:sz="0" w:space="0" w:color="auto"/>
                <w:left w:val="none" w:sz="0" w:space="0" w:color="auto"/>
                <w:bottom w:val="none" w:sz="0" w:space="0" w:color="auto"/>
                <w:right w:val="none" w:sz="0" w:space="0" w:color="auto"/>
              </w:divBdr>
            </w:div>
          </w:divsChild>
        </w:div>
        <w:div w:id="296302499">
          <w:marLeft w:val="0"/>
          <w:marRight w:val="0"/>
          <w:marTop w:val="0"/>
          <w:marBottom w:val="120"/>
          <w:divBdr>
            <w:top w:val="none" w:sz="0" w:space="0" w:color="auto"/>
            <w:left w:val="none" w:sz="0" w:space="0" w:color="auto"/>
            <w:bottom w:val="none" w:sz="0" w:space="0" w:color="auto"/>
            <w:right w:val="none" w:sz="0" w:space="0" w:color="auto"/>
          </w:divBdr>
          <w:divsChild>
            <w:div w:id="1152986542">
              <w:marLeft w:val="0"/>
              <w:marRight w:val="0"/>
              <w:marTop w:val="0"/>
              <w:marBottom w:val="0"/>
              <w:divBdr>
                <w:top w:val="none" w:sz="0" w:space="0" w:color="auto"/>
                <w:left w:val="none" w:sz="0" w:space="0" w:color="auto"/>
                <w:bottom w:val="none" w:sz="0" w:space="0" w:color="auto"/>
                <w:right w:val="none" w:sz="0" w:space="0" w:color="auto"/>
              </w:divBdr>
            </w:div>
          </w:divsChild>
        </w:div>
        <w:div w:id="414321152">
          <w:marLeft w:val="0"/>
          <w:marRight w:val="0"/>
          <w:marTop w:val="0"/>
          <w:marBottom w:val="120"/>
          <w:divBdr>
            <w:top w:val="none" w:sz="0" w:space="0" w:color="auto"/>
            <w:left w:val="none" w:sz="0" w:space="0" w:color="auto"/>
            <w:bottom w:val="none" w:sz="0" w:space="0" w:color="auto"/>
            <w:right w:val="none" w:sz="0" w:space="0" w:color="auto"/>
          </w:divBdr>
          <w:divsChild>
            <w:div w:id="1877232823">
              <w:marLeft w:val="0"/>
              <w:marRight w:val="0"/>
              <w:marTop w:val="0"/>
              <w:marBottom w:val="0"/>
              <w:divBdr>
                <w:top w:val="none" w:sz="0" w:space="0" w:color="auto"/>
                <w:left w:val="none" w:sz="0" w:space="0" w:color="auto"/>
                <w:bottom w:val="none" w:sz="0" w:space="0" w:color="auto"/>
                <w:right w:val="none" w:sz="0" w:space="0" w:color="auto"/>
              </w:divBdr>
            </w:div>
          </w:divsChild>
        </w:div>
        <w:div w:id="601038811">
          <w:marLeft w:val="0"/>
          <w:marRight w:val="0"/>
          <w:marTop w:val="0"/>
          <w:marBottom w:val="120"/>
          <w:divBdr>
            <w:top w:val="none" w:sz="0" w:space="0" w:color="auto"/>
            <w:left w:val="none" w:sz="0" w:space="0" w:color="auto"/>
            <w:bottom w:val="none" w:sz="0" w:space="0" w:color="auto"/>
            <w:right w:val="none" w:sz="0" w:space="0" w:color="auto"/>
          </w:divBdr>
          <w:divsChild>
            <w:div w:id="1063597888">
              <w:marLeft w:val="0"/>
              <w:marRight w:val="0"/>
              <w:marTop w:val="0"/>
              <w:marBottom w:val="0"/>
              <w:divBdr>
                <w:top w:val="none" w:sz="0" w:space="0" w:color="auto"/>
                <w:left w:val="none" w:sz="0" w:space="0" w:color="auto"/>
                <w:bottom w:val="none" w:sz="0" w:space="0" w:color="auto"/>
                <w:right w:val="none" w:sz="0" w:space="0" w:color="auto"/>
              </w:divBdr>
            </w:div>
          </w:divsChild>
        </w:div>
        <w:div w:id="289364356">
          <w:marLeft w:val="0"/>
          <w:marRight w:val="0"/>
          <w:marTop w:val="0"/>
          <w:marBottom w:val="120"/>
          <w:divBdr>
            <w:top w:val="none" w:sz="0" w:space="0" w:color="auto"/>
            <w:left w:val="none" w:sz="0" w:space="0" w:color="auto"/>
            <w:bottom w:val="none" w:sz="0" w:space="0" w:color="auto"/>
            <w:right w:val="none" w:sz="0" w:space="0" w:color="auto"/>
          </w:divBdr>
          <w:divsChild>
            <w:div w:id="320040798">
              <w:marLeft w:val="0"/>
              <w:marRight w:val="0"/>
              <w:marTop w:val="0"/>
              <w:marBottom w:val="0"/>
              <w:divBdr>
                <w:top w:val="none" w:sz="0" w:space="0" w:color="auto"/>
                <w:left w:val="none" w:sz="0" w:space="0" w:color="auto"/>
                <w:bottom w:val="none" w:sz="0" w:space="0" w:color="auto"/>
                <w:right w:val="none" w:sz="0" w:space="0" w:color="auto"/>
              </w:divBdr>
            </w:div>
          </w:divsChild>
        </w:div>
        <w:div w:id="1517622891">
          <w:marLeft w:val="0"/>
          <w:marRight w:val="0"/>
          <w:marTop w:val="0"/>
          <w:marBottom w:val="120"/>
          <w:divBdr>
            <w:top w:val="none" w:sz="0" w:space="0" w:color="auto"/>
            <w:left w:val="none" w:sz="0" w:space="0" w:color="auto"/>
            <w:bottom w:val="none" w:sz="0" w:space="0" w:color="auto"/>
            <w:right w:val="none" w:sz="0" w:space="0" w:color="auto"/>
          </w:divBdr>
          <w:divsChild>
            <w:div w:id="1147473583">
              <w:marLeft w:val="0"/>
              <w:marRight w:val="0"/>
              <w:marTop w:val="0"/>
              <w:marBottom w:val="0"/>
              <w:divBdr>
                <w:top w:val="none" w:sz="0" w:space="0" w:color="auto"/>
                <w:left w:val="none" w:sz="0" w:space="0" w:color="auto"/>
                <w:bottom w:val="none" w:sz="0" w:space="0" w:color="auto"/>
                <w:right w:val="none" w:sz="0" w:space="0" w:color="auto"/>
              </w:divBdr>
            </w:div>
          </w:divsChild>
        </w:div>
        <w:div w:id="1761170592">
          <w:marLeft w:val="0"/>
          <w:marRight w:val="0"/>
          <w:marTop w:val="0"/>
          <w:marBottom w:val="120"/>
          <w:divBdr>
            <w:top w:val="none" w:sz="0" w:space="0" w:color="auto"/>
            <w:left w:val="none" w:sz="0" w:space="0" w:color="auto"/>
            <w:bottom w:val="none" w:sz="0" w:space="0" w:color="auto"/>
            <w:right w:val="none" w:sz="0" w:space="0" w:color="auto"/>
          </w:divBdr>
          <w:divsChild>
            <w:div w:id="224337751">
              <w:marLeft w:val="0"/>
              <w:marRight w:val="0"/>
              <w:marTop w:val="0"/>
              <w:marBottom w:val="0"/>
              <w:divBdr>
                <w:top w:val="none" w:sz="0" w:space="0" w:color="auto"/>
                <w:left w:val="none" w:sz="0" w:space="0" w:color="auto"/>
                <w:bottom w:val="none" w:sz="0" w:space="0" w:color="auto"/>
                <w:right w:val="none" w:sz="0" w:space="0" w:color="auto"/>
              </w:divBdr>
            </w:div>
          </w:divsChild>
        </w:div>
        <w:div w:id="1068116635">
          <w:marLeft w:val="0"/>
          <w:marRight w:val="0"/>
          <w:marTop w:val="0"/>
          <w:marBottom w:val="120"/>
          <w:divBdr>
            <w:top w:val="none" w:sz="0" w:space="0" w:color="auto"/>
            <w:left w:val="none" w:sz="0" w:space="0" w:color="auto"/>
            <w:bottom w:val="none" w:sz="0" w:space="0" w:color="auto"/>
            <w:right w:val="none" w:sz="0" w:space="0" w:color="auto"/>
          </w:divBdr>
          <w:divsChild>
            <w:div w:id="317805092">
              <w:marLeft w:val="0"/>
              <w:marRight w:val="0"/>
              <w:marTop w:val="0"/>
              <w:marBottom w:val="0"/>
              <w:divBdr>
                <w:top w:val="none" w:sz="0" w:space="0" w:color="auto"/>
                <w:left w:val="none" w:sz="0" w:space="0" w:color="auto"/>
                <w:bottom w:val="none" w:sz="0" w:space="0" w:color="auto"/>
                <w:right w:val="none" w:sz="0" w:space="0" w:color="auto"/>
              </w:divBdr>
            </w:div>
          </w:divsChild>
        </w:div>
        <w:div w:id="2111657921">
          <w:marLeft w:val="0"/>
          <w:marRight w:val="0"/>
          <w:marTop w:val="0"/>
          <w:marBottom w:val="120"/>
          <w:divBdr>
            <w:top w:val="none" w:sz="0" w:space="0" w:color="auto"/>
            <w:left w:val="none" w:sz="0" w:space="0" w:color="auto"/>
            <w:bottom w:val="none" w:sz="0" w:space="0" w:color="auto"/>
            <w:right w:val="none" w:sz="0" w:space="0" w:color="auto"/>
          </w:divBdr>
          <w:divsChild>
            <w:div w:id="484512459">
              <w:marLeft w:val="0"/>
              <w:marRight w:val="0"/>
              <w:marTop w:val="0"/>
              <w:marBottom w:val="0"/>
              <w:divBdr>
                <w:top w:val="none" w:sz="0" w:space="0" w:color="auto"/>
                <w:left w:val="none" w:sz="0" w:space="0" w:color="auto"/>
                <w:bottom w:val="none" w:sz="0" w:space="0" w:color="auto"/>
                <w:right w:val="none" w:sz="0" w:space="0" w:color="auto"/>
              </w:divBdr>
            </w:div>
          </w:divsChild>
        </w:div>
        <w:div w:id="1778141308">
          <w:marLeft w:val="0"/>
          <w:marRight w:val="0"/>
          <w:marTop w:val="0"/>
          <w:marBottom w:val="120"/>
          <w:divBdr>
            <w:top w:val="none" w:sz="0" w:space="0" w:color="auto"/>
            <w:left w:val="none" w:sz="0" w:space="0" w:color="auto"/>
            <w:bottom w:val="none" w:sz="0" w:space="0" w:color="auto"/>
            <w:right w:val="none" w:sz="0" w:space="0" w:color="auto"/>
          </w:divBdr>
          <w:divsChild>
            <w:div w:id="884491128">
              <w:marLeft w:val="0"/>
              <w:marRight w:val="0"/>
              <w:marTop w:val="0"/>
              <w:marBottom w:val="0"/>
              <w:divBdr>
                <w:top w:val="none" w:sz="0" w:space="0" w:color="auto"/>
                <w:left w:val="none" w:sz="0" w:space="0" w:color="auto"/>
                <w:bottom w:val="none" w:sz="0" w:space="0" w:color="auto"/>
                <w:right w:val="none" w:sz="0" w:space="0" w:color="auto"/>
              </w:divBdr>
            </w:div>
          </w:divsChild>
        </w:div>
        <w:div w:id="1399472944">
          <w:marLeft w:val="0"/>
          <w:marRight w:val="0"/>
          <w:marTop w:val="0"/>
          <w:marBottom w:val="120"/>
          <w:divBdr>
            <w:top w:val="none" w:sz="0" w:space="0" w:color="auto"/>
            <w:left w:val="none" w:sz="0" w:space="0" w:color="auto"/>
            <w:bottom w:val="none" w:sz="0" w:space="0" w:color="auto"/>
            <w:right w:val="none" w:sz="0" w:space="0" w:color="auto"/>
          </w:divBdr>
          <w:divsChild>
            <w:div w:id="1813401493">
              <w:marLeft w:val="0"/>
              <w:marRight w:val="0"/>
              <w:marTop w:val="0"/>
              <w:marBottom w:val="0"/>
              <w:divBdr>
                <w:top w:val="none" w:sz="0" w:space="0" w:color="auto"/>
                <w:left w:val="none" w:sz="0" w:space="0" w:color="auto"/>
                <w:bottom w:val="none" w:sz="0" w:space="0" w:color="auto"/>
                <w:right w:val="none" w:sz="0" w:space="0" w:color="auto"/>
              </w:divBdr>
            </w:div>
            <w:div w:id="696347731">
              <w:marLeft w:val="0"/>
              <w:marRight w:val="0"/>
              <w:marTop w:val="0"/>
              <w:marBottom w:val="0"/>
              <w:divBdr>
                <w:top w:val="none" w:sz="0" w:space="0" w:color="auto"/>
                <w:left w:val="none" w:sz="0" w:space="0" w:color="auto"/>
                <w:bottom w:val="none" w:sz="0" w:space="0" w:color="auto"/>
                <w:right w:val="none" w:sz="0" w:space="0" w:color="auto"/>
              </w:divBdr>
            </w:div>
          </w:divsChild>
        </w:div>
        <w:div w:id="257447581">
          <w:marLeft w:val="0"/>
          <w:marRight w:val="0"/>
          <w:marTop w:val="0"/>
          <w:marBottom w:val="120"/>
          <w:divBdr>
            <w:top w:val="none" w:sz="0" w:space="0" w:color="auto"/>
            <w:left w:val="none" w:sz="0" w:space="0" w:color="auto"/>
            <w:bottom w:val="none" w:sz="0" w:space="0" w:color="auto"/>
            <w:right w:val="none" w:sz="0" w:space="0" w:color="auto"/>
          </w:divBdr>
          <w:divsChild>
            <w:div w:id="932402253">
              <w:marLeft w:val="0"/>
              <w:marRight w:val="0"/>
              <w:marTop w:val="0"/>
              <w:marBottom w:val="0"/>
              <w:divBdr>
                <w:top w:val="none" w:sz="0" w:space="0" w:color="auto"/>
                <w:left w:val="none" w:sz="0" w:space="0" w:color="auto"/>
                <w:bottom w:val="none" w:sz="0" w:space="0" w:color="auto"/>
                <w:right w:val="none" w:sz="0" w:space="0" w:color="auto"/>
              </w:divBdr>
            </w:div>
            <w:div w:id="657540101">
              <w:marLeft w:val="0"/>
              <w:marRight w:val="0"/>
              <w:marTop w:val="0"/>
              <w:marBottom w:val="0"/>
              <w:divBdr>
                <w:top w:val="none" w:sz="0" w:space="0" w:color="auto"/>
                <w:left w:val="none" w:sz="0" w:space="0" w:color="auto"/>
                <w:bottom w:val="none" w:sz="0" w:space="0" w:color="auto"/>
                <w:right w:val="none" w:sz="0" w:space="0" w:color="auto"/>
              </w:divBdr>
            </w:div>
          </w:divsChild>
        </w:div>
        <w:div w:id="272906920">
          <w:marLeft w:val="0"/>
          <w:marRight w:val="0"/>
          <w:marTop w:val="0"/>
          <w:marBottom w:val="120"/>
          <w:divBdr>
            <w:top w:val="none" w:sz="0" w:space="0" w:color="auto"/>
            <w:left w:val="none" w:sz="0" w:space="0" w:color="auto"/>
            <w:bottom w:val="none" w:sz="0" w:space="0" w:color="auto"/>
            <w:right w:val="none" w:sz="0" w:space="0" w:color="auto"/>
          </w:divBdr>
          <w:divsChild>
            <w:div w:id="1811441101">
              <w:marLeft w:val="0"/>
              <w:marRight w:val="0"/>
              <w:marTop w:val="0"/>
              <w:marBottom w:val="0"/>
              <w:divBdr>
                <w:top w:val="none" w:sz="0" w:space="0" w:color="auto"/>
                <w:left w:val="none" w:sz="0" w:space="0" w:color="auto"/>
                <w:bottom w:val="none" w:sz="0" w:space="0" w:color="auto"/>
                <w:right w:val="none" w:sz="0" w:space="0" w:color="auto"/>
              </w:divBdr>
            </w:div>
          </w:divsChild>
        </w:div>
        <w:div w:id="1273591208">
          <w:marLeft w:val="0"/>
          <w:marRight w:val="0"/>
          <w:marTop w:val="75"/>
          <w:marBottom w:val="0"/>
          <w:divBdr>
            <w:top w:val="none" w:sz="0" w:space="0" w:color="auto"/>
            <w:left w:val="none" w:sz="0" w:space="0" w:color="auto"/>
            <w:bottom w:val="none" w:sz="0" w:space="0" w:color="auto"/>
            <w:right w:val="none" w:sz="0" w:space="0" w:color="auto"/>
          </w:divBdr>
        </w:div>
        <w:div w:id="771971642">
          <w:marLeft w:val="0"/>
          <w:marRight w:val="0"/>
          <w:marTop w:val="0"/>
          <w:marBottom w:val="150"/>
          <w:divBdr>
            <w:top w:val="none" w:sz="0" w:space="0" w:color="auto"/>
            <w:left w:val="none" w:sz="0" w:space="0" w:color="auto"/>
            <w:bottom w:val="none" w:sz="0" w:space="0" w:color="auto"/>
            <w:right w:val="none" w:sz="0" w:space="0" w:color="auto"/>
          </w:divBdr>
          <w:divsChild>
            <w:div w:id="1754400036">
              <w:marLeft w:val="0"/>
              <w:marRight w:val="0"/>
              <w:marTop w:val="0"/>
              <w:marBottom w:val="0"/>
              <w:divBdr>
                <w:top w:val="none" w:sz="0" w:space="0" w:color="auto"/>
                <w:left w:val="none" w:sz="0" w:space="0" w:color="auto"/>
                <w:bottom w:val="none" w:sz="0" w:space="0" w:color="auto"/>
                <w:right w:val="none" w:sz="0" w:space="0" w:color="auto"/>
              </w:divBdr>
            </w:div>
            <w:div w:id="1160462395">
              <w:marLeft w:val="0"/>
              <w:marRight w:val="0"/>
              <w:marTop w:val="0"/>
              <w:marBottom w:val="0"/>
              <w:divBdr>
                <w:top w:val="none" w:sz="0" w:space="0" w:color="auto"/>
                <w:left w:val="none" w:sz="0" w:space="0" w:color="auto"/>
                <w:bottom w:val="none" w:sz="0" w:space="0" w:color="auto"/>
                <w:right w:val="none" w:sz="0" w:space="0" w:color="auto"/>
              </w:divBdr>
            </w:div>
            <w:div w:id="1124084525">
              <w:marLeft w:val="0"/>
              <w:marRight w:val="0"/>
              <w:marTop w:val="0"/>
              <w:marBottom w:val="0"/>
              <w:divBdr>
                <w:top w:val="none" w:sz="0" w:space="0" w:color="auto"/>
                <w:left w:val="none" w:sz="0" w:space="0" w:color="auto"/>
                <w:bottom w:val="none" w:sz="0" w:space="0" w:color="auto"/>
                <w:right w:val="none" w:sz="0" w:space="0" w:color="auto"/>
              </w:divBdr>
            </w:div>
            <w:div w:id="1800804004">
              <w:marLeft w:val="0"/>
              <w:marRight w:val="0"/>
              <w:marTop w:val="0"/>
              <w:marBottom w:val="0"/>
              <w:divBdr>
                <w:top w:val="none" w:sz="0" w:space="0" w:color="auto"/>
                <w:left w:val="none" w:sz="0" w:space="0" w:color="auto"/>
                <w:bottom w:val="none" w:sz="0" w:space="0" w:color="auto"/>
                <w:right w:val="none" w:sz="0" w:space="0" w:color="auto"/>
              </w:divBdr>
            </w:div>
            <w:div w:id="514540505">
              <w:marLeft w:val="0"/>
              <w:marRight w:val="0"/>
              <w:marTop w:val="0"/>
              <w:marBottom w:val="0"/>
              <w:divBdr>
                <w:top w:val="none" w:sz="0" w:space="0" w:color="auto"/>
                <w:left w:val="none" w:sz="0" w:space="0" w:color="auto"/>
                <w:bottom w:val="none" w:sz="0" w:space="0" w:color="auto"/>
                <w:right w:val="none" w:sz="0" w:space="0" w:color="auto"/>
              </w:divBdr>
            </w:div>
            <w:div w:id="14353595">
              <w:marLeft w:val="0"/>
              <w:marRight w:val="0"/>
              <w:marTop w:val="0"/>
              <w:marBottom w:val="0"/>
              <w:divBdr>
                <w:top w:val="none" w:sz="0" w:space="0" w:color="auto"/>
                <w:left w:val="none" w:sz="0" w:space="0" w:color="auto"/>
                <w:bottom w:val="none" w:sz="0" w:space="0" w:color="auto"/>
                <w:right w:val="none" w:sz="0" w:space="0" w:color="auto"/>
              </w:divBdr>
            </w:div>
            <w:div w:id="2056467439">
              <w:marLeft w:val="0"/>
              <w:marRight w:val="0"/>
              <w:marTop w:val="0"/>
              <w:marBottom w:val="0"/>
              <w:divBdr>
                <w:top w:val="none" w:sz="0" w:space="0" w:color="auto"/>
                <w:left w:val="none" w:sz="0" w:space="0" w:color="auto"/>
                <w:bottom w:val="none" w:sz="0" w:space="0" w:color="auto"/>
                <w:right w:val="none" w:sz="0" w:space="0" w:color="auto"/>
              </w:divBdr>
            </w:div>
            <w:div w:id="2092003737">
              <w:marLeft w:val="0"/>
              <w:marRight w:val="0"/>
              <w:marTop w:val="0"/>
              <w:marBottom w:val="0"/>
              <w:divBdr>
                <w:top w:val="none" w:sz="0" w:space="0" w:color="auto"/>
                <w:left w:val="none" w:sz="0" w:space="0" w:color="auto"/>
                <w:bottom w:val="none" w:sz="0" w:space="0" w:color="auto"/>
                <w:right w:val="none" w:sz="0" w:space="0" w:color="auto"/>
              </w:divBdr>
            </w:div>
            <w:div w:id="437650963">
              <w:marLeft w:val="0"/>
              <w:marRight w:val="0"/>
              <w:marTop w:val="0"/>
              <w:marBottom w:val="0"/>
              <w:divBdr>
                <w:top w:val="none" w:sz="0" w:space="0" w:color="auto"/>
                <w:left w:val="none" w:sz="0" w:space="0" w:color="auto"/>
                <w:bottom w:val="none" w:sz="0" w:space="0" w:color="auto"/>
                <w:right w:val="none" w:sz="0" w:space="0" w:color="auto"/>
              </w:divBdr>
            </w:div>
            <w:div w:id="217322131">
              <w:marLeft w:val="0"/>
              <w:marRight w:val="0"/>
              <w:marTop w:val="0"/>
              <w:marBottom w:val="0"/>
              <w:divBdr>
                <w:top w:val="none" w:sz="0" w:space="0" w:color="auto"/>
                <w:left w:val="none" w:sz="0" w:space="0" w:color="auto"/>
                <w:bottom w:val="none" w:sz="0" w:space="0" w:color="auto"/>
                <w:right w:val="none" w:sz="0" w:space="0" w:color="auto"/>
              </w:divBdr>
            </w:div>
            <w:div w:id="552152996">
              <w:marLeft w:val="0"/>
              <w:marRight w:val="0"/>
              <w:marTop w:val="0"/>
              <w:marBottom w:val="0"/>
              <w:divBdr>
                <w:top w:val="none" w:sz="0" w:space="0" w:color="auto"/>
                <w:left w:val="none" w:sz="0" w:space="0" w:color="auto"/>
                <w:bottom w:val="none" w:sz="0" w:space="0" w:color="auto"/>
                <w:right w:val="none" w:sz="0" w:space="0" w:color="auto"/>
              </w:divBdr>
            </w:div>
            <w:div w:id="1008752673">
              <w:marLeft w:val="0"/>
              <w:marRight w:val="0"/>
              <w:marTop w:val="0"/>
              <w:marBottom w:val="0"/>
              <w:divBdr>
                <w:top w:val="none" w:sz="0" w:space="0" w:color="auto"/>
                <w:left w:val="none" w:sz="0" w:space="0" w:color="auto"/>
                <w:bottom w:val="none" w:sz="0" w:space="0" w:color="auto"/>
                <w:right w:val="none" w:sz="0" w:space="0" w:color="auto"/>
              </w:divBdr>
            </w:div>
            <w:div w:id="71850822">
              <w:marLeft w:val="0"/>
              <w:marRight w:val="0"/>
              <w:marTop w:val="0"/>
              <w:marBottom w:val="0"/>
              <w:divBdr>
                <w:top w:val="none" w:sz="0" w:space="0" w:color="auto"/>
                <w:left w:val="none" w:sz="0" w:space="0" w:color="auto"/>
                <w:bottom w:val="none" w:sz="0" w:space="0" w:color="auto"/>
                <w:right w:val="none" w:sz="0" w:space="0" w:color="auto"/>
              </w:divBdr>
            </w:div>
            <w:div w:id="815493504">
              <w:marLeft w:val="0"/>
              <w:marRight w:val="0"/>
              <w:marTop w:val="0"/>
              <w:marBottom w:val="0"/>
              <w:divBdr>
                <w:top w:val="none" w:sz="0" w:space="0" w:color="auto"/>
                <w:left w:val="none" w:sz="0" w:space="0" w:color="auto"/>
                <w:bottom w:val="none" w:sz="0" w:space="0" w:color="auto"/>
                <w:right w:val="none" w:sz="0" w:space="0" w:color="auto"/>
              </w:divBdr>
            </w:div>
            <w:div w:id="1662387812">
              <w:marLeft w:val="0"/>
              <w:marRight w:val="0"/>
              <w:marTop w:val="0"/>
              <w:marBottom w:val="0"/>
              <w:divBdr>
                <w:top w:val="none" w:sz="0" w:space="0" w:color="auto"/>
                <w:left w:val="none" w:sz="0" w:space="0" w:color="auto"/>
                <w:bottom w:val="none" w:sz="0" w:space="0" w:color="auto"/>
                <w:right w:val="none" w:sz="0" w:space="0" w:color="auto"/>
              </w:divBdr>
            </w:div>
            <w:div w:id="812336097">
              <w:marLeft w:val="0"/>
              <w:marRight w:val="0"/>
              <w:marTop w:val="0"/>
              <w:marBottom w:val="0"/>
              <w:divBdr>
                <w:top w:val="none" w:sz="0" w:space="0" w:color="auto"/>
                <w:left w:val="none" w:sz="0" w:space="0" w:color="auto"/>
                <w:bottom w:val="none" w:sz="0" w:space="0" w:color="auto"/>
                <w:right w:val="none" w:sz="0" w:space="0" w:color="auto"/>
              </w:divBdr>
            </w:div>
            <w:div w:id="875511279">
              <w:marLeft w:val="0"/>
              <w:marRight w:val="0"/>
              <w:marTop w:val="0"/>
              <w:marBottom w:val="0"/>
              <w:divBdr>
                <w:top w:val="none" w:sz="0" w:space="0" w:color="auto"/>
                <w:left w:val="none" w:sz="0" w:space="0" w:color="auto"/>
                <w:bottom w:val="none" w:sz="0" w:space="0" w:color="auto"/>
                <w:right w:val="none" w:sz="0" w:space="0" w:color="auto"/>
              </w:divBdr>
            </w:div>
            <w:div w:id="532547315">
              <w:marLeft w:val="0"/>
              <w:marRight w:val="0"/>
              <w:marTop w:val="0"/>
              <w:marBottom w:val="0"/>
              <w:divBdr>
                <w:top w:val="none" w:sz="0" w:space="0" w:color="auto"/>
                <w:left w:val="none" w:sz="0" w:space="0" w:color="auto"/>
                <w:bottom w:val="none" w:sz="0" w:space="0" w:color="auto"/>
                <w:right w:val="none" w:sz="0" w:space="0" w:color="auto"/>
              </w:divBdr>
            </w:div>
            <w:div w:id="452481144">
              <w:marLeft w:val="0"/>
              <w:marRight w:val="0"/>
              <w:marTop w:val="0"/>
              <w:marBottom w:val="0"/>
              <w:divBdr>
                <w:top w:val="none" w:sz="0" w:space="0" w:color="auto"/>
                <w:left w:val="none" w:sz="0" w:space="0" w:color="auto"/>
                <w:bottom w:val="none" w:sz="0" w:space="0" w:color="auto"/>
                <w:right w:val="none" w:sz="0" w:space="0" w:color="auto"/>
              </w:divBdr>
            </w:div>
            <w:div w:id="748237652">
              <w:marLeft w:val="0"/>
              <w:marRight w:val="0"/>
              <w:marTop w:val="0"/>
              <w:marBottom w:val="0"/>
              <w:divBdr>
                <w:top w:val="none" w:sz="0" w:space="0" w:color="auto"/>
                <w:left w:val="none" w:sz="0" w:space="0" w:color="auto"/>
                <w:bottom w:val="none" w:sz="0" w:space="0" w:color="auto"/>
                <w:right w:val="none" w:sz="0" w:space="0" w:color="auto"/>
              </w:divBdr>
            </w:div>
            <w:div w:id="1090660517">
              <w:marLeft w:val="0"/>
              <w:marRight w:val="0"/>
              <w:marTop w:val="0"/>
              <w:marBottom w:val="0"/>
              <w:divBdr>
                <w:top w:val="none" w:sz="0" w:space="0" w:color="auto"/>
                <w:left w:val="none" w:sz="0" w:space="0" w:color="auto"/>
                <w:bottom w:val="none" w:sz="0" w:space="0" w:color="auto"/>
                <w:right w:val="none" w:sz="0" w:space="0" w:color="auto"/>
              </w:divBdr>
            </w:div>
            <w:div w:id="1558978396">
              <w:marLeft w:val="0"/>
              <w:marRight w:val="0"/>
              <w:marTop w:val="0"/>
              <w:marBottom w:val="0"/>
              <w:divBdr>
                <w:top w:val="none" w:sz="0" w:space="0" w:color="auto"/>
                <w:left w:val="none" w:sz="0" w:space="0" w:color="auto"/>
                <w:bottom w:val="none" w:sz="0" w:space="0" w:color="auto"/>
                <w:right w:val="none" w:sz="0" w:space="0" w:color="auto"/>
              </w:divBdr>
            </w:div>
            <w:div w:id="450171051">
              <w:marLeft w:val="0"/>
              <w:marRight w:val="0"/>
              <w:marTop w:val="0"/>
              <w:marBottom w:val="0"/>
              <w:divBdr>
                <w:top w:val="none" w:sz="0" w:space="0" w:color="auto"/>
                <w:left w:val="none" w:sz="0" w:space="0" w:color="auto"/>
                <w:bottom w:val="none" w:sz="0" w:space="0" w:color="auto"/>
                <w:right w:val="none" w:sz="0" w:space="0" w:color="auto"/>
              </w:divBdr>
            </w:div>
            <w:div w:id="1831753852">
              <w:marLeft w:val="0"/>
              <w:marRight w:val="0"/>
              <w:marTop w:val="0"/>
              <w:marBottom w:val="0"/>
              <w:divBdr>
                <w:top w:val="none" w:sz="0" w:space="0" w:color="auto"/>
                <w:left w:val="none" w:sz="0" w:space="0" w:color="auto"/>
                <w:bottom w:val="none" w:sz="0" w:space="0" w:color="auto"/>
                <w:right w:val="none" w:sz="0" w:space="0" w:color="auto"/>
              </w:divBdr>
            </w:div>
            <w:div w:id="713233763">
              <w:marLeft w:val="0"/>
              <w:marRight w:val="0"/>
              <w:marTop w:val="0"/>
              <w:marBottom w:val="0"/>
              <w:divBdr>
                <w:top w:val="none" w:sz="0" w:space="0" w:color="auto"/>
                <w:left w:val="none" w:sz="0" w:space="0" w:color="auto"/>
                <w:bottom w:val="none" w:sz="0" w:space="0" w:color="auto"/>
                <w:right w:val="none" w:sz="0" w:space="0" w:color="auto"/>
              </w:divBdr>
            </w:div>
            <w:div w:id="92744224">
              <w:marLeft w:val="0"/>
              <w:marRight w:val="0"/>
              <w:marTop w:val="0"/>
              <w:marBottom w:val="0"/>
              <w:divBdr>
                <w:top w:val="none" w:sz="0" w:space="0" w:color="auto"/>
                <w:left w:val="none" w:sz="0" w:space="0" w:color="auto"/>
                <w:bottom w:val="none" w:sz="0" w:space="0" w:color="auto"/>
                <w:right w:val="none" w:sz="0" w:space="0" w:color="auto"/>
              </w:divBdr>
            </w:div>
            <w:div w:id="671832105">
              <w:marLeft w:val="0"/>
              <w:marRight w:val="0"/>
              <w:marTop w:val="0"/>
              <w:marBottom w:val="0"/>
              <w:divBdr>
                <w:top w:val="none" w:sz="0" w:space="0" w:color="auto"/>
                <w:left w:val="none" w:sz="0" w:space="0" w:color="auto"/>
                <w:bottom w:val="none" w:sz="0" w:space="0" w:color="auto"/>
                <w:right w:val="none" w:sz="0" w:space="0" w:color="auto"/>
              </w:divBdr>
            </w:div>
            <w:div w:id="806124675">
              <w:marLeft w:val="0"/>
              <w:marRight w:val="0"/>
              <w:marTop w:val="0"/>
              <w:marBottom w:val="0"/>
              <w:divBdr>
                <w:top w:val="none" w:sz="0" w:space="0" w:color="auto"/>
                <w:left w:val="none" w:sz="0" w:space="0" w:color="auto"/>
                <w:bottom w:val="none" w:sz="0" w:space="0" w:color="auto"/>
                <w:right w:val="none" w:sz="0" w:space="0" w:color="auto"/>
              </w:divBdr>
            </w:div>
            <w:div w:id="1801800102">
              <w:marLeft w:val="0"/>
              <w:marRight w:val="0"/>
              <w:marTop w:val="0"/>
              <w:marBottom w:val="0"/>
              <w:divBdr>
                <w:top w:val="none" w:sz="0" w:space="0" w:color="auto"/>
                <w:left w:val="none" w:sz="0" w:space="0" w:color="auto"/>
                <w:bottom w:val="none" w:sz="0" w:space="0" w:color="auto"/>
                <w:right w:val="none" w:sz="0" w:space="0" w:color="auto"/>
              </w:divBdr>
            </w:div>
            <w:div w:id="110516296">
              <w:marLeft w:val="0"/>
              <w:marRight w:val="0"/>
              <w:marTop w:val="0"/>
              <w:marBottom w:val="0"/>
              <w:divBdr>
                <w:top w:val="none" w:sz="0" w:space="0" w:color="auto"/>
                <w:left w:val="none" w:sz="0" w:space="0" w:color="auto"/>
                <w:bottom w:val="none" w:sz="0" w:space="0" w:color="auto"/>
                <w:right w:val="none" w:sz="0" w:space="0" w:color="auto"/>
              </w:divBdr>
            </w:div>
            <w:div w:id="1864434049">
              <w:marLeft w:val="0"/>
              <w:marRight w:val="0"/>
              <w:marTop w:val="0"/>
              <w:marBottom w:val="0"/>
              <w:divBdr>
                <w:top w:val="none" w:sz="0" w:space="0" w:color="auto"/>
                <w:left w:val="none" w:sz="0" w:space="0" w:color="auto"/>
                <w:bottom w:val="none" w:sz="0" w:space="0" w:color="auto"/>
                <w:right w:val="none" w:sz="0" w:space="0" w:color="auto"/>
              </w:divBdr>
            </w:div>
            <w:div w:id="1123571084">
              <w:marLeft w:val="0"/>
              <w:marRight w:val="0"/>
              <w:marTop w:val="0"/>
              <w:marBottom w:val="0"/>
              <w:divBdr>
                <w:top w:val="none" w:sz="0" w:space="0" w:color="auto"/>
                <w:left w:val="none" w:sz="0" w:space="0" w:color="auto"/>
                <w:bottom w:val="none" w:sz="0" w:space="0" w:color="auto"/>
                <w:right w:val="none" w:sz="0" w:space="0" w:color="auto"/>
              </w:divBdr>
            </w:div>
            <w:div w:id="1987858437">
              <w:marLeft w:val="0"/>
              <w:marRight w:val="0"/>
              <w:marTop w:val="0"/>
              <w:marBottom w:val="0"/>
              <w:divBdr>
                <w:top w:val="none" w:sz="0" w:space="0" w:color="auto"/>
                <w:left w:val="none" w:sz="0" w:space="0" w:color="auto"/>
                <w:bottom w:val="none" w:sz="0" w:space="0" w:color="auto"/>
                <w:right w:val="none" w:sz="0" w:space="0" w:color="auto"/>
              </w:divBdr>
            </w:div>
            <w:div w:id="2053772116">
              <w:marLeft w:val="0"/>
              <w:marRight w:val="0"/>
              <w:marTop w:val="0"/>
              <w:marBottom w:val="0"/>
              <w:divBdr>
                <w:top w:val="none" w:sz="0" w:space="0" w:color="auto"/>
                <w:left w:val="none" w:sz="0" w:space="0" w:color="auto"/>
                <w:bottom w:val="none" w:sz="0" w:space="0" w:color="auto"/>
                <w:right w:val="none" w:sz="0" w:space="0" w:color="auto"/>
              </w:divBdr>
            </w:div>
            <w:div w:id="2142916601">
              <w:marLeft w:val="0"/>
              <w:marRight w:val="0"/>
              <w:marTop w:val="0"/>
              <w:marBottom w:val="0"/>
              <w:divBdr>
                <w:top w:val="none" w:sz="0" w:space="0" w:color="auto"/>
                <w:left w:val="none" w:sz="0" w:space="0" w:color="auto"/>
                <w:bottom w:val="none" w:sz="0" w:space="0" w:color="auto"/>
                <w:right w:val="none" w:sz="0" w:space="0" w:color="auto"/>
              </w:divBdr>
            </w:div>
            <w:div w:id="480804190">
              <w:marLeft w:val="0"/>
              <w:marRight w:val="0"/>
              <w:marTop w:val="0"/>
              <w:marBottom w:val="0"/>
              <w:divBdr>
                <w:top w:val="none" w:sz="0" w:space="0" w:color="auto"/>
                <w:left w:val="none" w:sz="0" w:space="0" w:color="auto"/>
                <w:bottom w:val="none" w:sz="0" w:space="0" w:color="auto"/>
                <w:right w:val="none" w:sz="0" w:space="0" w:color="auto"/>
              </w:divBdr>
            </w:div>
            <w:div w:id="965233127">
              <w:marLeft w:val="0"/>
              <w:marRight w:val="0"/>
              <w:marTop w:val="0"/>
              <w:marBottom w:val="0"/>
              <w:divBdr>
                <w:top w:val="none" w:sz="0" w:space="0" w:color="auto"/>
                <w:left w:val="none" w:sz="0" w:space="0" w:color="auto"/>
                <w:bottom w:val="none" w:sz="0" w:space="0" w:color="auto"/>
                <w:right w:val="none" w:sz="0" w:space="0" w:color="auto"/>
              </w:divBdr>
            </w:div>
            <w:div w:id="1396704389">
              <w:marLeft w:val="0"/>
              <w:marRight w:val="0"/>
              <w:marTop w:val="0"/>
              <w:marBottom w:val="0"/>
              <w:divBdr>
                <w:top w:val="none" w:sz="0" w:space="0" w:color="auto"/>
                <w:left w:val="none" w:sz="0" w:space="0" w:color="auto"/>
                <w:bottom w:val="none" w:sz="0" w:space="0" w:color="auto"/>
                <w:right w:val="none" w:sz="0" w:space="0" w:color="auto"/>
              </w:divBdr>
            </w:div>
            <w:div w:id="1988044780">
              <w:marLeft w:val="0"/>
              <w:marRight w:val="0"/>
              <w:marTop w:val="0"/>
              <w:marBottom w:val="0"/>
              <w:divBdr>
                <w:top w:val="none" w:sz="0" w:space="0" w:color="auto"/>
                <w:left w:val="none" w:sz="0" w:space="0" w:color="auto"/>
                <w:bottom w:val="none" w:sz="0" w:space="0" w:color="auto"/>
                <w:right w:val="none" w:sz="0" w:space="0" w:color="auto"/>
              </w:divBdr>
            </w:div>
            <w:div w:id="613829232">
              <w:marLeft w:val="0"/>
              <w:marRight w:val="0"/>
              <w:marTop w:val="0"/>
              <w:marBottom w:val="0"/>
              <w:divBdr>
                <w:top w:val="none" w:sz="0" w:space="0" w:color="auto"/>
                <w:left w:val="none" w:sz="0" w:space="0" w:color="auto"/>
                <w:bottom w:val="none" w:sz="0" w:space="0" w:color="auto"/>
                <w:right w:val="none" w:sz="0" w:space="0" w:color="auto"/>
              </w:divBdr>
            </w:div>
            <w:div w:id="1204637682">
              <w:marLeft w:val="0"/>
              <w:marRight w:val="0"/>
              <w:marTop w:val="0"/>
              <w:marBottom w:val="0"/>
              <w:divBdr>
                <w:top w:val="none" w:sz="0" w:space="0" w:color="auto"/>
                <w:left w:val="none" w:sz="0" w:space="0" w:color="auto"/>
                <w:bottom w:val="none" w:sz="0" w:space="0" w:color="auto"/>
                <w:right w:val="none" w:sz="0" w:space="0" w:color="auto"/>
              </w:divBdr>
            </w:div>
            <w:div w:id="664238340">
              <w:marLeft w:val="0"/>
              <w:marRight w:val="0"/>
              <w:marTop w:val="0"/>
              <w:marBottom w:val="0"/>
              <w:divBdr>
                <w:top w:val="none" w:sz="0" w:space="0" w:color="auto"/>
                <w:left w:val="none" w:sz="0" w:space="0" w:color="auto"/>
                <w:bottom w:val="none" w:sz="0" w:space="0" w:color="auto"/>
                <w:right w:val="none" w:sz="0" w:space="0" w:color="auto"/>
              </w:divBdr>
            </w:div>
            <w:div w:id="1299918601">
              <w:marLeft w:val="0"/>
              <w:marRight w:val="0"/>
              <w:marTop w:val="0"/>
              <w:marBottom w:val="0"/>
              <w:divBdr>
                <w:top w:val="none" w:sz="0" w:space="0" w:color="auto"/>
                <w:left w:val="none" w:sz="0" w:space="0" w:color="auto"/>
                <w:bottom w:val="none" w:sz="0" w:space="0" w:color="auto"/>
                <w:right w:val="none" w:sz="0" w:space="0" w:color="auto"/>
              </w:divBdr>
            </w:div>
            <w:div w:id="253587495">
              <w:marLeft w:val="0"/>
              <w:marRight w:val="0"/>
              <w:marTop w:val="0"/>
              <w:marBottom w:val="0"/>
              <w:divBdr>
                <w:top w:val="none" w:sz="0" w:space="0" w:color="auto"/>
                <w:left w:val="none" w:sz="0" w:space="0" w:color="auto"/>
                <w:bottom w:val="none" w:sz="0" w:space="0" w:color="auto"/>
                <w:right w:val="none" w:sz="0" w:space="0" w:color="auto"/>
              </w:divBdr>
            </w:div>
            <w:div w:id="556629109">
              <w:marLeft w:val="0"/>
              <w:marRight w:val="0"/>
              <w:marTop w:val="0"/>
              <w:marBottom w:val="0"/>
              <w:divBdr>
                <w:top w:val="none" w:sz="0" w:space="0" w:color="auto"/>
                <w:left w:val="none" w:sz="0" w:space="0" w:color="auto"/>
                <w:bottom w:val="none" w:sz="0" w:space="0" w:color="auto"/>
                <w:right w:val="none" w:sz="0" w:space="0" w:color="auto"/>
              </w:divBdr>
            </w:div>
            <w:div w:id="1100956307">
              <w:marLeft w:val="0"/>
              <w:marRight w:val="0"/>
              <w:marTop w:val="0"/>
              <w:marBottom w:val="0"/>
              <w:divBdr>
                <w:top w:val="none" w:sz="0" w:space="0" w:color="auto"/>
                <w:left w:val="none" w:sz="0" w:space="0" w:color="auto"/>
                <w:bottom w:val="none" w:sz="0" w:space="0" w:color="auto"/>
                <w:right w:val="none" w:sz="0" w:space="0" w:color="auto"/>
              </w:divBdr>
            </w:div>
            <w:div w:id="507208747">
              <w:marLeft w:val="0"/>
              <w:marRight w:val="0"/>
              <w:marTop w:val="0"/>
              <w:marBottom w:val="0"/>
              <w:divBdr>
                <w:top w:val="none" w:sz="0" w:space="0" w:color="auto"/>
                <w:left w:val="none" w:sz="0" w:space="0" w:color="auto"/>
                <w:bottom w:val="none" w:sz="0" w:space="0" w:color="auto"/>
                <w:right w:val="none" w:sz="0" w:space="0" w:color="auto"/>
              </w:divBdr>
            </w:div>
            <w:div w:id="1547377732">
              <w:marLeft w:val="0"/>
              <w:marRight w:val="0"/>
              <w:marTop w:val="0"/>
              <w:marBottom w:val="0"/>
              <w:divBdr>
                <w:top w:val="none" w:sz="0" w:space="0" w:color="auto"/>
                <w:left w:val="none" w:sz="0" w:space="0" w:color="auto"/>
                <w:bottom w:val="none" w:sz="0" w:space="0" w:color="auto"/>
                <w:right w:val="none" w:sz="0" w:space="0" w:color="auto"/>
              </w:divBdr>
            </w:div>
            <w:div w:id="2115241512">
              <w:marLeft w:val="0"/>
              <w:marRight w:val="0"/>
              <w:marTop w:val="0"/>
              <w:marBottom w:val="0"/>
              <w:divBdr>
                <w:top w:val="none" w:sz="0" w:space="0" w:color="auto"/>
                <w:left w:val="none" w:sz="0" w:space="0" w:color="auto"/>
                <w:bottom w:val="none" w:sz="0" w:space="0" w:color="auto"/>
                <w:right w:val="none" w:sz="0" w:space="0" w:color="auto"/>
              </w:divBdr>
            </w:div>
            <w:div w:id="653265668">
              <w:marLeft w:val="0"/>
              <w:marRight w:val="0"/>
              <w:marTop w:val="0"/>
              <w:marBottom w:val="0"/>
              <w:divBdr>
                <w:top w:val="none" w:sz="0" w:space="0" w:color="auto"/>
                <w:left w:val="none" w:sz="0" w:space="0" w:color="auto"/>
                <w:bottom w:val="none" w:sz="0" w:space="0" w:color="auto"/>
                <w:right w:val="none" w:sz="0" w:space="0" w:color="auto"/>
              </w:divBdr>
            </w:div>
            <w:div w:id="916284779">
              <w:marLeft w:val="0"/>
              <w:marRight w:val="0"/>
              <w:marTop w:val="0"/>
              <w:marBottom w:val="0"/>
              <w:divBdr>
                <w:top w:val="none" w:sz="0" w:space="0" w:color="auto"/>
                <w:left w:val="none" w:sz="0" w:space="0" w:color="auto"/>
                <w:bottom w:val="none" w:sz="0" w:space="0" w:color="auto"/>
                <w:right w:val="none" w:sz="0" w:space="0" w:color="auto"/>
              </w:divBdr>
            </w:div>
            <w:div w:id="1451121321">
              <w:marLeft w:val="0"/>
              <w:marRight w:val="0"/>
              <w:marTop w:val="0"/>
              <w:marBottom w:val="0"/>
              <w:divBdr>
                <w:top w:val="none" w:sz="0" w:space="0" w:color="auto"/>
                <w:left w:val="none" w:sz="0" w:space="0" w:color="auto"/>
                <w:bottom w:val="none" w:sz="0" w:space="0" w:color="auto"/>
                <w:right w:val="none" w:sz="0" w:space="0" w:color="auto"/>
              </w:divBdr>
            </w:div>
            <w:div w:id="596062968">
              <w:marLeft w:val="0"/>
              <w:marRight w:val="0"/>
              <w:marTop w:val="0"/>
              <w:marBottom w:val="0"/>
              <w:divBdr>
                <w:top w:val="none" w:sz="0" w:space="0" w:color="auto"/>
                <w:left w:val="none" w:sz="0" w:space="0" w:color="auto"/>
                <w:bottom w:val="none" w:sz="0" w:space="0" w:color="auto"/>
                <w:right w:val="none" w:sz="0" w:space="0" w:color="auto"/>
              </w:divBdr>
            </w:div>
            <w:div w:id="1606304856">
              <w:marLeft w:val="0"/>
              <w:marRight w:val="0"/>
              <w:marTop w:val="0"/>
              <w:marBottom w:val="0"/>
              <w:divBdr>
                <w:top w:val="none" w:sz="0" w:space="0" w:color="auto"/>
                <w:left w:val="none" w:sz="0" w:space="0" w:color="auto"/>
                <w:bottom w:val="none" w:sz="0" w:space="0" w:color="auto"/>
                <w:right w:val="none" w:sz="0" w:space="0" w:color="auto"/>
              </w:divBdr>
            </w:div>
            <w:div w:id="257518542">
              <w:marLeft w:val="0"/>
              <w:marRight w:val="0"/>
              <w:marTop w:val="0"/>
              <w:marBottom w:val="0"/>
              <w:divBdr>
                <w:top w:val="none" w:sz="0" w:space="0" w:color="auto"/>
                <w:left w:val="none" w:sz="0" w:space="0" w:color="auto"/>
                <w:bottom w:val="none" w:sz="0" w:space="0" w:color="auto"/>
                <w:right w:val="none" w:sz="0" w:space="0" w:color="auto"/>
              </w:divBdr>
            </w:div>
            <w:div w:id="1889225119">
              <w:marLeft w:val="0"/>
              <w:marRight w:val="0"/>
              <w:marTop w:val="0"/>
              <w:marBottom w:val="0"/>
              <w:divBdr>
                <w:top w:val="none" w:sz="0" w:space="0" w:color="auto"/>
                <w:left w:val="none" w:sz="0" w:space="0" w:color="auto"/>
                <w:bottom w:val="none" w:sz="0" w:space="0" w:color="auto"/>
                <w:right w:val="none" w:sz="0" w:space="0" w:color="auto"/>
              </w:divBdr>
            </w:div>
            <w:div w:id="1974166264">
              <w:marLeft w:val="0"/>
              <w:marRight w:val="0"/>
              <w:marTop w:val="0"/>
              <w:marBottom w:val="0"/>
              <w:divBdr>
                <w:top w:val="none" w:sz="0" w:space="0" w:color="auto"/>
                <w:left w:val="none" w:sz="0" w:space="0" w:color="auto"/>
                <w:bottom w:val="none" w:sz="0" w:space="0" w:color="auto"/>
                <w:right w:val="none" w:sz="0" w:space="0" w:color="auto"/>
              </w:divBdr>
            </w:div>
            <w:div w:id="2091459497">
              <w:marLeft w:val="0"/>
              <w:marRight w:val="0"/>
              <w:marTop w:val="0"/>
              <w:marBottom w:val="0"/>
              <w:divBdr>
                <w:top w:val="none" w:sz="0" w:space="0" w:color="auto"/>
                <w:left w:val="none" w:sz="0" w:space="0" w:color="auto"/>
                <w:bottom w:val="none" w:sz="0" w:space="0" w:color="auto"/>
                <w:right w:val="none" w:sz="0" w:space="0" w:color="auto"/>
              </w:divBdr>
            </w:div>
            <w:div w:id="395277012">
              <w:marLeft w:val="0"/>
              <w:marRight w:val="0"/>
              <w:marTop w:val="0"/>
              <w:marBottom w:val="0"/>
              <w:divBdr>
                <w:top w:val="none" w:sz="0" w:space="0" w:color="auto"/>
                <w:left w:val="none" w:sz="0" w:space="0" w:color="auto"/>
                <w:bottom w:val="none" w:sz="0" w:space="0" w:color="auto"/>
                <w:right w:val="none" w:sz="0" w:space="0" w:color="auto"/>
              </w:divBdr>
            </w:div>
            <w:div w:id="1795437863">
              <w:marLeft w:val="0"/>
              <w:marRight w:val="0"/>
              <w:marTop w:val="0"/>
              <w:marBottom w:val="0"/>
              <w:divBdr>
                <w:top w:val="none" w:sz="0" w:space="0" w:color="auto"/>
                <w:left w:val="none" w:sz="0" w:space="0" w:color="auto"/>
                <w:bottom w:val="none" w:sz="0" w:space="0" w:color="auto"/>
                <w:right w:val="none" w:sz="0" w:space="0" w:color="auto"/>
              </w:divBdr>
            </w:div>
            <w:div w:id="926769333">
              <w:marLeft w:val="0"/>
              <w:marRight w:val="0"/>
              <w:marTop w:val="0"/>
              <w:marBottom w:val="0"/>
              <w:divBdr>
                <w:top w:val="none" w:sz="0" w:space="0" w:color="auto"/>
                <w:left w:val="none" w:sz="0" w:space="0" w:color="auto"/>
                <w:bottom w:val="none" w:sz="0" w:space="0" w:color="auto"/>
                <w:right w:val="none" w:sz="0" w:space="0" w:color="auto"/>
              </w:divBdr>
            </w:div>
            <w:div w:id="730614281">
              <w:marLeft w:val="0"/>
              <w:marRight w:val="0"/>
              <w:marTop w:val="0"/>
              <w:marBottom w:val="0"/>
              <w:divBdr>
                <w:top w:val="none" w:sz="0" w:space="0" w:color="auto"/>
                <w:left w:val="none" w:sz="0" w:space="0" w:color="auto"/>
                <w:bottom w:val="none" w:sz="0" w:space="0" w:color="auto"/>
                <w:right w:val="none" w:sz="0" w:space="0" w:color="auto"/>
              </w:divBdr>
            </w:div>
            <w:div w:id="1799838640">
              <w:marLeft w:val="0"/>
              <w:marRight w:val="0"/>
              <w:marTop w:val="0"/>
              <w:marBottom w:val="0"/>
              <w:divBdr>
                <w:top w:val="none" w:sz="0" w:space="0" w:color="auto"/>
                <w:left w:val="none" w:sz="0" w:space="0" w:color="auto"/>
                <w:bottom w:val="none" w:sz="0" w:space="0" w:color="auto"/>
                <w:right w:val="none" w:sz="0" w:space="0" w:color="auto"/>
              </w:divBdr>
            </w:div>
            <w:div w:id="241986807">
              <w:marLeft w:val="0"/>
              <w:marRight w:val="0"/>
              <w:marTop w:val="0"/>
              <w:marBottom w:val="0"/>
              <w:divBdr>
                <w:top w:val="none" w:sz="0" w:space="0" w:color="auto"/>
                <w:left w:val="none" w:sz="0" w:space="0" w:color="auto"/>
                <w:bottom w:val="none" w:sz="0" w:space="0" w:color="auto"/>
                <w:right w:val="none" w:sz="0" w:space="0" w:color="auto"/>
              </w:divBdr>
            </w:div>
            <w:div w:id="1547259605">
              <w:marLeft w:val="0"/>
              <w:marRight w:val="0"/>
              <w:marTop w:val="0"/>
              <w:marBottom w:val="0"/>
              <w:divBdr>
                <w:top w:val="none" w:sz="0" w:space="0" w:color="auto"/>
                <w:left w:val="none" w:sz="0" w:space="0" w:color="auto"/>
                <w:bottom w:val="none" w:sz="0" w:space="0" w:color="auto"/>
                <w:right w:val="none" w:sz="0" w:space="0" w:color="auto"/>
              </w:divBdr>
            </w:div>
            <w:div w:id="1372462271">
              <w:marLeft w:val="0"/>
              <w:marRight w:val="0"/>
              <w:marTop w:val="0"/>
              <w:marBottom w:val="0"/>
              <w:divBdr>
                <w:top w:val="none" w:sz="0" w:space="0" w:color="auto"/>
                <w:left w:val="none" w:sz="0" w:space="0" w:color="auto"/>
                <w:bottom w:val="none" w:sz="0" w:space="0" w:color="auto"/>
                <w:right w:val="none" w:sz="0" w:space="0" w:color="auto"/>
              </w:divBdr>
            </w:div>
            <w:div w:id="1571842482">
              <w:marLeft w:val="0"/>
              <w:marRight w:val="0"/>
              <w:marTop w:val="0"/>
              <w:marBottom w:val="0"/>
              <w:divBdr>
                <w:top w:val="none" w:sz="0" w:space="0" w:color="auto"/>
                <w:left w:val="none" w:sz="0" w:space="0" w:color="auto"/>
                <w:bottom w:val="none" w:sz="0" w:space="0" w:color="auto"/>
                <w:right w:val="none" w:sz="0" w:space="0" w:color="auto"/>
              </w:divBdr>
            </w:div>
            <w:div w:id="172502415">
              <w:marLeft w:val="0"/>
              <w:marRight w:val="0"/>
              <w:marTop w:val="0"/>
              <w:marBottom w:val="0"/>
              <w:divBdr>
                <w:top w:val="none" w:sz="0" w:space="0" w:color="auto"/>
                <w:left w:val="none" w:sz="0" w:space="0" w:color="auto"/>
                <w:bottom w:val="none" w:sz="0" w:space="0" w:color="auto"/>
                <w:right w:val="none" w:sz="0" w:space="0" w:color="auto"/>
              </w:divBdr>
            </w:div>
            <w:div w:id="1775318528">
              <w:marLeft w:val="0"/>
              <w:marRight w:val="0"/>
              <w:marTop w:val="0"/>
              <w:marBottom w:val="0"/>
              <w:divBdr>
                <w:top w:val="none" w:sz="0" w:space="0" w:color="auto"/>
                <w:left w:val="none" w:sz="0" w:space="0" w:color="auto"/>
                <w:bottom w:val="none" w:sz="0" w:space="0" w:color="auto"/>
                <w:right w:val="none" w:sz="0" w:space="0" w:color="auto"/>
              </w:divBdr>
            </w:div>
            <w:div w:id="1214850868">
              <w:marLeft w:val="0"/>
              <w:marRight w:val="0"/>
              <w:marTop w:val="0"/>
              <w:marBottom w:val="0"/>
              <w:divBdr>
                <w:top w:val="none" w:sz="0" w:space="0" w:color="auto"/>
                <w:left w:val="none" w:sz="0" w:space="0" w:color="auto"/>
                <w:bottom w:val="none" w:sz="0" w:space="0" w:color="auto"/>
                <w:right w:val="none" w:sz="0" w:space="0" w:color="auto"/>
              </w:divBdr>
            </w:div>
            <w:div w:id="332031918">
              <w:marLeft w:val="0"/>
              <w:marRight w:val="0"/>
              <w:marTop w:val="0"/>
              <w:marBottom w:val="0"/>
              <w:divBdr>
                <w:top w:val="none" w:sz="0" w:space="0" w:color="auto"/>
                <w:left w:val="none" w:sz="0" w:space="0" w:color="auto"/>
                <w:bottom w:val="none" w:sz="0" w:space="0" w:color="auto"/>
                <w:right w:val="none" w:sz="0" w:space="0" w:color="auto"/>
              </w:divBdr>
            </w:div>
            <w:div w:id="769014123">
              <w:marLeft w:val="0"/>
              <w:marRight w:val="0"/>
              <w:marTop w:val="0"/>
              <w:marBottom w:val="0"/>
              <w:divBdr>
                <w:top w:val="none" w:sz="0" w:space="0" w:color="auto"/>
                <w:left w:val="none" w:sz="0" w:space="0" w:color="auto"/>
                <w:bottom w:val="none" w:sz="0" w:space="0" w:color="auto"/>
                <w:right w:val="none" w:sz="0" w:space="0" w:color="auto"/>
              </w:divBdr>
            </w:div>
            <w:div w:id="1393894881">
              <w:marLeft w:val="0"/>
              <w:marRight w:val="0"/>
              <w:marTop w:val="0"/>
              <w:marBottom w:val="0"/>
              <w:divBdr>
                <w:top w:val="none" w:sz="0" w:space="0" w:color="auto"/>
                <w:left w:val="none" w:sz="0" w:space="0" w:color="auto"/>
                <w:bottom w:val="none" w:sz="0" w:space="0" w:color="auto"/>
                <w:right w:val="none" w:sz="0" w:space="0" w:color="auto"/>
              </w:divBdr>
            </w:div>
            <w:div w:id="688413434">
              <w:marLeft w:val="0"/>
              <w:marRight w:val="0"/>
              <w:marTop w:val="0"/>
              <w:marBottom w:val="0"/>
              <w:divBdr>
                <w:top w:val="none" w:sz="0" w:space="0" w:color="auto"/>
                <w:left w:val="none" w:sz="0" w:space="0" w:color="auto"/>
                <w:bottom w:val="none" w:sz="0" w:space="0" w:color="auto"/>
                <w:right w:val="none" w:sz="0" w:space="0" w:color="auto"/>
              </w:divBdr>
            </w:div>
            <w:div w:id="981158470">
              <w:marLeft w:val="0"/>
              <w:marRight w:val="0"/>
              <w:marTop w:val="0"/>
              <w:marBottom w:val="0"/>
              <w:divBdr>
                <w:top w:val="none" w:sz="0" w:space="0" w:color="auto"/>
                <w:left w:val="none" w:sz="0" w:space="0" w:color="auto"/>
                <w:bottom w:val="none" w:sz="0" w:space="0" w:color="auto"/>
                <w:right w:val="none" w:sz="0" w:space="0" w:color="auto"/>
              </w:divBdr>
            </w:div>
            <w:div w:id="188488632">
              <w:marLeft w:val="0"/>
              <w:marRight w:val="0"/>
              <w:marTop w:val="0"/>
              <w:marBottom w:val="0"/>
              <w:divBdr>
                <w:top w:val="none" w:sz="0" w:space="0" w:color="auto"/>
                <w:left w:val="none" w:sz="0" w:space="0" w:color="auto"/>
                <w:bottom w:val="none" w:sz="0" w:space="0" w:color="auto"/>
                <w:right w:val="none" w:sz="0" w:space="0" w:color="auto"/>
              </w:divBdr>
            </w:div>
            <w:div w:id="2108039783">
              <w:marLeft w:val="0"/>
              <w:marRight w:val="0"/>
              <w:marTop w:val="0"/>
              <w:marBottom w:val="0"/>
              <w:divBdr>
                <w:top w:val="none" w:sz="0" w:space="0" w:color="auto"/>
                <w:left w:val="none" w:sz="0" w:space="0" w:color="auto"/>
                <w:bottom w:val="none" w:sz="0" w:space="0" w:color="auto"/>
                <w:right w:val="none" w:sz="0" w:space="0" w:color="auto"/>
              </w:divBdr>
            </w:div>
            <w:div w:id="1575627934">
              <w:marLeft w:val="0"/>
              <w:marRight w:val="0"/>
              <w:marTop w:val="0"/>
              <w:marBottom w:val="0"/>
              <w:divBdr>
                <w:top w:val="none" w:sz="0" w:space="0" w:color="auto"/>
                <w:left w:val="none" w:sz="0" w:space="0" w:color="auto"/>
                <w:bottom w:val="none" w:sz="0" w:space="0" w:color="auto"/>
                <w:right w:val="none" w:sz="0" w:space="0" w:color="auto"/>
              </w:divBdr>
            </w:div>
            <w:div w:id="1202013910">
              <w:marLeft w:val="0"/>
              <w:marRight w:val="0"/>
              <w:marTop w:val="0"/>
              <w:marBottom w:val="0"/>
              <w:divBdr>
                <w:top w:val="none" w:sz="0" w:space="0" w:color="auto"/>
                <w:left w:val="none" w:sz="0" w:space="0" w:color="auto"/>
                <w:bottom w:val="none" w:sz="0" w:space="0" w:color="auto"/>
                <w:right w:val="none" w:sz="0" w:space="0" w:color="auto"/>
              </w:divBdr>
            </w:div>
          </w:divsChild>
        </w:div>
        <w:div w:id="1257858308">
          <w:marLeft w:val="0"/>
          <w:marRight w:val="0"/>
          <w:marTop w:val="0"/>
          <w:marBottom w:val="150"/>
          <w:divBdr>
            <w:top w:val="none" w:sz="0" w:space="0" w:color="auto"/>
            <w:left w:val="none" w:sz="0" w:space="0" w:color="auto"/>
            <w:bottom w:val="none" w:sz="0" w:space="0" w:color="auto"/>
            <w:right w:val="none" w:sz="0" w:space="0" w:color="auto"/>
          </w:divBdr>
          <w:divsChild>
            <w:div w:id="2098018874">
              <w:marLeft w:val="0"/>
              <w:marRight w:val="0"/>
              <w:marTop w:val="0"/>
              <w:marBottom w:val="0"/>
              <w:divBdr>
                <w:top w:val="none" w:sz="0" w:space="0" w:color="auto"/>
                <w:left w:val="none" w:sz="0" w:space="0" w:color="auto"/>
                <w:bottom w:val="none" w:sz="0" w:space="0" w:color="auto"/>
                <w:right w:val="none" w:sz="0" w:space="0" w:color="auto"/>
              </w:divBdr>
            </w:div>
          </w:divsChild>
        </w:div>
        <w:div w:id="449055870">
          <w:marLeft w:val="0"/>
          <w:marRight w:val="0"/>
          <w:marTop w:val="0"/>
          <w:marBottom w:val="15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579872625">
              <w:marLeft w:val="0"/>
              <w:marRight w:val="0"/>
              <w:marTop w:val="0"/>
              <w:marBottom w:val="0"/>
              <w:divBdr>
                <w:top w:val="none" w:sz="0" w:space="0" w:color="auto"/>
                <w:left w:val="none" w:sz="0" w:space="0" w:color="auto"/>
                <w:bottom w:val="none" w:sz="0" w:space="0" w:color="auto"/>
                <w:right w:val="none" w:sz="0" w:space="0" w:color="auto"/>
              </w:divBdr>
            </w:div>
            <w:div w:id="1073040260">
              <w:marLeft w:val="0"/>
              <w:marRight w:val="0"/>
              <w:marTop w:val="0"/>
              <w:marBottom w:val="0"/>
              <w:divBdr>
                <w:top w:val="none" w:sz="0" w:space="0" w:color="auto"/>
                <w:left w:val="none" w:sz="0" w:space="0" w:color="auto"/>
                <w:bottom w:val="none" w:sz="0" w:space="0" w:color="auto"/>
                <w:right w:val="none" w:sz="0" w:space="0" w:color="auto"/>
              </w:divBdr>
            </w:div>
          </w:divsChild>
        </w:div>
        <w:div w:id="1017778478">
          <w:marLeft w:val="0"/>
          <w:marRight w:val="0"/>
          <w:marTop w:val="0"/>
          <w:marBottom w:val="150"/>
          <w:divBdr>
            <w:top w:val="none" w:sz="0" w:space="0" w:color="auto"/>
            <w:left w:val="none" w:sz="0" w:space="0" w:color="auto"/>
            <w:bottom w:val="none" w:sz="0" w:space="0" w:color="auto"/>
            <w:right w:val="none" w:sz="0" w:space="0" w:color="auto"/>
          </w:divBdr>
          <w:divsChild>
            <w:div w:id="1446269594">
              <w:marLeft w:val="0"/>
              <w:marRight w:val="0"/>
              <w:marTop w:val="0"/>
              <w:marBottom w:val="0"/>
              <w:divBdr>
                <w:top w:val="none" w:sz="0" w:space="0" w:color="auto"/>
                <w:left w:val="none" w:sz="0" w:space="0" w:color="auto"/>
                <w:bottom w:val="none" w:sz="0" w:space="0" w:color="auto"/>
                <w:right w:val="none" w:sz="0" w:space="0" w:color="auto"/>
              </w:divBdr>
            </w:div>
            <w:div w:id="1969703476">
              <w:marLeft w:val="0"/>
              <w:marRight w:val="0"/>
              <w:marTop w:val="0"/>
              <w:marBottom w:val="0"/>
              <w:divBdr>
                <w:top w:val="none" w:sz="0" w:space="0" w:color="auto"/>
                <w:left w:val="none" w:sz="0" w:space="0" w:color="auto"/>
                <w:bottom w:val="none" w:sz="0" w:space="0" w:color="auto"/>
                <w:right w:val="none" w:sz="0" w:space="0" w:color="auto"/>
              </w:divBdr>
            </w:div>
          </w:divsChild>
        </w:div>
        <w:div w:id="1098018487">
          <w:marLeft w:val="0"/>
          <w:marRight w:val="0"/>
          <w:marTop w:val="0"/>
          <w:marBottom w:val="150"/>
          <w:divBdr>
            <w:top w:val="none" w:sz="0" w:space="0" w:color="auto"/>
            <w:left w:val="none" w:sz="0" w:space="0" w:color="auto"/>
            <w:bottom w:val="none" w:sz="0" w:space="0" w:color="auto"/>
            <w:right w:val="none" w:sz="0" w:space="0" w:color="auto"/>
          </w:divBdr>
          <w:divsChild>
            <w:div w:id="677004201">
              <w:marLeft w:val="0"/>
              <w:marRight w:val="0"/>
              <w:marTop w:val="0"/>
              <w:marBottom w:val="0"/>
              <w:divBdr>
                <w:top w:val="none" w:sz="0" w:space="0" w:color="auto"/>
                <w:left w:val="none" w:sz="0" w:space="0" w:color="auto"/>
                <w:bottom w:val="none" w:sz="0" w:space="0" w:color="auto"/>
                <w:right w:val="none" w:sz="0" w:space="0" w:color="auto"/>
              </w:divBdr>
            </w:div>
          </w:divsChild>
        </w:div>
        <w:div w:id="137382080">
          <w:marLeft w:val="0"/>
          <w:marRight w:val="0"/>
          <w:marTop w:val="0"/>
          <w:marBottom w:val="150"/>
          <w:divBdr>
            <w:top w:val="none" w:sz="0" w:space="0" w:color="auto"/>
            <w:left w:val="none" w:sz="0" w:space="0" w:color="auto"/>
            <w:bottom w:val="none" w:sz="0" w:space="0" w:color="auto"/>
            <w:right w:val="none" w:sz="0" w:space="0" w:color="auto"/>
          </w:divBdr>
          <w:divsChild>
            <w:div w:id="303584855">
              <w:marLeft w:val="0"/>
              <w:marRight w:val="0"/>
              <w:marTop w:val="0"/>
              <w:marBottom w:val="0"/>
              <w:divBdr>
                <w:top w:val="none" w:sz="0" w:space="0" w:color="auto"/>
                <w:left w:val="none" w:sz="0" w:space="0" w:color="auto"/>
                <w:bottom w:val="none" w:sz="0" w:space="0" w:color="auto"/>
                <w:right w:val="none" w:sz="0" w:space="0" w:color="auto"/>
              </w:divBdr>
            </w:div>
            <w:div w:id="2053069534">
              <w:marLeft w:val="0"/>
              <w:marRight w:val="0"/>
              <w:marTop w:val="0"/>
              <w:marBottom w:val="0"/>
              <w:divBdr>
                <w:top w:val="none" w:sz="0" w:space="0" w:color="auto"/>
                <w:left w:val="none" w:sz="0" w:space="0" w:color="auto"/>
                <w:bottom w:val="none" w:sz="0" w:space="0" w:color="auto"/>
                <w:right w:val="none" w:sz="0" w:space="0" w:color="auto"/>
              </w:divBdr>
            </w:div>
          </w:divsChild>
        </w:div>
        <w:div w:id="147526957">
          <w:marLeft w:val="0"/>
          <w:marRight w:val="0"/>
          <w:marTop w:val="150"/>
          <w:marBottom w:val="0"/>
          <w:divBdr>
            <w:top w:val="none" w:sz="0" w:space="0" w:color="auto"/>
            <w:left w:val="none" w:sz="0" w:space="0" w:color="auto"/>
            <w:bottom w:val="none" w:sz="0" w:space="0" w:color="auto"/>
            <w:right w:val="none" w:sz="0" w:space="0" w:color="auto"/>
          </w:divBdr>
        </w:div>
        <w:div w:id="81996522">
          <w:marLeft w:val="0"/>
          <w:marRight w:val="0"/>
          <w:marTop w:val="0"/>
          <w:marBottom w:val="150"/>
          <w:divBdr>
            <w:top w:val="none" w:sz="0" w:space="0" w:color="auto"/>
            <w:left w:val="none" w:sz="0" w:space="0" w:color="auto"/>
            <w:bottom w:val="none" w:sz="0" w:space="0" w:color="auto"/>
            <w:right w:val="none" w:sz="0" w:space="0" w:color="auto"/>
          </w:divBdr>
          <w:divsChild>
            <w:div w:id="1788427340">
              <w:marLeft w:val="0"/>
              <w:marRight w:val="0"/>
              <w:marTop w:val="0"/>
              <w:marBottom w:val="0"/>
              <w:divBdr>
                <w:top w:val="none" w:sz="0" w:space="0" w:color="auto"/>
                <w:left w:val="none" w:sz="0" w:space="0" w:color="auto"/>
                <w:bottom w:val="none" w:sz="0" w:space="0" w:color="auto"/>
                <w:right w:val="none" w:sz="0" w:space="0" w:color="auto"/>
              </w:divBdr>
            </w:div>
            <w:div w:id="1271546186">
              <w:marLeft w:val="0"/>
              <w:marRight w:val="0"/>
              <w:marTop w:val="0"/>
              <w:marBottom w:val="0"/>
              <w:divBdr>
                <w:top w:val="none" w:sz="0" w:space="0" w:color="auto"/>
                <w:left w:val="none" w:sz="0" w:space="0" w:color="auto"/>
                <w:bottom w:val="none" w:sz="0" w:space="0" w:color="auto"/>
                <w:right w:val="none" w:sz="0" w:space="0" w:color="auto"/>
              </w:divBdr>
            </w:div>
            <w:div w:id="1341658247">
              <w:marLeft w:val="0"/>
              <w:marRight w:val="0"/>
              <w:marTop w:val="0"/>
              <w:marBottom w:val="0"/>
              <w:divBdr>
                <w:top w:val="none" w:sz="0" w:space="0" w:color="auto"/>
                <w:left w:val="none" w:sz="0" w:space="0" w:color="auto"/>
                <w:bottom w:val="none" w:sz="0" w:space="0" w:color="auto"/>
                <w:right w:val="none" w:sz="0" w:space="0" w:color="auto"/>
              </w:divBdr>
            </w:div>
          </w:divsChild>
        </w:div>
        <w:div w:id="838469875">
          <w:marLeft w:val="0"/>
          <w:marRight w:val="0"/>
          <w:marTop w:val="0"/>
          <w:marBottom w:val="150"/>
          <w:divBdr>
            <w:top w:val="none" w:sz="0" w:space="0" w:color="auto"/>
            <w:left w:val="none" w:sz="0" w:space="0" w:color="auto"/>
            <w:bottom w:val="none" w:sz="0" w:space="0" w:color="auto"/>
            <w:right w:val="none" w:sz="0" w:space="0" w:color="auto"/>
          </w:divBdr>
          <w:divsChild>
            <w:div w:id="2000036350">
              <w:marLeft w:val="0"/>
              <w:marRight w:val="0"/>
              <w:marTop w:val="0"/>
              <w:marBottom w:val="0"/>
              <w:divBdr>
                <w:top w:val="none" w:sz="0" w:space="0" w:color="auto"/>
                <w:left w:val="none" w:sz="0" w:space="0" w:color="auto"/>
                <w:bottom w:val="none" w:sz="0" w:space="0" w:color="auto"/>
                <w:right w:val="none" w:sz="0" w:space="0" w:color="auto"/>
              </w:divBdr>
            </w:div>
          </w:divsChild>
        </w:div>
        <w:div w:id="1519083762">
          <w:marLeft w:val="0"/>
          <w:marRight w:val="0"/>
          <w:marTop w:val="0"/>
          <w:marBottom w:val="150"/>
          <w:divBdr>
            <w:top w:val="none" w:sz="0" w:space="0" w:color="auto"/>
            <w:left w:val="none" w:sz="0" w:space="0" w:color="auto"/>
            <w:bottom w:val="none" w:sz="0" w:space="0" w:color="auto"/>
            <w:right w:val="none" w:sz="0" w:space="0" w:color="auto"/>
          </w:divBdr>
          <w:divsChild>
            <w:div w:id="1374236197">
              <w:marLeft w:val="0"/>
              <w:marRight w:val="0"/>
              <w:marTop w:val="0"/>
              <w:marBottom w:val="0"/>
              <w:divBdr>
                <w:top w:val="none" w:sz="0" w:space="0" w:color="auto"/>
                <w:left w:val="none" w:sz="0" w:space="0" w:color="auto"/>
                <w:bottom w:val="none" w:sz="0" w:space="0" w:color="auto"/>
                <w:right w:val="none" w:sz="0" w:space="0" w:color="auto"/>
              </w:divBdr>
            </w:div>
          </w:divsChild>
        </w:div>
        <w:div w:id="211625419">
          <w:marLeft w:val="0"/>
          <w:marRight w:val="0"/>
          <w:marTop w:val="0"/>
          <w:marBottom w:val="150"/>
          <w:divBdr>
            <w:top w:val="none" w:sz="0" w:space="0" w:color="auto"/>
            <w:left w:val="none" w:sz="0" w:space="0" w:color="auto"/>
            <w:bottom w:val="none" w:sz="0" w:space="0" w:color="auto"/>
            <w:right w:val="none" w:sz="0" w:space="0" w:color="auto"/>
          </w:divBdr>
          <w:divsChild>
            <w:div w:id="1077021250">
              <w:marLeft w:val="0"/>
              <w:marRight w:val="0"/>
              <w:marTop w:val="0"/>
              <w:marBottom w:val="0"/>
              <w:divBdr>
                <w:top w:val="none" w:sz="0" w:space="0" w:color="auto"/>
                <w:left w:val="none" w:sz="0" w:space="0" w:color="auto"/>
                <w:bottom w:val="none" w:sz="0" w:space="0" w:color="auto"/>
                <w:right w:val="none" w:sz="0" w:space="0" w:color="auto"/>
              </w:divBdr>
            </w:div>
          </w:divsChild>
        </w:div>
        <w:div w:id="1025667579">
          <w:marLeft w:val="0"/>
          <w:marRight w:val="0"/>
          <w:marTop w:val="0"/>
          <w:marBottom w:val="150"/>
          <w:divBdr>
            <w:top w:val="none" w:sz="0" w:space="0" w:color="auto"/>
            <w:left w:val="none" w:sz="0" w:space="0" w:color="auto"/>
            <w:bottom w:val="none" w:sz="0" w:space="0" w:color="auto"/>
            <w:right w:val="none" w:sz="0" w:space="0" w:color="auto"/>
          </w:divBdr>
          <w:divsChild>
            <w:div w:id="1609504738">
              <w:marLeft w:val="0"/>
              <w:marRight w:val="0"/>
              <w:marTop w:val="0"/>
              <w:marBottom w:val="0"/>
              <w:divBdr>
                <w:top w:val="none" w:sz="0" w:space="0" w:color="auto"/>
                <w:left w:val="none" w:sz="0" w:space="0" w:color="auto"/>
                <w:bottom w:val="none" w:sz="0" w:space="0" w:color="auto"/>
                <w:right w:val="none" w:sz="0" w:space="0" w:color="auto"/>
              </w:divBdr>
            </w:div>
            <w:div w:id="1491167378">
              <w:marLeft w:val="0"/>
              <w:marRight w:val="0"/>
              <w:marTop w:val="0"/>
              <w:marBottom w:val="0"/>
              <w:divBdr>
                <w:top w:val="none" w:sz="0" w:space="0" w:color="auto"/>
                <w:left w:val="none" w:sz="0" w:space="0" w:color="auto"/>
                <w:bottom w:val="none" w:sz="0" w:space="0" w:color="auto"/>
                <w:right w:val="none" w:sz="0" w:space="0" w:color="auto"/>
              </w:divBdr>
            </w:div>
          </w:divsChild>
        </w:div>
        <w:div w:id="1315601543">
          <w:marLeft w:val="0"/>
          <w:marRight w:val="0"/>
          <w:marTop w:val="0"/>
          <w:marBottom w:val="150"/>
          <w:divBdr>
            <w:top w:val="none" w:sz="0" w:space="0" w:color="auto"/>
            <w:left w:val="none" w:sz="0" w:space="0" w:color="auto"/>
            <w:bottom w:val="none" w:sz="0" w:space="0" w:color="auto"/>
            <w:right w:val="none" w:sz="0" w:space="0" w:color="auto"/>
          </w:divBdr>
          <w:divsChild>
            <w:div w:id="1412310771">
              <w:marLeft w:val="0"/>
              <w:marRight w:val="0"/>
              <w:marTop w:val="0"/>
              <w:marBottom w:val="0"/>
              <w:divBdr>
                <w:top w:val="none" w:sz="0" w:space="0" w:color="auto"/>
                <w:left w:val="none" w:sz="0" w:space="0" w:color="auto"/>
                <w:bottom w:val="none" w:sz="0" w:space="0" w:color="auto"/>
                <w:right w:val="none" w:sz="0" w:space="0" w:color="auto"/>
              </w:divBdr>
            </w:div>
          </w:divsChild>
        </w:div>
        <w:div w:id="2125342886">
          <w:marLeft w:val="0"/>
          <w:marRight w:val="0"/>
          <w:marTop w:val="0"/>
          <w:marBottom w:val="150"/>
          <w:divBdr>
            <w:top w:val="none" w:sz="0" w:space="0" w:color="auto"/>
            <w:left w:val="none" w:sz="0" w:space="0" w:color="auto"/>
            <w:bottom w:val="none" w:sz="0" w:space="0" w:color="auto"/>
            <w:right w:val="none" w:sz="0" w:space="0" w:color="auto"/>
          </w:divBdr>
          <w:divsChild>
            <w:div w:id="2094013525">
              <w:marLeft w:val="0"/>
              <w:marRight w:val="0"/>
              <w:marTop w:val="0"/>
              <w:marBottom w:val="0"/>
              <w:divBdr>
                <w:top w:val="none" w:sz="0" w:space="0" w:color="auto"/>
                <w:left w:val="none" w:sz="0" w:space="0" w:color="auto"/>
                <w:bottom w:val="none" w:sz="0" w:space="0" w:color="auto"/>
                <w:right w:val="none" w:sz="0" w:space="0" w:color="auto"/>
              </w:divBdr>
            </w:div>
          </w:divsChild>
        </w:div>
        <w:div w:id="466896893">
          <w:marLeft w:val="0"/>
          <w:marRight w:val="0"/>
          <w:marTop w:val="0"/>
          <w:marBottom w:val="150"/>
          <w:divBdr>
            <w:top w:val="none" w:sz="0" w:space="0" w:color="auto"/>
            <w:left w:val="none" w:sz="0" w:space="0" w:color="auto"/>
            <w:bottom w:val="none" w:sz="0" w:space="0" w:color="auto"/>
            <w:right w:val="none" w:sz="0" w:space="0" w:color="auto"/>
          </w:divBdr>
          <w:divsChild>
            <w:div w:id="52168642">
              <w:marLeft w:val="0"/>
              <w:marRight w:val="0"/>
              <w:marTop w:val="0"/>
              <w:marBottom w:val="0"/>
              <w:divBdr>
                <w:top w:val="none" w:sz="0" w:space="0" w:color="auto"/>
                <w:left w:val="none" w:sz="0" w:space="0" w:color="auto"/>
                <w:bottom w:val="none" w:sz="0" w:space="0" w:color="auto"/>
                <w:right w:val="none" w:sz="0" w:space="0" w:color="auto"/>
              </w:divBdr>
            </w:div>
          </w:divsChild>
        </w:div>
        <w:div w:id="1239484076">
          <w:marLeft w:val="0"/>
          <w:marRight w:val="0"/>
          <w:marTop w:val="0"/>
          <w:marBottom w:val="15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87452289">
          <w:marLeft w:val="0"/>
          <w:marRight w:val="0"/>
          <w:marTop w:val="0"/>
          <w:marBottom w:val="150"/>
          <w:divBdr>
            <w:top w:val="none" w:sz="0" w:space="0" w:color="auto"/>
            <w:left w:val="none" w:sz="0" w:space="0" w:color="auto"/>
            <w:bottom w:val="none" w:sz="0" w:space="0" w:color="auto"/>
            <w:right w:val="none" w:sz="0" w:space="0" w:color="auto"/>
          </w:divBdr>
          <w:divsChild>
            <w:div w:id="2067490003">
              <w:marLeft w:val="0"/>
              <w:marRight w:val="0"/>
              <w:marTop w:val="0"/>
              <w:marBottom w:val="0"/>
              <w:divBdr>
                <w:top w:val="none" w:sz="0" w:space="0" w:color="auto"/>
                <w:left w:val="none" w:sz="0" w:space="0" w:color="auto"/>
                <w:bottom w:val="none" w:sz="0" w:space="0" w:color="auto"/>
                <w:right w:val="none" w:sz="0" w:space="0" w:color="auto"/>
              </w:divBdr>
            </w:div>
            <w:div w:id="266501546">
              <w:marLeft w:val="0"/>
              <w:marRight w:val="0"/>
              <w:marTop w:val="0"/>
              <w:marBottom w:val="0"/>
              <w:divBdr>
                <w:top w:val="none" w:sz="0" w:space="0" w:color="auto"/>
                <w:left w:val="none" w:sz="0" w:space="0" w:color="auto"/>
                <w:bottom w:val="none" w:sz="0" w:space="0" w:color="auto"/>
                <w:right w:val="none" w:sz="0" w:space="0" w:color="auto"/>
              </w:divBdr>
            </w:div>
            <w:div w:id="104545325">
              <w:marLeft w:val="0"/>
              <w:marRight w:val="0"/>
              <w:marTop w:val="0"/>
              <w:marBottom w:val="0"/>
              <w:divBdr>
                <w:top w:val="none" w:sz="0" w:space="0" w:color="auto"/>
                <w:left w:val="none" w:sz="0" w:space="0" w:color="auto"/>
                <w:bottom w:val="none" w:sz="0" w:space="0" w:color="auto"/>
                <w:right w:val="none" w:sz="0" w:space="0" w:color="auto"/>
              </w:divBdr>
            </w:div>
            <w:div w:id="866410856">
              <w:marLeft w:val="0"/>
              <w:marRight w:val="0"/>
              <w:marTop w:val="0"/>
              <w:marBottom w:val="0"/>
              <w:divBdr>
                <w:top w:val="none" w:sz="0" w:space="0" w:color="auto"/>
                <w:left w:val="none" w:sz="0" w:space="0" w:color="auto"/>
                <w:bottom w:val="none" w:sz="0" w:space="0" w:color="auto"/>
                <w:right w:val="none" w:sz="0" w:space="0" w:color="auto"/>
              </w:divBdr>
            </w:div>
            <w:div w:id="1867912944">
              <w:marLeft w:val="0"/>
              <w:marRight w:val="0"/>
              <w:marTop w:val="0"/>
              <w:marBottom w:val="0"/>
              <w:divBdr>
                <w:top w:val="none" w:sz="0" w:space="0" w:color="auto"/>
                <w:left w:val="none" w:sz="0" w:space="0" w:color="auto"/>
                <w:bottom w:val="none" w:sz="0" w:space="0" w:color="auto"/>
                <w:right w:val="none" w:sz="0" w:space="0" w:color="auto"/>
              </w:divBdr>
            </w:div>
            <w:div w:id="334385166">
              <w:marLeft w:val="0"/>
              <w:marRight w:val="0"/>
              <w:marTop w:val="0"/>
              <w:marBottom w:val="0"/>
              <w:divBdr>
                <w:top w:val="none" w:sz="0" w:space="0" w:color="auto"/>
                <w:left w:val="none" w:sz="0" w:space="0" w:color="auto"/>
                <w:bottom w:val="none" w:sz="0" w:space="0" w:color="auto"/>
                <w:right w:val="none" w:sz="0" w:space="0" w:color="auto"/>
              </w:divBdr>
            </w:div>
            <w:div w:id="948927227">
              <w:marLeft w:val="0"/>
              <w:marRight w:val="0"/>
              <w:marTop w:val="0"/>
              <w:marBottom w:val="0"/>
              <w:divBdr>
                <w:top w:val="none" w:sz="0" w:space="0" w:color="auto"/>
                <w:left w:val="none" w:sz="0" w:space="0" w:color="auto"/>
                <w:bottom w:val="none" w:sz="0" w:space="0" w:color="auto"/>
                <w:right w:val="none" w:sz="0" w:space="0" w:color="auto"/>
              </w:divBdr>
            </w:div>
            <w:div w:id="682706686">
              <w:marLeft w:val="0"/>
              <w:marRight w:val="0"/>
              <w:marTop w:val="0"/>
              <w:marBottom w:val="0"/>
              <w:divBdr>
                <w:top w:val="none" w:sz="0" w:space="0" w:color="auto"/>
                <w:left w:val="none" w:sz="0" w:space="0" w:color="auto"/>
                <w:bottom w:val="none" w:sz="0" w:space="0" w:color="auto"/>
                <w:right w:val="none" w:sz="0" w:space="0" w:color="auto"/>
              </w:divBdr>
            </w:div>
            <w:div w:id="388919818">
              <w:marLeft w:val="0"/>
              <w:marRight w:val="0"/>
              <w:marTop w:val="0"/>
              <w:marBottom w:val="0"/>
              <w:divBdr>
                <w:top w:val="none" w:sz="0" w:space="0" w:color="auto"/>
                <w:left w:val="none" w:sz="0" w:space="0" w:color="auto"/>
                <w:bottom w:val="none" w:sz="0" w:space="0" w:color="auto"/>
                <w:right w:val="none" w:sz="0" w:space="0" w:color="auto"/>
              </w:divBdr>
            </w:div>
            <w:div w:id="408044567">
              <w:marLeft w:val="0"/>
              <w:marRight w:val="0"/>
              <w:marTop w:val="0"/>
              <w:marBottom w:val="0"/>
              <w:divBdr>
                <w:top w:val="none" w:sz="0" w:space="0" w:color="auto"/>
                <w:left w:val="none" w:sz="0" w:space="0" w:color="auto"/>
                <w:bottom w:val="none" w:sz="0" w:space="0" w:color="auto"/>
                <w:right w:val="none" w:sz="0" w:space="0" w:color="auto"/>
              </w:divBdr>
            </w:div>
            <w:div w:id="1350911177">
              <w:marLeft w:val="0"/>
              <w:marRight w:val="0"/>
              <w:marTop w:val="0"/>
              <w:marBottom w:val="0"/>
              <w:divBdr>
                <w:top w:val="none" w:sz="0" w:space="0" w:color="auto"/>
                <w:left w:val="none" w:sz="0" w:space="0" w:color="auto"/>
                <w:bottom w:val="none" w:sz="0" w:space="0" w:color="auto"/>
                <w:right w:val="none" w:sz="0" w:space="0" w:color="auto"/>
              </w:divBdr>
            </w:div>
            <w:div w:id="2109539714">
              <w:marLeft w:val="0"/>
              <w:marRight w:val="0"/>
              <w:marTop w:val="0"/>
              <w:marBottom w:val="0"/>
              <w:divBdr>
                <w:top w:val="none" w:sz="0" w:space="0" w:color="auto"/>
                <w:left w:val="none" w:sz="0" w:space="0" w:color="auto"/>
                <w:bottom w:val="none" w:sz="0" w:space="0" w:color="auto"/>
                <w:right w:val="none" w:sz="0" w:space="0" w:color="auto"/>
              </w:divBdr>
            </w:div>
            <w:div w:id="1678144841">
              <w:marLeft w:val="0"/>
              <w:marRight w:val="0"/>
              <w:marTop w:val="0"/>
              <w:marBottom w:val="0"/>
              <w:divBdr>
                <w:top w:val="none" w:sz="0" w:space="0" w:color="auto"/>
                <w:left w:val="none" w:sz="0" w:space="0" w:color="auto"/>
                <w:bottom w:val="none" w:sz="0" w:space="0" w:color="auto"/>
                <w:right w:val="none" w:sz="0" w:space="0" w:color="auto"/>
              </w:divBdr>
            </w:div>
            <w:div w:id="162478652">
              <w:marLeft w:val="0"/>
              <w:marRight w:val="0"/>
              <w:marTop w:val="0"/>
              <w:marBottom w:val="0"/>
              <w:divBdr>
                <w:top w:val="none" w:sz="0" w:space="0" w:color="auto"/>
                <w:left w:val="none" w:sz="0" w:space="0" w:color="auto"/>
                <w:bottom w:val="none" w:sz="0" w:space="0" w:color="auto"/>
                <w:right w:val="none" w:sz="0" w:space="0" w:color="auto"/>
              </w:divBdr>
            </w:div>
            <w:div w:id="980496714">
              <w:marLeft w:val="0"/>
              <w:marRight w:val="0"/>
              <w:marTop w:val="0"/>
              <w:marBottom w:val="0"/>
              <w:divBdr>
                <w:top w:val="none" w:sz="0" w:space="0" w:color="auto"/>
                <w:left w:val="none" w:sz="0" w:space="0" w:color="auto"/>
                <w:bottom w:val="none" w:sz="0" w:space="0" w:color="auto"/>
                <w:right w:val="none" w:sz="0" w:space="0" w:color="auto"/>
              </w:divBdr>
            </w:div>
            <w:div w:id="214657565">
              <w:marLeft w:val="0"/>
              <w:marRight w:val="0"/>
              <w:marTop w:val="0"/>
              <w:marBottom w:val="0"/>
              <w:divBdr>
                <w:top w:val="none" w:sz="0" w:space="0" w:color="auto"/>
                <w:left w:val="none" w:sz="0" w:space="0" w:color="auto"/>
                <w:bottom w:val="none" w:sz="0" w:space="0" w:color="auto"/>
                <w:right w:val="none" w:sz="0" w:space="0" w:color="auto"/>
              </w:divBdr>
            </w:div>
            <w:div w:id="2022466857">
              <w:marLeft w:val="0"/>
              <w:marRight w:val="0"/>
              <w:marTop w:val="0"/>
              <w:marBottom w:val="0"/>
              <w:divBdr>
                <w:top w:val="none" w:sz="0" w:space="0" w:color="auto"/>
                <w:left w:val="none" w:sz="0" w:space="0" w:color="auto"/>
                <w:bottom w:val="none" w:sz="0" w:space="0" w:color="auto"/>
                <w:right w:val="none" w:sz="0" w:space="0" w:color="auto"/>
              </w:divBdr>
            </w:div>
            <w:div w:id="2022078817">
              <w:marLeft w:val="0"/>
              <w:marRight w:val="0"/>
              <w:marTop w:val="0"/>
              <w:marBottom w:val="0"/>
              <w:divBdr>
                <w:top w:val="none" w:sz="0" w:space="0" w:color="auto"/>
                <w:left w:val="none" w:sz="0" w:space="0" w:color="auto"/>
                <w:bottom w:val="none" w:sz="0" w:space="0" w:color="auto"/>
                <w:right w:val="none" w:sz="0" w:space="0" w:color="auto"/>
              </w:divBdr>
            </w:div>
            <w:div w:id="1034428206">
              <w:marLeft w:val="0"/>
              <w:marRight w:val="0"/>
              <w:marTop w:val="0"/>
              <w:marBottom w:val="0"/>
              <w:divBdr>
                <w:top w:val="none" w:sz="0" w:space="0" w:color="auto"/>
                <w:left w:val="none" w:sz="0" w:space="0" w:color="auto"/>
                <w:bottom w:val="none" w:sz="0" w:space="0" w:color="auto"/>
                <w:right w:val="none" w:sz="0" w:space="0" w:color="auto"/>
              </w:divBdr>
            </w:div>
            <w:div w:id="1134715701">
              <w:marLeft w:val="0"/>
              <w:marRight w:val="0"/>
              <w:marTop w:val="0"/>
              <w:marBottom w:val="0"/>
              <w:divBdr>
                <w:top w:val="none" w:sz="0" w:space="0" w:color="auto"/>
                <w:left w:val="none" w:sz="0" w:space="0" w:color="auto"/>
                <w:bottom w:val="none" w:sz="0" w:space="0" w:color="auto"/>
                <w:right w:val="none" w:sz="0" w:space="0" w:color="auto"/>
              </w:divBdr>
            </w:div>
            <w:div w:id="337007722">
              <w:marLeft w:val="0"/>
              <w:marRight w:val="0"/>
              <w:marTop w:val="0"/>
              <w:marBottom w:val="0"/>
              <w:divBdr>
                <w:top w:val="none" w:sz="0" w:space="0" w:color="auto"/>
                <w:left w:val="none" w:sz="0" w:space="0" w:color="auto"/>
                <w:bottom w:val="none" w:sz="0" w:space="0" w:color="auto"/>
                <w:right w:val="none" w:sz="0" w:space="0" w:color="auto"/>
              </w:divBdr>
            </w:div>
          </w:divsChild>
        </w:div>
        <w:div w:id="1866745548">
          <w:marLeft w:val="0"/>
          <w:marRight w:val="0"/>
          <w:marTop w:val="0"/>
          <w:marBottom w:val="150"/>
          <w:divBdr>
            <w:top w:val="none" w:sz="0" w:space="0" w:color="auto"/>
            <w:left w:val="none" w:sz="0" w:space="0" w:color="auto"/>
            <w:bottom w:val="none" w:sz="0" w:space="0" w:color="auto"/>
            <w:right w:val="none" w:sz="0" w:space="0" w:color="auto"/>
          </w:divBdr>
          <w:divsChild>
            <w:div w:id="734008214">
              <w:marLeft w:val="0"/>
              <w:marRight w:val="0"/>
              <w:marTop w:val="0"/>
              <w:marBottom w:val="0"/>
              <w:divBdr>
                <w:top w:val="none" w:sz="0" w:space="0" w:color="auto"/>
                <w:left w:val="none" w:sz="0" w:space="0" w:color="auto"/>
                <w:bottom w:val="none" w:sz="0" w:space="0" w:color="auto"/>
                <w:right w:val="none" w:sz="0" w:space="0" w:color="auto"/>
              </w:divBdr>
            </w:div>
          </w:divsChild>
        </w:div>
        <w:div w:id="1652326003">
          <w:marLeft w:val="0"/>
          <w:marRight w:val="0"/>
          <w:marTop w:val="0"/>
          <w:marBottom w:val="150"/>
          <w:divBdr>
            <w:top w:val="none" w:sz="0" w:space="0" w:color="auto"/>
            <w:left w:val="none" w:sz="0" w:space="0" w:color="auto"/>
            <w:bottom w:val="none" w:sz="0" w:space="0" w:color="auto"/>
            <w:right w:val="none" w:sz="0" w:space="0" w:color="auto"/>
          </w:divBdr>
          <w:divsChild>
            <w:div w:id="516389519">
              <w:marLeft w:val="0"/>
              <w:marRight w:val="0"/>
              <w:marTop w:val="0"/>
              <w:marBottom w:val="0"/>
              <w:divBdr>
                <w:top w:val="none" w:sz="0" w:space="0" w:color="auto"/>
                <w:left w:val="none" w:sz="0" w:space="0" w:color="auto"/>
                <w:bottom w:val="none" w:sz="0" w:space="0" w:color="auto"/>
                <w:right w:val="none" w:sz="0" w:space="0" w:color="auto"/>
              </w:divBdr>
            </w:div>
            <w:div w:id="2058778620">
              <w:marLeft w:val="0"/>
              <w:marRight w:val="0"/>
              <w:marTop w:val="0"/>
              <w:marBottom w:val="0"/>
              <w:divBdr>
                <w:top w:val="none" w:sz="0" w:space="0" w:color="auto"/>
                <w:left w:val="none" w:sz="0" w:space="0" w:color="auto"/>
                <w:bottom w:val="none" w:sz="0" w:space="0" w:color="auto"/>
                <w:right w:val="none" w:sz="0" w:space="0" w:color="auto"/>
              </w:divBdr>
            </w:div>
            <w:div w:id="1000307082">
              <w:marLeft w:val="0"/>
              <w:marRight w:val="0"/>
              <w:marTop w:val="0"/>
              <w:marBottom w:val="0"/>
              <w:divBdr>
                <w:top w:val="none" w:sz="0" w:space="0" w:color="auto"/>
                <w:left w:val="none" w:sz="0" w:space="0" w:color="auto"/>
                <w:bottom w:val="none" w:sz="0" w:space="0" w:color="auto"/>
                <w:right w:val="none" w:sz="0" w:space="0" w:color="auto"/>
              </w:divBdr>
            </w:div>
          </w:divsChild>
        </w:div>
        <w:div w:id="939677395">
          <w:marLeft w:val="0"/>
          <w:marRight w:val="0"/>
          <w:marTop w:val="150"/>
          <w:marBottom w:val="0"/>
          <w:divBdr>
            <w:top w:val="none" w:sz="0" w:space="0" w:color="auto"/>
            <w:left w:val="none" w:sz="0" w:space="0" w:color="auto"/>
            <w:bottom w:val="none" w:sz="0" w:space="0" w:color="auto"/>
            <w:right w:val="none" w:sz="0" w:space="0" w:color="auto"/>
          </w:divBdr>
        </w:div>
        <w:div w:id="1596355559">
          <w:marLeft w:val="0"/>
          <w:marRight w:val="0"/>
          <w:marTop w:val="0"/>
          <w:marBottom w:val="150"/>
          <w:divBdr>
            <w:top w:val="none" w:sz="0" w:space="0" w:color="auto"/>
            <w:left w:val="none" w:sz="0" w:space="0" w:color="auto"/>
            <w:bottom w:val="none" w:sz="0" w:space="0" w:color="auto"/>
            <w:right w:val="none" w:sz="0" w:space="0" w:color="auto"/>
          </w:divBdr>
          <w:divsChild>
            <w:div w:id="1832018112">
              <w:marLeft w:val="0"/>
              <w:marRight w:val="0"/>
              <w:marTop w:val="0"/>
              <w:marBottom w:val="0"/>
              <w:divBdr>
                <w:top w:val="none" w:sz="0" w:space="0" w:color="auto"/>
                <w:left w:val="none" w:sz="0" w:space="0" w:color="auto"/>
                <w:bottom w:val="none" w:sz="0" w:space="0" w:color="auto"/>
                <w:right w:val="none" w:sz="0" w:space="0" w:color="auto"/>
              </w:divBdr>
            </w:div>
            <w:div w:id="1454980159">
              <w:marLeft w:val="0"/>
              <w:marRight w:val="0"/>
              <w:marTop w:val="0"/>
              <w:marBottom w:val="0"/>
              <w:divBdr>
                <w:top w:val="none" w:sz="0" w:space="0" w:color="auto"/>
                <w:left w:val="none" w:sz="0" w:space="0" w:color="auto"/>
                <w:bottom w:val="none" w:sz="0" w:space="0" w:color="auto"/>
                <w:right w:val="none" w:sz="0" w:space="0" w:color="auto"/>
              </w:divBdr>
            </w:div>
          </w:divsChild>
        </w:div>
        <w:div w:id="924651740">
          <w:marLeft w:val="0"/>
          <w:marRight w:val="0"/>
          <w:marTop w:val="0"/>
          <w:marBottom w:val="150"/>
          <w:divBdr>
            <w:top w:val="none" w:sz="0" w:space="0" w:color="auto"/>
            <w:left w:val="none" w:sz="0" w:space="0" w:color="auto"/>
            <w:bottom w:val="none" w:sz="0" w:space="0" w:color="auto"/>
            <w:right w:val="none" w:sz="0" w:space="0" w:color="auto"/>
          </w:divBdr>
          <w:divsChild>
            <w:div w:id="194929513">
              <w:marLeft w:val="0"/>
              <w:marRight w:val="0"/>
              <w:marTop w:val="0"/>
              <w:marBottom w:val="0"/>
              <w:divBdr>
                <w:top w:val="none" w:sz="0" w:space="0" w:color="auto"/>
                <w:left w:val="none" w:sz="0" w:space="0" w:color="auto"/>
                <w:bottom w:val="none" w:sz="0" w:space="0" w:color="auto"/>
                <w:right w:val="none" w:sz="0" w:space="0" w:color="auto"/>
              </w:divBdr>
            </w:div>
            <w:div w:id="1754011534">
              <w:marLeft w:val="0"/>
              <w:marRight w:val="0"/>
              <w:marTop w:val="0"/>
              <w:marBottom w:val="0"/>
              <w:divBdr>
                <w:top w:val="none" w:sz="0" w:space="0" w:color="auto"/>
                <w:left w:val="none" w:sz="0" w:space="0" w:color="auto"/>
                <w:bottom w:val="none" w:sz="0" w:space="0" w:color="auto"/>
                <w:right w:val="none" w:sz="0" w:space="0" w:color="auto"/>
              </w:divBdr>
            </w:div>
          </w:divsChild>
        </w:div>
        <w:div w:id="1658147855">
          <w:marLeft w:val="0"/>
          <w:marRight w:val="0"/>
          <w:marTop w:val="0"/>
          <w:marBottom w:val="150"/>
          <w:divBdr>
            <w:top w:val="none" w:sz="0" w:space="0" w:color="auto"/>
            <w:left w:val="none" w:sz="0" w:space="0" w:color="auto"/>
            <w:bottom w:val="none" w:sz="0" w:space="0" w:color="auto"/>
            <w:right w:val="none" w:sz="0" w:space="0" w:color="auto"/>
          </w:divBdr>
          <w:divsChild>
            <w:div w:id="1408258667">
              <w:marLeft w:val="0"/>
              <w:marRight w:val="0"/>
              <w:marTop w:val="0"/>
              <w:marBottom w:val="0"/>
              <w:divBdr>
                <w:top w:val="none" w:sz="0" w:space="0" w:color="auto"/>
                <w:left w:val="none" w:sz="0" w:space="0" w:color="auto"/>
                <w:bottom w:val="none" w:sz="0" w:space="0" w:color="auto"/>
                <w:right w:val="none" w:sz="0" w:space="0" w:color="auto"/>
              </w:divBdr>
            </w:div>
          </w:divsChild>
        </w:div>
        <w:div w:id="1595548754">
          <w:marLeft w:val="0"/>
          <w:marRight w:val="0"/>
          <w:marTop w:val="150"/>
          <w:marBottom w:val="0"/>
          <w:divBdr>
            <w:top w:val="none" w:sz="0" w:space="0" w:color="auto"/>
            <w:left w:val="none" w:sz="0" w:space="0" w:color="auto"/>
            <w:bottom w:val="none" w:sz="0" w:space="0" w:color="auto"/>
            <w:right w:val="none" w:sz="0" w:space="0" w:color="auto"/>
          </w:divBdr>
        </w:div>
        <w:div w:id="1060784487">
          <w:marLeft w:val="0"/>
          <w:marRight w:val="0"/>
          <w:marTop w:val="0"/>
          <w:marBottom w:val="150"/>
          <w:divBdr>
            <w:top w:val="none" w:sz="0" w:space="0" w:color="auto"/>
            <w:left w:val="none" w:sz="0" w:space="0" w:color="auto"/>
            <w:bottom w:val="none" w:sz="0" w:space="0" w:color="auto"/>
            <w:right w:val="none" w:sz="0" w:space="0" w:color="auto"/>
          </w:divBdr>
          <w:divsChild>
            <w:div w:id="1839300073">
              <w:marLeft w:val="0"/>
              <w:marRight w:val="0"/>
              <w:marTop w:val="0"/>
              <w:marBottom w:val="0"/>
              <w:divBdr>
                <w:top w:val="none" w:sz="0" w:space="0" w:color="auto"/>
                <w:left w:val="none" w:sz="0" w:space="0" w:color="auto"/>
                <w:bottom w:val="none" w:sz="0" w:space="0" w:color="auto"/>
                <w:right w:val="none" w:sz="0" w:space="0" w:color="auto"/>
              </w:divBdr>
            </w:div>
            <w:div w:id="20588959">
              <w:marLeft w:val="0"/>
              <w:marRight w:val="0"/>
              <w:marTop w:val="0"/>
              <w:marBottom w:val="0"/>
              <w:divBdr>
                <w:top w:val="none" w:sz="0" w:space="0" w:color="auto"/>
                <w:left w:val="none" w:sz="0" w:space="0" w:color="auto"/>
                <w:bottom w:val="none" w:sz="0" w:space="0" w:color="auto"/>
                <w:right w:val="none" w:sz="0" w:space="0" w:color="auto"/>
              </w:divBdr>
            </w:div>
            <w:div w:id="1546915252">
              <w:marLeft w:val="0"/>
              <w:marRight w:val="0"/>
              <w:marTop w:val="0"/>
              <w:marBottom w:val="0"/>
              <w:divBdr>
                <w:top w:val="none" w:sz="0" w:space="0" w:color="auto"/>
                <w:left w:val="none" w:sz="0" w:space="0" w:color="auto"/>
                <w:bottom w:val="none" w:sz="0" w:space="0" w:color="auto"/>
                <w:right w:val="none" w:sz="0" w:space="0" w:color="auto"/>
              </w:divBdr>
            </w:div>
            <w:div w:id="917057744">
              <w:marLeft w:val="0"/>
              <w:marRight w:val="0"/>
              <w:marTop w:val="0"/>
              <w:marBottom w:val="0"/>
              <w:divBdr>
                <w:top w:val="none" w:sz="0" w:space="0" w:color="auto"/>
                <w:left w:val="none" w:sz="0" w:space="0" w:color="auto"/>
                <w:bottom w:val="none" w:sz="0" w:space="0" w:color="auto"/>
                <w:right w:val="none" w:sz="0" w:space="0" w:color="auto"/>
              </w:divBdr>
            </w:div>
            <w:div w:id="984698056">
              <w:marLeft w:val="0"/>
              <w:marRight w:val="0"/>
              <w:marTop w:val="0"/>
              <w:marBottom w:val="0"/>
              <w:divBdr>
                <w:top w:val="none" w:sz="0" w:space="0" w:color="auto"/>
                <w:left w:val="none" w:sz="0" w:space="0" w:color="auto"/>
                <w:bottom w:val="none" w:sz="0" w:space="0" w:color="auto"/>
                <w:right w:val="none" w:sz="0" w:space="0" w:color="auto"/>
              </w:divBdr>
            </w:div>
          </w:divsChild>
        </w:div>
        <w:div w:id="51079261">
          <w:marLeft w:val="0"/>
          <w:marRight w:val="0"/>
          <w:marTop w:val="150"/>
          <w:marBottom w:val="0"/>
          <w:divBdr>
            <w:top w:val="none" w:sz="0" w:space="0" w:color="auto"/>
            <w:left w:val="none" w:sz="0" w:space="0" w:color="auto"/>
            <w:bottom w:val="none" w:sz="0" w:space="0" w:color="auto"/>
            <w:right w:val="none" w:sz="0" w:space="0" w:color="auto"/>
          </w:divBdr>
        </w:div>
        <w:div w:id="1110777879">
          <w:marLeft w:val="0"/>
          <w:marRight w:val="0"/>
          <w:marTop w:val="0"/>
          <w:marBottom w:val="150"/>
          <w:divBdr>
            <w:top w:val="none" w:sz="0" w:space="0" w:color="auto"/>
            <w:left w:val="none" w:sz="0" w:space="0" w:color="auto"/>
            <w:bottom w:val="none" w:sz="0" w:space="0" w:color="auto"/>
            <w:right w:val="none" w:sz="0" w:space="0" w:color="auto"/>
          </w:divBdr>
          <w:divsChild>
            <w:div w:id="1804693234">
              <w:marLeft w:val="0"/>
              <w:marRight w:val="0"/>
              <w:marTop w:val="0"/>
              <w:marBottom w:val="0"/>
              <w:divBdr>
                <w:top w:val="none" w:sz="0" w:space="0" w:color="auto"/>
                <w:left w:val="none" w:sz="0" w:space="0" w:color="auto"/>
                <w:bottom w:val="none" w:sz="0" w:space="0" w:color="auto"/>
                <w:right w:val="none" w:sz="0" w:space="0" w:color="auto"/>
              </w:divBdr>
            </w:div>
            <w:div w:id="1381711027">
              <w:marLeft w:val="0"/>
              <w:marRight w:val="0"/>
              <w:marTop w:val="0"/>
              <w:marBottom w:val="0"/>
              <w:divBdr>
                <w:top w:val="none" w:sz="0" w:space="0" w:color="auto"/>
                <w:left w:val="none" w:sz="0" w:space="0" w:color="auto"/>
                <w:bottom w:val="none" w:sz="0" w:space="0" w:color="auto"/>
                <w:right w:val="none" w:sz="0" w:space="0" w:color="auto"/>
              </w:divBdr>
            </w:div>
          </w:divsChild>
        </w:div>
        <w:div w:id="621155962">
          <w:marLeft w:val="0"/>
          <w:marRight w:val="0"/>
          <w:marTop w:val="150"/>
          <w:marBottom w:val="0"/>
          <w:divBdr>
            <w:top w:val="none" w:sz="0" w:space="0" w:color="auto"/>
            <w:left w:val="none" w:sz="0" w:space="0" w:color="auto"/>
            <w:bottom w:val="none" w:sz="0" w:space="0" w:color="auto"/>
            <w:right w:val="none" w:sz="0" w:space="0" w:color="auto"/>
          </w:divBdr>
        </w:div>
        <w:div w:id="1362509614">
          <w:marLeft w:val="0"/>
          <w:marRight w:val="0"/>
          <w:marTop w:val="0"/>
          <w:marBottom w:val="150"/>
          <w:divBdr>
            <w:top w:val="none" w:sz="0" w:space="0" w:color="auto"/>
            <w:left w:val="none" w:sz="0" w:space="0" w:color="auto"/>
            <w:bottom w:val="none" w:sz="0" w:space="0" w:color="auto"/>
            <w:right w:val="none" w:sz="0" w:space="0" w:color="auto"/>
          </w:divBdr>
          <w:divsChild>
            <w:div w:id="1532572943">
              <w:marLeft w:val="0"/>
              <w:marRight w:val="0"/>
              <w:marTop w:val="0"/>
              <w:marBottom w:val="0"/>
              <w:divBdr>
                <w:top w:val="none" w:sz="0" w:space="0" w:color="auto"/>
                <w:left w:val="none" w:sz="0" w:space="0" w:color="auto"/>
                <w:bottom w:val="none" w:sz="0" w:space="0" w:color="auto"/>
                <w:right w:val="none" w:sz="0" w:space="0" w:color="auto"/>
              </w:divBdr>
            </w:div>
            <w:div w:id="688334779">
              <w:marLeft w:val="0"/>
              <w:marRight w:val="0"/>
              <w:marTop w:val="0"/>
              <w:marBottom w:val="0"/>
              <w:divBdr>
                <w:top w:val="none" w:sz="0" w:space="0" w:color="auto"/>
                <w:left w:val="none" w:sz="0" w:space="0" w:color="auto"/>
                <w:bottom w:val="none" w:sz="0" w:space="0" w:color="auto"/>
                <w:right w:val="none" w:sz="0" w:space="0" w:color="auto"/>
              </w:divBdr>
            </w:div>
            <w:div w:id="1046416632">
              <w:marLeft w:val="0"/>
              <w:marRight w:val="0"/>
              <w:marTop w:val="0"/>
              <w:marBottom w:val="0"/>
              <w:divBdr>
                <w:top w:val="none" w:sz="0" w:space="0" w:color="auto"/>
                <w:left w:val="none" w:sz="0" w:space="0" w:color="auto"/>
                <w:bottom w:val="none" w:sz="0" w:space="0" w:color="auto"/>
                <w:right w:val="none" w:sz="0" w:space="0" w:color="auto"/>
              </w:divBdr>
            </w:div>
            <w:div w:id="362172809">
              <w:marLeft w:val="0"/>
              <w:marRight w:val="0"/>
              <w:marTop w:val="0"/>
              <w:marBottom w:val="0"/>
              <w:divBdr>
                <w:top w:val="none" w:sz="0" w:space="0" w:color="auto"/>
                <w:left w:val="none" w:sz="0" w:space="0" w:color="auto"/>
                <w:bottom w:val="none" w:sz="0" w:space="0" w:color="auto"/>
                <w:right w:val="none" w:sz="0" w:space="0" w:color="auto"/>
              </w:divBdr>
            </w:div>
            <w:div w:id="583034440">
              <w:marLeft w:val="0"/>
              <w:marRight w:val="0"/>
              <w:marTop w:val="0"/>
              <w:marBottom w:val="0"/>
              <w:divBdr>
                <w:top w:val="none" w:sz="0" w:space="0" w:color="auto"/>
                <w:left w:val="none" w:sz="0" w:space="0" w:color="auto"/>
                <w:bottom w:val="none" w:sz="0" w:space="0" w:color="auto"/>
                <w:right w:val="none" w:sz="0" w:space="0" w:color="auto"/>
              </w:divBdr>
            </w:div>
            <w:div w:id="2002537092">
              <w:marLeft w:val="0"/>
              <w:marRight w:val="0"/>
              <w:marTop w:val="0"/>
              <w:marBottom w:val="0"/>
              <w:divBdr>
                <w:top w:val="none" w:sz="0" w:space="0" w:color="auto"/>
                <w:left w:val="none" w:sz="0" w:space="0" w:color="auto"/>
                <w:bottom w:val="none" w:sz="0" w:space="0" w:color="auto"/>
                <w:right w:val="none" w:sz="0" w:space="0" w:color="auto"/>
              </w:divBdr>
            </w:div>
          </w:divsChild>
        </w:div>
        <w:div w:id="1952711162">
          <w:marLeft w:val="0"/>
          <w:marRight w:val="0"/>
          <w:marTop w:val="150"/>
          <w:marBottom w:val="0"/>
          <w:divBdr>
            <w:top w:val="none" w:sz="0" w:space="0" w:color="auto"/>
            <w:left w:val="none" w:sz="0" w:space="0" w:color="auto"/>
            <w:bottom w:val="none" w:sz="0" w:space="0" w:color="auto"/>
            <w:right w:val="none" w:sz="0" w:space="0" w:color="auto"/>
          </w:divBdr>
        </w:div>
        <w:div w:id="1241208597">
          <w:marLeft w:val="0"/>
          <w:marRight w:val="0"/>
          <w:marTop w:val="0"/>
          <w:marBottom w:val="150"/>
          <w:divBdr>
            <w:top w:val="none" w:sz="0" w:space="0" w:color="auto"/>
            <w:left w:val="none" w:sz="0" w:space="0" w:color="auto"/>
            <w:bottom w:val="none" w:sz="0" w:space="0" w:color="auto"/>
            <w:right w:val="none" w:sz="0" w:space="0" w:color="auto"/>
          </w:divBdr>
          <w:divsChild>
            <w:div w:id="1711880905">
              <w:marLeft w:val="0"/>
              <w:marRight w:val="0"/>
              <w:marTop w:val="0"/>
              <w:marBottom w:val="0"/>
              <w:divBdr>
                <w:top w:val="none" w:sz="0" w:space="0" w:color="auto"/>
                <w:left w:val="none" w:sz="0" w:space="0" w:color="auto"/>
                <w:bottom w:val="none" w:sz="0" w:space="0" w:color="auto"/>
                <w:right w:val="none" w:sz="0" w:space="0" w:color="auto"/>
              </w:divBdr>
            </w:div>
            <w:div w:id="1130707303">
              <w:marLeft w:val="0"/>
              <w:marRight w:val="0"/>
              <w:marTop w:val="0"/>
              <w:marBottom w:val="0"/>
              <w:divBdr>
                <w:top w:val="none" w:sz="0" w:space="0" w:color="auto"/>
                <w:left w:val="none" w:sz="0" w:space="0" w:color="auto"/>
                <w:bottom w:val="none" w:sz="0" w:space="0" w:color="auto"/>
                <w:right w:val="none" w:sz="0" w:space="0" w:color="auto"/>
              </w:divBdr>
            </w:div>
          </w:divsChild>
        </w:div>
        <w:div w:id="1300450997">
          <w:marLeft w:val="0"/>
          <w:marRight w:val="0"/>
          <w:marTop w:val="0"/>
          <w:marBottom w:val="150"/>
          <w:divBdr>
            <w:top w:val="none" w:sz="0" w:space="0" w:color="auto"/>
            <w:left w:val="none" w:sz="0" w:space="0" w:color="auto"/>
            <w:bottom w:val="none" w:sz="0" w:space="0" w:color="auto"/>
            <w:right w:val="none" w:sz="0" w:space="0" w:color="auto"/>
          </w:divBdr>
          <w:divsChild>
            <w:div w:id="1809324716">
              <w:marLeft w:val="0"/>
              <w:marRight w:val="0"/>
              <w:marTop w:val="0"/>
              <w:marBottom w:val="0"/>
              <w:divBdr>
                <w:top w:val="none" w:sz="0" w:space="0" w:color="auto"/>
                <w:left w:val="none" w:sz="0" w:space="0" w:color="auto"/>
                <w:bottom w:val="none" w:sz="0" w:space="0" w:color="auto"/>
                <w:right w:val="none" w:sz="0" w:space="0" w:color="auto"/>
              </w:divBdr>
            </w:div>
          </w:divsChild>
        </w:div>
        <w:div w:id="262538375">
          <w:marLeft w:val="0"/>
          <w:marRight w:val="0"/>
          <w:marTop w:val="150"/>
          <w:marBottom w:val="0"/>
          <w:divBdr>
            <w:top w:val="none" w:sz="0" w:space="0" w:color="auto"/>
            <w:left w:val="none" w:sz="0" w:space="0" w:color="auto"/>
            <w:bottom w:val="none" w:sz="0" w:space="0" w:color="auto"/>
            <w:right w:val="none" w:sz="0" w:space="0" w:color="auto"/>
          </w:divBdr>
        </w:div>
        <w:div w:id="1524049029">
          <w:marLeft w:val="0"/>
          <w:marRight w:val="0"/>
          <w:marTop w:val="0"/>
          <w:marBottom w:val="150"/>
          <w:divBdr>
            <w:top w:val="none" w:sz="0" w:space="0" w:color="auto"/>
            <w:left w:val="none" w:sz="0" w:space="0" w:color="auto"/>
            <w:bottom w:val="none" w:sz="0" w:space="0" w:color="auto"/>
            <w:right w:val="none" w:sz="0" w:space="0" w:color="auto"/>
          </w:divBdr>
          <w:divsChild>
            <w:div w:id="766846869">
              <w:marLeft w:val="0"/>
              <w:marRight w:val="0"/>
              <w:marTop w:val="0"/>
              <w:marBottom w:val="0"/>
              <w:divBdr>
                <w:top w:val="none" w:sz="0" w:space="0" w:color="auto"/>
                <w:left w:val="none" w:sz="0" w:space="0" w:color="auto"/>
                <w:bottom w:val="none" w:sz="0" w:space="0" w:color="auto"/>
                <w:right w:val="none" w:sz="0" w:space="0" w:color="auto"/>
              </w:divBdr>
            </w:div>
            <w:div w:id="459154794">
              <w:marLeft w:val="0"/>
              <w:marRight w:val="0"/>
              <w:marTop w:val="0"/>
              <w:marBottom w:val="0"/>
              <w:divBdr>
                <w:top w:val="none" w:sz="0" w:space="0" w:color="auto"/>
                <w:left w:val="none" w:sz="0" w:space="0" w:color="auto"/>
                <w:bottom w:val="none" w:sz="0" w:space="0" w:color="auto"/>
                <w:right w:val="none" w:sz="0" w:space="0" w:color="auto"/>
              </w:divBdr>
            </w:div>
          </w:divsChild>
        </w:div>
        <w:div w:id="509494355">
          <w:marLeft w:val="0"/>
          <w:marRight w:val="0"/>
          <w:marTop w:val="150"/>
          <w:marBottom w:val="0"/>
          <w:divBdr>
            <w:top w:val="none" w:sz="0" w:space="0" w:color="auto"/>
            <w:left w:val="none" w:sz="0" w:space="0" w:color="auto"/>
            <w:bottom w:val="none" w:sz="0" w:space="0" w:color="auto"/>
            <w:right w:val="none" w:sz="0" w:space="0" w:color="auto"/>
          </w:divBdr>
        </w:div>
        <w:div w:id="960723396">
          <w:marLeft w:val="0"/>
          <w:marRight w:val="0"/>
          <w:marTop w:val="0"/>
          <w:marBottom w:val="150"/>
          <w:divBdr>
            <w:top w:val="none" w:sz="0" w:space="0" w:color="auto"/>
            <w:left w:val="none" w:sz="0" w:space="0" w:color="auto"/>
            <w:bottom w:val="none" w:sz="0" w:space="0" w:color="auto"/>
            <w:right w:val="none" w:sz="0" w:space="0" w:color="auto"/>
          </w:divBdr>
          <w:divsChild>
            <w:div w:id="1367833422">
              <w:marLeft w:val="0"/>
              <w:marRight w:val="0"/>
              <w:marTop w:val="0"/>
              <w:marBottom w:val="0"/>
              <w:divBdr>
                <w:top w:val="none" w:sz="0" w:space="0" w:color="auto"/>
                <w:left w:val="none" w:sz="0" w:space="0" w:color="auto"/>
                <w:bottom w:val="none" w:sz="0" w:space="0" w:color="auto"/>
                <w:right w:val="none" w:sz="0" w:space="0" w:color="auto"/>
              </w:divBdr>
            </w:div>
            <w:div w:id="510610278">
              <w:marLeft w:val="0"/>
              <w:marRight w:val="0"/>
              <w:marTop w:val="0"/>
              <w:marBottom w:val="0"/>
              <w:divBdr>
                <w:top w:val="none" w:sz="0" w:space="0" w:color="auto"/>
                <w:left w:val="none" w:sz="0" w:space="0" w:color="auto"/>
                <w:bottom w:val="none" w:sz="0" w:space="0" w:color="auto"/>
                <w:right w:val="none" w:sz="0" w:space="0" w:color="auto"/>
              </w:divBdr>
            </w:div>
          </w:divsChild>
        </w:div>
        <w:div w:id="189342665">
          <w:marLeft w:val="0"/>
          <w:marRight w:val="0"/>
          <w:marTop w:val="150"/>
          <w:marBottom w:val="0"/>
          <w:divBdr>
            <w:top w:val="none" w:sz="0" w:space="0" w:color="auto"/>
            <w:left w:val="none" w:sz="0" w:space="0" w:color="auto"/>
            <w:bottom w:val="none" w:sz="0" w:space="0" w:color="auto"/>
            <w:right w:val="none" w:sz="0" w:space="0" w:color="auto"/>
          </w:divBdr>
        </w:div>
        <w:div w:id="1547913390">
          <w:marLeft w:val="0"/>
          <w:marRight w:val="0"/>
          <w:marTop w:val="0"/>
          <w:marBottom w:val="150"/>
          <w:divBdr>
            <w:top w:val="none" w:sz="0" w:space="0" w:color="auto"/>
            <w:left w:val="none" w:sz="0" w:space="0" w:color="auto"/>
            <w:bottom w:val="none" w:sz="0" w:space="0" w:color="auto"/>
            <w:right w:val="none" w:sz="0" w:space="0" w:color="auto"/>
          </w:divBdr>
          <w:divsChild>
            <w:div w:id="1807894544">
              <w:marLeft w:val="0"/>
              <w:marRight w:val="0"/>
              <w:marTop w:val="0"/>
              <w:marBottom w:val="0"/>
              <w:divBdr>
                <w:top w:val="none" w:sz="0" w:space="0" w:color="auto"/>
                <w:left w:val="none" w:sz="0" w:space="0" w:color="auto"/>
                <w:bottom w:val="none" w:sz="0" w:space="0" w:color="auto"/>
                <w:right w:val="none" w:sz="0" w:space="0" w:color="auto"/>
              </w:divBdr>
            </w:div>
            <w:div w:id="629553272">
              <w:marLeft w:val="0"/>
              <w:marRight w:val="0"/>
              <w:marTop w:val="0"/>
              <w:marBottom w:val="0"/>
              <w:divBdr>
                <w:top w:val="none" w:sz="0" w:space="0" w:color="auto"/>
                <w:left w:val="none" w:sz="0" w:space="0" w:color="auto"/>
                <w:bottom w:val="none" w:sz="0" w:space="0" w:color="auto"/>
                <w:right w:val="none" w:sz="0" w:space="0" w:color="auto"/>
              </w:divBdr>
            </w:div>
          </w:divsChild>
        </w:div>
        <w:div w:id="1382830307">
          <w:marLeft w:val="0"/>
          <w:marRight w:val="0"/>
          <w:marTop w:val="0"/>
          <w:marBottom w:val="150"/>
          <w:divBdr>
            <w:top w:val="none" w:sz="0" w:space="0" w:color="auto"/>
            <w:left w:val="none" w:sz="0" w:space="0" w:color="auto"/>
            <w:bottom w:val="none" w:sz="0" w:space="0" w:color="auto"/>
            <w:right w:val="none" w:sz="0" w:space="0" w:color="auto"/>
          </w:divBdr>
          <w:divsChild>
            <w:div w:id="1227956632">
              <w:marLeft w:val="0"/>
              <w:marRight w:val="0"/>
              <w:marTop w:val="0"/>
              <w:marBottom w:val="0"/>
              <w:divBdr>
                <w:top w:val="none" w:sz="0" w:space="0" w:color="auto"/>
                <w:left w:val="none" w:sz="0" w:space="0" w:color="auto"/>
                <w:bottom w:val="none" w:sz="0" w:space="0" w:color="auto"/>
                <w:right w:val="none" w:sz="0" w:space="0" w:color="auto"/>
              </w:divBdr>
            </w:div>
          </w:divsChild>
        </w:div>
        <w:div w:id="788546854">
          <w:marLeft w:val="0"/>
          <w:marRight w:val="0"/>
          <w:marTop w:val="0"/>
          <w:marBottom w:val="150"/>
          <w:divBdr>
            <w:top w:val="none" w:sz="0" w:space="0" w:color="auto"/>
            <w:left w:val="none" w:sz="0" w:space="0" w:color="auto"/>
            <w:bottom w:val="none" w:sz="0" w:space="0" w:color="auto"/>
            <w:right w:val="none" w:sz="0" w:space="0" w:color="auto"/>
          </w:divBdr>
          <w:divsChild>
            <w:div w:id="916137544">
              <w:marLeft w:val="0"/>
              <w:marRight w:val="0"/>
              <w:marTop w:val="0"/>
              <w:marBottom w:val="0"/>
              <w:divBdr>
                <w:top w:val="none" w:sz="0" w:space="0" w:color="auto"/>
                <w:left w:val="none" w:sz="0" w:space="0" w:color="auto"/>
                <w:bottom w:val="none" w:sz="0" w:space="0" w:color="auto"/>
                <w:right w:val="none" w:sz="0" w:space="0" w:color="auto"/>
              </w:divBdr>
            </w:div>
          </w:divsChild>
        </w:div>
        <w:div w:id="1877428720">
          <w:marLeft w:val="0"/>
          <w:marRight w:val="0"/>
          <w:marTop w:val="150"/>
          <w:marBottom w:val="0"/>
          <w:divBdr>
            <w:top w:val="none" w:sz="0" w:space="0" w:color="auto"/>
            <w:left w:val="none" w:sz="0" w:space="0" w:color="auto"/>
            <w:bottom w:val="none" w:sz="0" w:space="0" w:color="auto"/>
            <w:right w:val="none" w:sz="0" w:space="0" w:color="auto"/>
          </w:divBdr>
        </w:div>
        <w:div w:id="18628311">
          <w:marLeft w:val="0"/>
          <w:marRight w:val="0"/>
          <w:marTop w:val="0"/>
          <w:marBottom w:val="150"/>
          <w:divBdr>
            <w:top w:val="none" w:sz="0" w:space="0" w:color="auto"/>
            <w:left w:val="none" w:sz="0" w:space="0" w:color="auto"/>
            <w:bottom w:val="none" w:sz="0" w:space="0" w:color="auto"/>
            <w:right w:val="none" w:sz="0" w:space="0" w:color="auto"/>
          </w:divBdr>
          <w:divsChild>
            <w:div w:id="696469268">
              <w:marLeft w:val="0"/>
              <w:marRight w:val="0"/>
              <w:marTop w:val="0"/>
              <w:marBottom w:val="0"/>
              <w:divBdr>
                <w:top w:val="none" w:sz="0" w:space="0" w:color="auto"/>
                <w:left w:val="none" w:sz="0" w:space="0" w:color="auto"/>
                <w:bottom w:val="none" w:sz="0" w:space="0" w:color="auto"/>
                <w:right w:val="none" w:sz="0" w:space="0" w:color="auto"/>
              </w:divBdr>
            </w:div>
            <w:div w:id="1842890957">
              <w:marLeft w:val="0"/>
              <w:marRight w:val="0"/>
              <w:marTop w:val="0"/>
              <w:marBottom w:val="0"/>
              <w:divBdr>
                <w:top w:val="none" w:sz="0" w:space="0" w:color="auto"/>
                <w:left w:val="none" w:sz="0" w:space="0" w:color="auto"/>
                <w:bottom w:val="none" w:sz="0" w:space="0" w:color="auto"/>
                <w:right w:val="none" w:sz="0" w:space="0" w:color="auto"/>
              </w:divBdr>
            </w:div>
            <w:div w:id="1797488022">
              <w:marLeft w:val="0"/>
              <w:marRight w:val="0"/>
              <w:marTop w:val="0"/>
              <w:marBottom w:val="0"/>
              <w:divBdr>
                <w:top w:val="none" w:sz="0" w:space="0" w:color="auto"/>
                <w:left w:val="none" w:sz="0" w:space="0" w:color="auto"/>
                <w:bottom w:val="none" w:sz="0" w:space="0" w:color="auto"/>
                <w:right w:val="none" w:sz="0" w:space="0" w:color="auto"/>
              </w:divBdr>
            </w:div>
          </w:divsChild>
        </w:div>
        <w:div w:id="1628704527">
          <w:marLeft w:val="0"/>
          <w:marRight w:val="0"/>
          <w:marTop w:val="150"/>
          <w:marBottom w:val="0"/>
          <w:divBdr>
            <w:top w:val="none" w:sz="0" w:space="0" w:color="auto"/>
            <w:left w:val="none" w:sz="0" w:space="0" w:color="auto"/>
            <w:bottom w:val="none" w:sz="0" w:space="0" w:color="auto"/>
            <w:right w:val="none" w:sz="0" w:space="0" w:color="auto"/>
          </w:divBdr>
        </w:div>
        <w:div w:id="1435246384">
          <w:marLeft w:val="0"/>
          <w:marRight w:val="0"/>
          <w:marTop w:val="0"/>
          <w:marBottom w:val="150"/>
          <w:divBdr>
            <w:top w:val="none" w:sz="0" w:space="0" w:color="auto"/>
            <w:left w:val="none" w:sz="0" w:space="0" w:color="auto"/>
            <w:bottom w:val="none" w:sz="0" w:space="0" w:color="auto"/>
            <w:right w:val="none" w:sz="0" w:space="0" w:color="auto"/>
          </w:divBdr>
          <w:divsChild>
            <w:div w:id="950285708">
              <w:marLeft w:val="0"/>
              <w:marRight w:val="0"/>
              <w:marTop w:val="0"/>
              <w:marBottom w:val="0"/>
              <w:divBdr>
                <w:top w:val="none" w:sz="0" w:space="0" w:color="auto"/>
                <w:left w:val="none" w:sz="0" w:space="0" w:color="auto"/>
                <w:bottom w:val="none" w:sz="0" w:space="0" w:color="auto"/>
                <w:right w:val="none" w:sz="0" w:space="0" w:color="auto"/>
              </w:divBdr>
            </w:div>
            <w:div w:id="1501191303">
              <w:marLeft w:val="0"/>
              <w:marRight w:val="0"/>
              <w:marTop w:val="0"/>
              <w:marBottom w:val="0"/>
              <w:divBdr>
                <w:top w:val="none" w:sz="0" w:space="0" w:color="auto"/>
                <w:left w:val="none" w:sz="0" w:space="0" w:color="auto"/>
                <w:bottom w:val="none" w:sz="0" w:space="0" w:color="auto"/>
                <w:right w:val="none" w:sz="0" w:space="0" w:color="auto"/>
              </w:divBdr>
            </w:div>
          </w:divsChild>
        </w:div>
        <w:div w:id="2146043574">
          <w:marLeft w:val="0"/>
          <w:marRight w:val="0"/>
          <w:marTop w:val="150"/>
          <w:marBottom w:val="0"/>
          <w:divBdr>
            <w:top w:val="none" w:sz="0" w:space="0" w:color="auto"/>
            <w:left w:val="none" w:sz="0" w:space="0" w:color="auto"/>
            <w:bottom w:val="none" w:sz="0" w:space="0" w:color="auto"/>
            <w:right w:val="none" w:sz="0" w:space="0" w:color="auto"/>
          </w:divBdr>
        </w:div>
        <w:div w:id="1988824234">
          <w:marLeft w:val="0"/>
          <w:marRight w:val="0"/>
          <w:marTop w:val="0"/>
          <w:marBottom w:val="150"/>
          <w:divBdr>
            <w:top w:val="none" w:sz="0" w:space="0" w:color="auto"/>
            <w:left w:val="none" w:sz="0" w:space="0" w:color="auto"/>
            <w:bottom w:val="none" w:sz="0" w:space="0" w:color="auto"/>
            <w:right w:val="none" w:sz="0" w:space="0" w:color="auto"/>
          </w:divBdr>
          <w:divsChild>
            <w:div w:id="30767564">
              <w:marLeft w:val="0"/>
              <w:marRight w:val="0"/>
              <w:marTop w:val="0"/>
              <w:marBottom w:val="0"/>
              <w:divBdr>
                <w:top w:val="none" w:sz="0" w:space="0" w:color="auto"/>
                <w:left w:val="none" w:sz="0" w:space="0" w:color="auto"/>
                <w:bottom w:val="none" w:sz="0" w:space="0" w:color="auto"/>
                <w:right w:val="none" w:sz="0" w:space="0" w:color="auto"/>
              </w:divBdr>
            </w:div>
            <w:div w:id="994332724">
              <w:marLeft w:val="0"/>
              <w:marRight w:val="0"/>
              <w:marTop w:val="0"/>
              <w:marBottom w:val="0"/>
              <w:divBdr>
                <w:top w:val="none" w:sz="0" w:space="0" w:color="auto"/>
                <w:left w:val="none" w:sz="0" w:space="0" w:color="auto"/>
                <w:bottom w:val="none" w:sz="0" w:space="0" w:color="auto"/>
                <w:right w:val="none" w:sz="0" w:space="0" w:color="auto"/>
              </w:divBdr>
            </w:div>
          </w:divsChild>
        </w:div>
        <w:div w:id="1953660262">
          <w:marLeft w:val="0"/>
          <w:marRight w:val="0"/>
          <w:marTop w:val="150"/>
          <w:marBottom w:val="0"/>
          <w:divBdr>
            <w:top w:val="none" w:sz="0" w:space="0" w:color="auto"/>
            <w:left w:val="none" w:sz="0" w:space="0" w:color="auto"/>
            <w:bottom w:val="none" w:sz="0" w:space="0" w:color="auto"/>
            <w:right w:val="none" w:sz="0" w:space="0" w:color="auto"/>
          </w:divBdr>
        </w:div>
        <w:div w:id="1779718128">
          <w:marLeft w:val="0"/>
          <w:marRight w:val="0"/>
          <w:marTop w:val="0"/>
          <w:marBottom w:val="150"/>
          <w:divBdr>
            <w:top w:val="none" w:sz="0" w:space="0" w:color="auto"/>
            <w:left w:val="none" w:sz="0" w:space="0" w:color="auto"/>
            <w:bottom w:val="none" w:sz="0" w:space="0" w:color="auto"/>
            <w:right w:val="none" w:sz="0" w:space="0" w:color="auto"/>
          </w:divBdr>
          <w:divsChild>
            <w:div w:id="1692295747">
              <w:marLeft w:val="0"/>
              <w:marRight w:val="0"/>
              <w:marTop w:val="0"/>
              <w:marBottom w:val="0"/>
              <w:divBdr>
                <w:top w:val="none" w:sz="0" w:space="0" w:color="auto"/>
                <w:left w:val="none" w:sz="0" w:space="0" w:color="auto"/>
                <w:bottom w:val="none" w:sz="0" w:space="0" w:color="auto"/>
                <w:right w:val="none" w:sz="0" w:space="0" w:color="auto"/>
              </w:divBdr>
            </w:div>
            <w:div w:id="927543623">
              <w:marLeft w:val="0"/>
              <w:marRight w:val="0"/>
              <w:marTop w:val="0"/>
              <w:marBottom w:val="0"/>
              <w:divBdr>
                <w:top w:val="none" w:sz="0" w:space="0" w:color="auto"/>
                <w:left w:val="none" w:sz="0" w:space="0" w:color="auto"/>
                <w:bottom w:val="none" w:sz="0" w:space="0" w:color="auto"/>
                <w:right w:val="none" w:sz="0" w:space="0" w:color="auto"/>
              </w:divBdr>
            </w:div>
            <w:div w:id="42141926">
              <w:marLeft w:val="0"/>
              <w:marRight w:val="0"/>
              <w:marTop w:val="0"/>
              <w:marBottom w:val="0"/>
              <w:divBdr>
                <w:top w:val="none" w:sz="0" w:space="0" w:color="auto"/>
                <w:left w:val="none" w:sz="0" w:space="0" w:color="auto"/>
                <w:bottom w:val="none" w:sz="0" w:space="0" w:color="auto"/>
                <w:right w:val="none" w:sz="0" w:space="0" w:color="auto"/>
              </w:divBdr>
            </w:div>
          </w:divsChild>
        </w:div>
        <w:div w:id="1541673396">
          <w:marLeft w:val="0"/>
          <w:marRight w:val="0"/>
          <w:marTop w:val="0"/>
          <w:marBottom w:val="150"/>
          <w:divBdr>
            <w:top w:val="none" w:sz="0" w:space="0" w:color="auto"/>
            <w:left w:val="none" w:sz="0" w:space="0" w:color="auto"/>
            <w:bottom w:val="none" w:sz="0" w:space="0" w:color="auto"/>
            <w:right w:val="none" w:sz="0" w:space="0" w:color="auto"/>
          </w:divBdr>
          <w:divsChild>
            <w:div w:id="650521135">
              <w:marLeft w:val="0"/>
              <w:marRight w:val="0"/>
              <w:marTop w:val="0"/>
              <w:marBottom w:val="0"/>
              <w:divBdr>
                <w:top w:val="none" w:sz="0" w:space="0" w:color="auto"/>
                <w:left w:val="none" w:sz="0" w:space="0" w:color="auto"/>
                <w:bottom w:val="none" w:sz="0" w:space="0" w:color="auto"/>
                <w:right w:val="none" w:sz="0" w:space="0" w:color="auto"/>
              </w:divBdr>
            </w:div>
          </w:divsChild>
        </w:div>
        <w:div w:id="1061637249">
          <w:marLeft w:val="0"/>
          <w:marRight w:val="0"/>
          <w:marTop w:val="150"/>
          <w:marBottom w:val="0"/>
          <w:divBdr>
            <w:top w:val="none" w:sz="0" w:space="0" w:color="auto"/>
            <w:left w:val="none" w:sz="0" w:space="0" w:color="auto"/>
            <w:bottom w:val="none" w:sz="0" w:space="0" w:color="auto"/>
            <w:right w:val="none" w:sz="0" w:space="0" w:color="auto"/>
          </w:divBdr>
        </w:div>
        <w:div w:id="252977098">
          <w:marLeft w:val="0"/>
          <w:marRight w:val="0"/>
          <w:marTop w:val="0"/>
          <w:marBottom w:val="150"/>
          <w:divBdr>
            <w:top w:val="none" w:sz="0" w:space="0" w:color="auto"/>
            <w:left w:val="none" w:sz="0" w:space="0" w:color="auto"/>
            <w:bottom w:val="none" w:sz="0" w:space="0" w:color="auto"/>
            <w:right w:val="none" w:sz="0" w:space="0" w:color="auto"/>
          </w:divBdr>
          <w:divsChild>
            <w:div w:id="132260806">
              <w:marLeft w:val="0"/>
              <w:marRight w:val="0"/>
              <w:marTop w:val="0"/>
              <w:marBottom w:val="0"/>
              <w:divBdr>
                <w:top w:val="none" w:sz="0" w:space="0" w:color="auto"/>
                <w:left w:val="none" w:sz="0" w:space="0" w:color="auto"/>
                <w:bottom w:val="none" w:sz="0" w:space="0" w:color="auto"/>
                <w:right w:val="none" w:sz="0" w:space="0" w:color="auto"/>
              </w:divBdr>
            </w:div>
            <w:div w:id="73823623">
              <w:marLeft w:val="0"/>
              <w:marRight w:val="0"/>
              <w:marTop w:val="0"/>
              <w:marBottom w:val="0"/>
              <w:divBdr>
                <w:top w:val="none" w:sz="0" w:space="0" w:color="auto"/>
                <w:left w:val="none" w:sz="0" w:space="0" w:color="auto"/>
                <w:bottom w:val="none" w:sz="0" w:space="0" w:color="auto"/>
                <w:right w:val="none" w:sz="0" w:space="0" w:color="auto"/>
              </w:divBdr>
            </w:div>
            <w:div w:id="1447508318">
              <w:marLeft w:val="0"/>
              <w:marRight w:val="0"/>
              <w:marTop w:val="0"/>
              <w:marBottom w:val="0"/>
              <w:divBdr>
                <w:top w:val="none" w:sz="0" w:space="0" w:color="auto"/>
                <w:left w:val="none" w:sz="0" w:space="0" w:color="auto"/>
                <w:bottom w:val="none" w:sz="0" w:space="0" w:color="auto"/>
                <w:right w:val="none" w:sz="0" w:space="0" w:color="auto"/>
              </w:divBdr>
            </w:div>
            <w:div w:id="1632975792">
              <w:marLeft w:val="0"/>
              <w:marRight w:val="0"/>
              <w:marTop w:val="0"/>
              <w:marBottom w:val="0"/>
              <w:divBdr>
                <w:top w:val="none" w:sz="0" w:space="0" w:color="auto"/>
                <w:left w:val="none" w:sz="0" w:space="0" w:color="auto"/>
                <w:bottom w:val="none" w:sz="0" w:space="0" w:color="auto"/>
                <w:right w:val="none" w:sz="0" w:space="0" w:color="auto"/>
              </w:divBdr>
            </w:div>
            <w:div w:id="1671519159">
              <w:marLeft w:val="0"/>
              <w:marRight w:val="0"/>
              <w:marTop w:val="0"/>
              <w:marBottom w:val="0"/>
              <w:divBdr>
                <w:top w:val="none" w:sz="0" w:space="0" w:color="auto"/>
                <w:left w:val="none" w:sz="0" w:space="0" w:color="auto"/>
                <w:bottom w:val="none" w:sz="0" w:space="0" w:color="auto"/>
                <w:right w:val="none" w:sz="0" w:space="0" w:color="auto"/>
              </w:divBdr>
            </w:div>
          </w:divsChild>
        </w:div>
        <w:div w:id="501701153">
          <w:marLeft w:val="0"/>
          <w:marRight w:val="0"/>
          <w:marTop w:val="150"/>
          <w:marBottom w:val="0"/>
          <w:divBdr>
            <w:top w:val="none" w:sz="0" w:space="0" w:color="auto"/>
            <w:left w:val="none" w:sz="0" w:space="0" w:color="auto"/>
            <w:bottom w:val="none" w:sz="0" w:space="0" w:color="auto"/>
            <w:right w:val="none" w:sz="0" w:space="0" w:color="auto"/>
          </w:divBdr>
        </w:div>
        <w:div w:id="367490145">
          <w:marLeft w:val="0"/>
          <w:marRight w:val="0"/>
          <w:marTop w:val="0"/>
          <w:marBottom w:val="150"/>
          <w:divBdr>
            <w:top w:val="none" w:sz="0" w:space="0" w:color="auto"/>
            <w:left w:val="none" w:sz="0" w:space="0" w:color="auto"/>
            <w:bottom w:val="none" w:sz="0" w:space="0" w:color="auto"/>
            <w:right w:val="none" w:sz="0" w:space="0" w:color="auto"/>
          </w:divBdr>
          <w:divsChild>
            <w:div w:id="1160730116">
              <w:marLeft w:val="0"/>
              <w:marRight w:val="0"/>
              <w:marTop w:val="0"/>
              <w:marBottom w:val="0"/>
              <w:divBdr>
                <w:top w:val="none" w:sz="0" w:space="0" w:color="auto"/>
                <w:left w:val="none" w:sz="0" w:space="0" w:color="auto"/>
                <w:bottom w:val="none" w:sz="0" w:space="0" w:color="auto"/>
                <w:right w:val="none" w:sz="0" w:space="0" w:color="auto"/>
              </w:divBdr>
            </w:div>
            <w:div w:id="164444878">
              <w:marLeft w:val="0"/>
              <w:marRight w:val="0"/>
              <w:marTop w:val="0"/>
              <w:marBottom w:val="0"/>
              <w:divBdr>
                <w:top w:val="none" w:sz="0" w:space="0" w:color="auto"/>
                <w:left w:val="none" w:sz="0" w:space="0" w:color="auto"/>
                <w:bottom w:val="none" w:sz="0" w:space="0" w:color="auto"/>
                <w:right w:val="none" w:sz="0" w:space="0" w:color="auto"/>
              </w:divBdr>
            </w:div>
            <w:div w:id="430709083">
              <w:marLeft w:val="0"/>
              <w:marRight w:val="0"/>
              <w:marTop w:val="0"/>
              <w:marBottom w:val="0"/>
              <w:divBdr>
                <w:top w:val="none" w:sz="0" w:space="0" w:color="auto"/>
                <w:left w:val="none" w:sz="0" w:space="0" w:color="auto"/>
                <w:bottom w:val="none" w:sz="0" w:space="0" w:color="auto"/>
                <w:right w:val="none" w:sz="0" w:space="0" w:color="auto"/>
              </w:divBdr>
            </w:div>
            <w:div w:id="1319502564">
              <w:marLeft w:val="0"/>
              <w:marRight w:val="0"/>
              <w:marTop w:val="0"/>
              <w:marBottom w:val="0"/>
              <w:divBdr>
                <w:top w:val="none" w:sz="0" w:space="0" w:color="auto"/>
                <w:left w:val="none" w:sz="0" w:space="0" w:color="auto"/>
                <w:bottom w:val="none" w:sz="0" w:space="0" w:color="auto"/>
                <w:right w:val="none" w:sz="0" w:space="0" w:color="auto"/>
              </w:divBdr>
            </w:div>
            <w:div w:id="1563565746">
              <w:marLeft w:val="0"/>
              <w:marRight w:val="0"/>
              <w:marTop w:val="0"/>
              <w:marBottom w:val="0"/>
              <w:divBdr>
                <w:top w:val="none" w:sz="0" w:space="0" w:color="auto"/>
                <w:left w:val="none" w:sz="0" w:space="0" w:color="auto"/>
                <w:bottom w:val="none" w:sz="0" w:space="0" w:color="auto"/>
                <w:right w:val="none" w:sz="0" w:space="0" w:color="auto"/>
              </w:divBdr>
            </w:div>
          </w:divsChild>
        </w:div>
        <w:div w:id="1754662653">
          <w:marLeft w:val="0"/>
          <w:marRight w:val="0"/>
          <w:marTop w:val="150"/>
          <w:marBottom w:val="0"/>
          <w:divBdr>
            <w:top w:val="none" w:sz="0" w:space="0" w:color="auto"/>
            <w:left w:val="none" w:sz="0" w:space="0" w:color="auto"/>
            <w:bottom w:val="none" w:sz="0" w:space="0" w:color="auto"/>
            <w:right w:val="none" w:sz="0" w:space="0" w:color="auto"/>
          </w:divBdr>
        </w:div>
        <w:div w:id="789204702">
          <w:marLeft w:val="0"/>
          <w:marRight w:val="0"/>
          <w:marTop w:val="0"/>
          <w:marBottom w:val="150"/>
          <w:divBdr>
            <w:top w:val="none" w:sz="0" w:space="0" w:color="auto"/>
            <w:left w:val="none" w:sz="0" w:space="0" w:color="auto"/>
            <w:bottom w:val="none" w:sz="0" w:space="0" w:color="auto"/>
            <w:right w:val="none" w:sz="0" w:space="0" w:color="auto"/>
          </w:divBdr>
          <w:divsChild>
            <w:div w:id="674235870">
              <w:marLeft w:val="0"/>
              <w:marRight w:val="0"/>
              <w:marTop w:val="0"/>
              <w:marBottom w:val="0"/>
              <w:divBdr>
                <w:top w:val="none" w:sz="0" w:space="0" w:color="auto"/>
                <w:left w:val="none" w:sz="0" w:space="0" w:color="auto"/>
                <w:bottom w:val="none" w:sz="0" w:space="0" w:color="auto"/>
                <w:right w:val="none" w:sz="0" w:space="0" w:color="auto"/>
              </w:divBdr>
            </w:div>
            <w:div w:id="373887731">
              <w:marLeft w:val="0"/>
              <w:marRight w:val="0"/>
              <w:marTop w:val="0"/>
              <w:marBottom w:val="0"/>
              <w:divBdr>
                <w:top w:val="none" w:sz="0" w:space="0" w:color="auto"/>
                <w:left w:val="none" w:sz="0" w:space="0" w:color="auto"/>
                <w:bottom w:val="none" w:sz="0" w:space="0" w:color="auto"/>
                <w:right w:val="none" w:sz="0" w:space="0" w:color="auto"/>
              </w:divBdr>
            </w:div>
            <w:div w:id="93864959">
              <w:marLeft w:val="0"/>
              <w:marRight w:val="0"/>
              <w:marTop w:val="0"/>
              <w:marBottom w:val="0"/>
              <w:divBdr>
                <w:top w:val="none" w:sz="0" w:space="0" w:color="auto"/>
                <w:left w:val="none" w:sz="0" w:space="0" w:color="auto"/>
                <w:bottom w:val="none" w:sz="0" w:space="0" w:color="auto"/>
                <w:right w:val="none" w:sz="0" w:space="0" w:color="auto"/>
              </w:divBdr>
            </w:div>
          </w:divsChild>
        </w:div>
        <w:div w:id="842354675">
          <w:marLeft w:val="0"/>
          <w:marRight w:val="0"/>
          <w:marTop w:val="0"/>
          <w:marBottom w:val="120"/>
          <w:divBdr>
            <w:top w:val="none" w:sz="0" w:space="0" w:color="auto"/>
            <w:left w:val="none" w:sz="0" w:space="0" w:color="auto"/>
            <w:bottom w:val="none" w:sz="0" w:space="0" w:color="auto"/>
            <w:right w:val="none" w:sz="0" w:space="0" w:color="auto"/>
          </w:divBdr>
          <w:divsChild>
            <w:div w:id="1239711639">
              <w:marLeft w:val="0"/>
              <w:marRight w:val="0"/>
              <w:marTop w:val="0"/>
              <w:marBottom w:val="0"/>
              <w:divBdr>
                <w:top w:val="none" w:sz="0" w:space="0" w:color="auto"/>
                <w:left w:val="none" w:sz="0" w:space="0" w:color="auto"/>
                <w:bottom w:val="none" w:sz="0" w:space="0" w:color="auto"/>
                <w:right w:val="none" w:sz="0" w:space="0" w:color="auto"/>
              </w:divBdr>
            </w:div>
            <w:div w:id="1718701940">
              <w:marLeft w:val="0"/>
              <w:marRight w:val="0"/>
              <w:marTop w:val="0"/>
              <w:marBottom w:val="0"/>
              <w:divBdr>
                <w:top w:val="none" w:sz="0" w:space="0" w:color="auto"/>
                <w:left w:val="none" w:sz="0" w:space="0" w:color="auto"/>
                <w:bottom w:val="none" w:sz="0" w:space="0" w:color="auto"/>
                <w:right w:val="none" w:sz="0" w:space="0" w:color="auto"/>
              </w:divBdr>
            </w:div>
          </w:divsChild>
        </w:div>
        <w:div w:id="661854404">
          <w:marLeft w:val="0"/>
          <w:marRight w:val="0"/>
          <w:marTop w:val="0"/>
          <w:marBottom w:val="120"/>
          <w:divBdr>
            <w:top w:val="none" w:sz="0" w:space="0" w:color="auto"/>
            <w:left w:val="none" w:sz="0" w:space="0" w:color="auto"/>
            <w:bottom w:val="none" w:sz="0" w:space="0" w:color="auto"/>
            <w:right w:val="none" w:sz="0" w:space="0" w:color="auto"/>
          </w:divBdr>
          <w:divsChild>
            <w:div w:id="926036265">
              <w:marLeft w:val="0"/>
              <w:marRight w:val="0"/>
              <w:marTop w:val="0"/>
              <w:marBottom w:val="0"/>
              <w:divBdr>
                <w:top w:val="none" w:sz="0" w:space="0" w:color="auto"/>
                <w:left w:val="none" w:sz="0" w:space="0" w:color="auto"/>
                <w:bottom w:val="none" w:sz="0" w:space="0" w:color="auto"/>
                <w:right w:val="none" w:sz="0" w:space="0" w:color="auto"/>
              </w:divBdr>
            </w:div>
            <w:div w:id="39746810">
              <w:marLeft w:val="0"/>
              <w:marRight w:val="0"/>
              <w:marTop w:val="0"/>
              <w:marBottom w:val="0"/>
              <w:divBdr>
                <w:top w:val="none" w:sz="0" w:space="0" w:color="auto"/>
                <w:left w:val="none" w:sz="0" w:space="0" w:color="auto"/>
                <w:bottom w:val="none" w:sz="0" w:space="0" w:color="auto"/>
                <w:right w:val="none" w:sz="0" w:space="0" w:color="auto"/>
              </w:divBdr>
            </w:div>
            <w:div w:id="780028477">
              <w:marLeft w:val="0"/>
              <w:marRight w:val="0"/>
              <w:marTop w:val="0"/>
              <w:marBottom w:val="0"/>
              <w:divBdr>
                <w:top w:val="none" w:sz="0" w:space="0" w:color="auto"/>
                <w:left w:val="none" w:sz="0" w:space="0" w:color="auto"/>
                <w:bottom w:val="none" w:sz="0" w:space="0" w:color="auto"/>
                <w:right w:val="none" w:sz="0" w:space="0" w:color="auto"/>
              </w:divBdr>
            </w:div>
            <w:div w:id="502168170">
              <w:marLeft w:val="0"/>
              <w:marRight w:val="0"/>
              <w:marTop w:val="0"/>
              <w:marBottom w:val="0"/>
              <w:divBdr>
                <w:top w:val="none" w:sz="0" w:space="0" w:color="auto"/>
                <w:left w:val="none" w:sz="0" w:space="0" w:color="auto"/>
                <w:bottom w:val="none" w:sz="0" w:space="0" w:color="auto"/>
                <w:right w:val="none" w:sz="0" w:space="0" w:color="auto"/>
              </w:divBdr>
            </w:div>
            <w:div w:id="1398279698">
              <w:marLeft w:val="0"/>
              <w:marRight w:val="0"/>
              <w:marTop w:val="0"/>
              <w:marBottom w:val="0"/>
              <w:divBdr>
                <w:top w:val="none" w:sz="0" w:space="0" w:color="auto"/>
                <w:left w:val="none" w:sz="0" w:space="0" w:color="auto"/>
                <w:bottom w:val="none" w:sz="0" w:space="0" w:color="auto"/>
                <w:right w:val="none" w:sz="0" w:space="0" w:color="auto"/>
              </w:divBdr>
            </w:div>
            <w:div w:id="1179391298">
              <w:marLeft w:val="0"/>
              <w:marRight w:val="0"/>
              <w:marTop w:val="0"/>
              <w:marBottom w:val="0"/>
              <w:divBdr>
                <w:top w:val="none" w:sz="0" w:space="0" w:color="auto"/>
                <w:left w:val="none" w:sz="0" w:space="0" w:color="auto"/>
                <w:bottom w:val="none" w:sz="0" w:space="0" w:color="auto"/>
                <w:right w:val="none" w:sz="0" w:space="0" w:color="auto"/>
              </w:divBdr>
            </w:div>
            <w:div w:id="634019394">
              <w:marLeft w:val="0"/>
              <w:marRight w:val="0"/>
              <w:marTop w:val="0"/>
              <w:marBottom w:val="0"/>
              <w:divBdr>
                <w:top w:val="none" w:sz="0" w:space="0" w:color="auto"/>
                <w:left w:val="none" w:sz="0" w:space="0" w:color="auto"/>
                <w:bottom w:val="none" w:sz="0" w:space="0" w:color="auto"/>
                <w:right w:val="none" w:sz="0" w:space="0" w:color="auto"/>
              </w:divBdr>
            </w:div>
            <w:div w:id="664823956">
              <w:marLeft w:val="0"/>
              <w:marRight w:val="0"/>
              <w:marTop w:val="0"/>
              <w:marBottom w:val="0"/>
              <w:divBdr>
                <w:top w:val="none" w:sz="0" w:space="0" w:color="auto"/>
                <w:left w:val="none" w:sz="0" w:space="0" w:color="auto"/>
                <w:bottom w:val="none" w:sz="0" w:space="0" w:color="auto"/>
                <w:right w:val="none" w:sz="0" w:space="0" w:color="auto"/>
              </w:divBdr>
            </w:div>
            <w:div w:id="689575780">
              <w:marLeft w:val="0"/>
              <w:marRight w:val="0"/>
              <w:marTop w:val="0"/>
              <w:marBottom w:val="0"/>
              <w:divBdr>
                <w:top w:val="none" w:sz="0" w:space="0" w:color="auto"/>
                <w:left w:val="none" w:sz="0" w:space="0" w:color="auto"/>
                <w:bottom w:val="none" w:sz="0" w:space="0" w:color="auto"/>
                <w:right w:val="none" w:sz="0" w:space="0" w:color="auto"/>
              </w:divBdr>
            </w:div>
            <w:div w:id="1423529440">
              <w:marLeft w:val="0"/>
              <w:marRight w:val="0"/>
              <w:marTop w:val="0"/>
              <w:marBottom w:val="0"/>
              <w:divBdr>
                <w:top w:val="none" w:sz="0" w:space="0" w:color="auto"/>
                <w:left w:val="none" w:sz="0" w:space="0" w:color="auto"/>
                <w:bottom w:val="none" w:sz="0" w:space="0" w:color="auto"/>
                <w:right w:val="none" w:sz="0" w:space="0" w:color="auto"/>
              </w:divBdr>
            </w:div>
            <w:div w:id="233781772">
              <w:marLeft w:val="0"/>
              <w:marRight w:val="0"/>
              <w:marTop w:val="0"/>
              <w:marBottom w:val="0"/>
              <w:divBdr>
                <w:top w:val="none" w:sz="0" w:space="0" w:color="auto"/>
                <w:left w:val="none" w:sz="0" w:space="0" w:color="auto"/>
                <w:bottom w:val="none" w:sz="0" w:space="0" w:color="auto"/>
                <w:right w:val="none" w:sz="0" w:space="0" w:color="auto"/>
              </w:divBdr>
            </w:div>
            <w:div w:id="2137213852">
              <w:marLeft w:val="0"/>
              <w:marRight w:val="0"/>
              <w:marTop w:val="0"/>
              <w:marBottom w:val="0"/>
              <w:divBdr>
                <w:top w:val="none" w:sz="0" w:space="0" w:color="auto"/>
                <w:left w:val="none" w:sz="0" w:space="0" w:color="auto"/>
                <w:bottom w:val="none" w:sz="0" w:space="0" w:color="auto"/>
                <w:right w:val="none" w:sz="0" w:space="0" w:color="auto"/>
              </w:divBdr>
            </w:div>
            <w:div w:id="961885595">
              <w:marLeft w:val="0"/>
              <w:marRight w:val="0"/>
              <w:marTop w:val="0"/>
              <w:marBottom w:val="0"/>
              <w:divBdr>
                <w:top w:val="none" w:sz="0" w:space="0" w:color="auto"/>
                <w:left w:val="none" w:sz="0" w:space="0" w:color="auto"/>
                <w:bottom w:val="none" w:sz="0" w:space="0" w:color="auto"/>
                <w:right w:val="none" w:sz="0" w:space="0" w:color="auto"/>
              </w:divBdr>
            </w:div>
            <w:div w:id="45108065">
              <w:marLeft w:val="0"/>
              <w:marRight w:val="0"/>
              <w:marTop w:val="0"/>
              <w:marBottom w:val="0"/>
              <w:divBdr>
                <w:top w:val="none" w:sz="0" w:space="0" w:color="auto"/>
                <w:left w:val="none" w:sz="0" w:space="0" w:color="auto"/>
                <w:bottom w:val="none" w:sz="0" w:space="0" w:color="auto"/>
                <w:right w:val="none" w:sz="0" w:space="0" w:color="auto"/>
              </w:divBdr>
            </w:div>
            <w:div w:id="14842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fc-040077\AppData\Local\Ciela%20Norma%20AD\Ciela51\Cache\1eca12b2c9610055f16a6af36e5e123b23e6e279134c3a7b98696aadfec4d61b_normi2135555444\2466084_2007_DV46_str45_f1.gi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24636</Words>
  <Characters>140430</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2022-09-09T07:14:00Z</dcterms:created>
  <dcterms:modified xsi:type="dcterms:W3CDTF">2022-09-09T07:14:00Z</dcterms:modified>
</cp:coreProperties>
</file>