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43D45">
      <w:pPr>
        <w:spacing w:before="100" w:beforeAutospacing="1" w:after="100" w:afterAutospacing="1" w:line="240" w:lineRule="auto"/>
        <w:jc w:val="center"/>
        <w:textAlignment w:val="center"/>
        <w:divId w:val="209855793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ДОСТЪП ДО ОБЩЕСТВЕНА ИНФОРМАЦИЯ</w:t>
      </w:r>
    </w:p>
    <w:p w:rsidR="00000000" w:rsidRDefault="00B43D45">
      <w:pPr>
        <w:spacing w:before="100" w:beforeAutospacing="1" w:after="100" w:afterAutospacing="1" w:line="240" w:lineRule="auto"/>
        <w:ind w:firstLine="1155"/>
        <w:jc w:val="both"/>
        <w:textAlignment w:val="center"/>
        <w:divId w:val="187138255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бр.55 от 7 юли 2000г., изм. ДВ. бр.1 от 4 януари 2002г., изм. ДВ. бр.45 от 30 април 2002г., изм. ДВ. бр.103 от 23 декември 2005г., изм. ДВ. бр.24 от 21 март 2006г., изм. ДВ. бр.30 от 11 април 2006г., изм. ДВ. бр.59 от 21 юли 2006г., изм. ДВ. бр.49</w:t>
      </w:r>
      <w:r>
        <w:rPr>
          <w:rFonts w:ascii="Times New Roman" w:hAnsi="Times New Roman" w:cs="Times New Roman"/>
          <w:i/>
          <w:iCs/>
          <w:color w:val="000000"/>
          <w:sz w:val="24"/>
          <w:szCs w:val="24"/>
        </w:rPr>
        <w:t xml:space="preserve"> от 19 юни 2007г., изм. ДВ. бр.57 от 13 юли 2007г., изм. ДВ. бр.104 от 5 декември 2008г., изм. ДВ. бр.77 от 1 октомври 2010г., изм. ДВ. бр.39 от 20 май 2011г., изм. и доп. ДВ. бр.97 от 11 декември 2015г., изм. ДВ. бр.13 от 16 февруари 2016г., изм. и доп. Д</w:t>
      </w:r>
      <w:r>
        <w:rPr>
          <w:rFonts w:ascii="Times New Roman" w:hAnsi="Times New Roman" w:cs="Times New Roman"/>
          <w:i/>
          <w:iCs/>
          <w:color w:val="000000"/>
          <w:sz w:val="24"/>
          <w:szCs w:val="24"/>
        </w:rPr>
        <w:t>В. бр.50 от 1 юли 2016г., изм. ДВ. бр.85 от 24 октомври 2017г., изм. и доп. ДВ. бр.77 от 18 септември 2018г., изм. ДВ. бр.17 от 26 февруари 2019г., изм. ДВ. бр.15 от 22 февруари 2022г.</w:t>
      </w:r>
    </w:p>
    <w:p w:rsidR="00000000" w:rsidRDefault="00B43D45">
      <w:pPr>
        <w:spacing w:before="100" w:beforeAutospacing="1" w:after="100" w:afterAutospacing="1" w:line="240" w:lineRule="auto"/>
        <w:jc w:val="center"/>
        <w:textAlignment w:val="center"/>
        <w:divId w:val="21073842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B43D45">
      <w:pPr>
        <w:spacing w:before="100" w:beforeAutospacing="1" w:after="100" w:afterAutospacing="1" w:line="240" w:lineRule="auto"/>
        <w:jc w:val="center"/>
        <w:textAlignment w:val="center"/>
        <w:divId w:val="13803947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и обхват</w:t>
      </w:r>
    </w:p>
    <w:p w:rsidR="00000000" w:rsidRDefault="00B43D45">
      <w:pPr>
        <w:spacing w:after="0" w:line="240" w:lineRule="auto"/>
        <w:ind w:firstLine="1155"/>
        <w:textAlignment w:val="center"/>
        <w:divId w:val="7890139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w:t>
      </w:r>
      <w:r>
        <w:rPr>
          <w:rFonts w:ascii="Times New Roman" w:hAnsi="Times New Roman" w:cs="Times New Roman"/>
          <w:b/>
          <w:bCs/>
          <w:color w:val="000000"/>
          <w:sz w:val="24"/>
          <w:szCs w:val="24"/>
        </w:rPr>
        <w:t>кона</w:t>
      </w:r>
    </w:p>
    <w:p w:rsidR="00000000" w:rsidRDefault="00B43D45">
      <w:pPr>
        <w:spacing w:after="0" w:line="240" w:lineRule="auto"/>
        <w:ind w:firstLine="1155"/>
        <w:jc w:val="both"/>
        <w:textAlignment w:val="center"/>
        <w:divId w:val="94183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B43D45">
      <w:pPr>
        <w:spacing w:after="120" w:line="240" w:lineRule="auto"/>
        <w:ind w:firstLine="1155"/>
        <w:jc w:val="both"/>
        <w:textAlignment w:val="center"/>
        <w:divId w:val="78901393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26911684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Обществена информация и информация от общест</w:t>
      </w:r>
      <w:r>
        <w:rPr>
          <w:rFonts w:ascii="Times New Roman" w:hAnsi="Times New Roman" w:cs="Times New Roman"/>
          <w:b/>
          <w:bCs/>
          <w:color w:val="000000"/>
          <w:sz w:val="24"/>
          <w:szCs w:val="24"/>
        </w:rPr>
        <w:t>вения сектор (Загл. доп. - ДВ, бр. 49 от 2007 г.)</w:t>
      </w:r>
    </w:p>
    <w:p w:rsidR="00000000" w:rsidRDefault="00B43D45">
      <w:pPr>
        <w:spacing w:after="0" w:line="240" w:lineRule="auto"/>
        <w:ind w:firstLine="1155"/>
        <w:jc w:val="both"/>
        <w:textAlignment w:val="center"/>
        <w:divId w:val="61787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w:t>
      </w:r>
      <w:r>
        <w:rPr>
          <w:rFonts w:ascii="Times New Roman" w:eastAsia="Times New Roman" w:hAnsi="Times New Roman" w:cs="Times New Roman"/>
          <w:color w:val="000000"/>
          <w:sz w:val="24"/>
          <w:szCs w:val="24"/>
        </w:rPr>
        <w:t>ността на задължените по закона субекти.</w:t>
      </w:r>
    </w:p>
    <w:p w:rsidR="00000000" w:rsidRDefault="00B43D45">
      <w:pPr>
        <w:spacing w:after="0" w:line="240" w:lineRule="auto"/>
        <w:ind w:firstLine="1155"/>
        <w:jc w:val="both"/>
        <w:textAlignment w:val="center"/>
        <w:divId w:val="115529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е обществена независимо от вида на нейния материален носител.</w:t>
      </w:r>
    </w:p>
    <w:p w:rsidR="00000000" w:rsidRDefault="00B43D45">
      <w:pPr>
        <w:spacing w:after="0" w:line="240" w:lineRule="auto"/>
        <w:ind w:firstLine="1155"/>
        <w:jc w:val="both"/>
        <w:textAlignment w:val="center"/>
        <w:divId w:val="87893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2007 г., изм. и доп. - ДВ, бр. 97 от 2015 г., в сила от 12.01.2016 г.) Информация от обществения сект</w:t>
      </w:r>
      <w:r>
        <w:rPr>
          <w:rFonts w:ascii="Times New Roman" w:eastAsia="Times New Roman" w:hAnsi="Times New Roman" w:cs="Times New Roman"/>
          <w:color w:val="000000"/>
          <w:sz w:val="24"/>
          <w:szCs w:val="24"/>
        </w:rPr>
        <w:t>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B43D45">
      <w:pPr>
        <w:spacing w:after="0" w:line="240" w:lineRule="auto"/>
        <w:ind w:firstLine="1155"/>
        <w:jc w:val="both"/>
        <w:textAlignment w:val="center"/>
        <w:divId w:val="177735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 Инфо</w:t>
      </w:r>
      <w:r>
        <w:rPr>
          <w:rFonts w:ascii="Times New Roman" w:eastAsia="Times New Roman" w:hAnsi="Times New Roman" w:cs="Times New Roman"/>
          <w:color w:val="000000"/>
          <w:sz w:val="24"/>
          <w:szCs w:val="24"/>
        </w:rPr>
        <w:t>рмацията по ал. 3 се поддържа и в електронен вид.</w:t>
      </w:r>
    </w:p>
    <w:p w:rsidR="00000000" w:rsidRDefault="00B43D45">
      <w:pPr>
        <w:spacing w:after="0" w:line="240" w:lineRule="auto"/>
        <w:ind w:firstLine="1155"/>
        <w:jc w:val="both"/>
        <w:textAlignment w:val="center"/>
        <w:divId w:val="193983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 от 2002 г., в сила от 01.01.2002 г., предишна ал. 3 - ДВ, бр. 49 от 2007 г., предишна ал. 4 - ДВ, бр. 97 от 2015 г., в сила от 12.01.2016 г.) Този закон не се прилага за достъпа до лич</w:t>
      </w:r>
      <w:r>
        <w:rPr>
          <w:rFonts w:ascii="Times New Roman" w:eastAsia="Times New Roman" w:hAnsi="Times New Roman" w:cs="Times New Roman"/>
          <w:color w:val="000000"/>
          <w:sz w:val="24"/>
          <w:szCs w:val="24"/>
        </w:rPr>
        <w:t>ни данни.</w:t>
      </w:r>
    </w:p>
    <w:p w:rsidR="00000000" w:rsidRDefault="00B43D45">
      <w:pPr>
        <w:spacing w:after="120" w:line="240" w:lineRule="auto"/>
        <w:ind w:firstLine="1155"/>
        <w:jc w:val="both"/>
        <w:textAlignment w:val="center"/>
        <w:divId w:val="126911684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385186856"/>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използване на информация от обществения сектор</w:t>
      </w:r>
    </w:p>
    <w:p w:rsidR="00000000" w:rsidRDefault="00B43D45">
      <w:pPr>
        <w:spacing w:after="0" w:line="240" w:lineRule="auto"/>
        <w:ind w:firstLine="1155"/>
        <w:jc w:val="both"/>
        <w:textAlignment w:val="center"/>
        <w:divId w:val="6352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2а. (Нов - ДВ, бр. 49 от 2007 г.) (1) Повторно използване на информация от обществения сектор е използването ѝ за търговски или нетърговски </w:t>
      </w:r>
      <w:r>
        <w:rPr>
          <w:rFonts w:ascii="Times New Roman" w:eastAsia="Times New Roman" w:hAnsi="Times New Roman" w:cs="Times New Roman"/>
          <w:color w:val="000000"/>
          <w:sz w:val="24"/>
          <w:szCs w:val="24"/>
        </w:rPr>
        <w:lastRenderedPageBreak/>
        <w:t>цели, различни от първоначалната цел, за ко</w:t>
      </w:r>
      <w:r>
        <w:rPr>
          <w:rFonts w:ascii="Times New Roman" w:eastAsia="Times New Roman" w:hAnsi="Times New Roman" w:cs="Times New Roman"/>
          <w:color w:val="000000"/>
          <w:sz w:val="24"/>
          <w:szCs w:val="24"/>
        </w:rPr>
        <w:t>ято е била създадена в рамките на правомощията или функциите на организация от обществения сектор.</w:t>
      </w:r>
    </w:p>
    <w:p w:rsidR="00000000" w:rsidRDefault="00B43D45">
      <w:pPr>
        <w:spacing w:after="0" w:line="240" w:lineRule="auto"/>
        <w:ind w:firstLine="1155"/>
        <w:jc w:val="both"/>
        <w:textAlignment w:val="center"/>
        <w:divId w:val="211173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w:t>
      </w:r>
      <w:r>
        <w:rPr>
          <w:rFonts w:ascii="Times New Roman" w:eastAsia="Times New Roman" w:hAnsi="Times New Roman" w:cs="Times New Roman"/>
          <w:color w:val="000000"/>
          <w:sz w:val="24"/>
          <w:szCs w:val="24"/>
        </w:rPr>
        <w:t xml:space="preserve"> повторно използване по смисъла на този закон.</w:t>
      </w:r>
    </w:p>
    <w:p w:rsidR="00000000" w:rsidRDefault="00B43D45">
      <w:pPr>
        <w:spacing w:after="120" w:line="240" w:lineRule="auto"/>
        <w:ind w:firstLine="1155"/>
        <w:jc w:val="both"/>
        <w:textAlignment w:val="center"/>
        <w:divId w:val="38518685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2957019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 субекти (Загл. изм. - ДВ, бр. 49 от 2007 г.)</w:t>
      </w:r>
    </w:p>
    <w:p w:rsidR="00000000" w:rsidRDefault="00B43D45">
      <w:pPr>
        <w:spacing w:after="0" w:line="240" w:lineRule="auto"/>
        <w:ind w:firstLine="1155"/>
        <w:jc w:val="both"/>
        <w:textAlignment w:val="center"/>
        <w:divId w:val="107481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(Изм. - ДВ, бр. 104 от 2008 г.) Този закон се прилага за достъп до обществената информация, която се създава или се съхранява от държавните </w:t>
      </w:r>
      <w:r>
        <w:rPr>
          <w:rFonts w:ascii="Times New Roman" w:eastAsia="Times New Roman" w:hAnsi="Times New Roman" w:cs="Times New Roman"/>
          <w:color w:val="000000"/>
          <w:sz w:val="24"/>
          <w:szCs w:val="24"/>
        </w:rPr>
        <w:t>органи, техните териториални звена и органите на местното самоуправление в Република България, наричани по-нататък "органите".</w:t>
      </w:r>
    </w:p>
    <w:p w:rsidR="00000000" w:rsidRDefault="00B43D45">
      <w:pPr>
        <w:spacing w:after="0" w:line="240" w:lineRule="auto"/>
        <w:ind w:firstLine="1155"/>
        <w:jc w:val="both"/>
        <w:textAlignment w:val="center"/>
        <w:divId w:val="126315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2008 г.) Този закон се прилага и за достъп до обществена информация, която се създава и съхранява от:</w:t>
      </w:r>
    </w:p>
    <w:p w:rsidR="00000000" w:rsidRDefault="00B43D45">
      <w:pPr>
        <w:spacing w:after="0" w:line="240" w:lineRule="auto"/>
        <w:ind w:firstLine="1155"/>
        <w:jc w:val="both"/>
        <w:textAlignment w:val="center"/>
        <w:divId w:val="32265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публичноправни субекти, различни от тези по ал. 1, включително публичноправните организации;</w:t>
      </w:r>
    </w:p>
    <w:p w:rsidR="00000000" w:rsidRDefault="00B43D45">
      <w:pPr>
        <w:spacing w:after="0" w:line="240" w:lineRule="auto"/>
        <w:ind w:firstLine="1155"/>
        <w:jc w:val="both"/>
        <w:textAlignment w:val="center"/>
        <w:divId w:val="162615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w:t>
      </w:r>
      <w:r>
        <w:rPr>
          <w:rFonts w:ascii="Times New Roman" w:eastAsia="Times New Roman" w:hAnsi="Times New Roman" w:cs="Times New Roman"/>
          <w:color w:val="000000"/>
          <w:sz w:val="24"/>
          <w:szCs w:val="24"/>
        </w:rPr>
        <w:t>ейския съюз или предоставени от Европейския съюз по проекти и програми.</w:t>
      </w:r>
    </w:p>
    <w:p w:rsidR="00000000" w:rsidRDefault="00B43D45">
      <w:pPr>
        <w:spacing w:after="0" w:line="240" w:lineRule="auto"/>
        <w:ind w:firstLine="1155"/>
        <w:jc w:val="both"/>
        <w:textAlignment w:val="center"/>
        <w:divId w:val="141774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49 от 2007 г., изм. - ДВ, бр. 104 от 2008 г.) Организациите от обществения сектор са длъжни да предоставят информация от обществения сектор за повторно използване, </w:t>
      </w:r>
      <w:r>
        <w:rPr>
          <w:rFonts w:ascii="Times New Roman" w:eastAsia="Times New Roman" w:hAnsi="Times New Roman" w:cs="Times New Roman"/>
          <w:color w:val="000000"/>
          <w:sz w:val="24"/>
          <w:szCs w:val="24"/>
        </w:rPr>
        <w:t>с изключение на предвидените в този закон случаи.</w:t>
      </w:r>
    </w:p>
    <w:p w:rsidR="00000000" w:rsidRDefault="00B43D45">
      <w:pPr>
        <w:spacing w:after="0" w:line="240" w:lineRule="auto"/>
        <w:ind w:firstLine="1155"/>
        <w:jc w:val="both"/>
        <w:textAlignment w:val="center"/>
        <w:divId w:val="8010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изм. - ДВ, бр. 97 от 2015 г., в сила от 12.01.2016 г.) Организации от обществения сектор са субектите по ал. 1 и ал. 2, т. 1.</w:t>
      </w:r>
    </w:p>
    <w:p w:rsidR="00000000" w:rsidRDefault="00B43D45">
      <w:pPr>
        <w:spacing w:after="120" w:line="240" w:lineRule="auto"/>
        <w:ind w:firstLine="1155"/>
        <w:jc w:val="both"/>
        <w:textAlignment w:val="center"/>
        <w:divId w:val="29570195"/>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479497033"/>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 на правото на достъп до обществена информация и на правото на повторно използване на информация от обществения сектор (Загл. доп. - ДВ, бр. 49 от 2007 г.)</w:t>
      </w:r>
    </w:p>
    <w:p w:rsidR="00000000" w:rsidRDefault="00B43D45">
      <w:pPr>
        <w:spacing w:after="0" w:line="240" w:lineRule="auto"/>
        <w:ind w:firstLine="1155"/>
        <w:jc w:val="both"/>
        <w:textAlignment w:val="center"/>
        <w:divId w:val="189596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Всеки гражданин на Република България има право на достъп до обществена информаци</w:t>
      </w:r>
      <w:r>
        <w:rPr>
          <w:rFonts w:ascii="Times New Roman" w:eastAsia="Times New Roman" w:hAnsi="Times New Roman" w:cs="Times New Roman"/>
          <w:color w:val="000000"/>
          <w:sz w:val="24"/>
          <w:szCs w:val="24"/>
        </w:rPr>
        <w:t>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000000" w:rsidRDefault="00B43D45">
      <w:pPr>
        <w:spacing w:after="0" w:line="240" w:lineRule="auto"/>
        <w:ind w:firstLine="1155"/>
        <w:jc w:val="both"/>
        <w:textAlignment w:val="center"/>
        <w:divId w:val="80415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Република България чужденците и лицата без гражданство се ползват с правото по ал. 1.</w:t>
      </w:r>
    </w:p>
    <w:p w:rsidR="00000000" w:rsidRDefault="00B43D45">
      <w:pPr>
        <w:spacing w:after="0" w:line="240" w:lineRule="auto"/>
        <w:ind w:firstLine="1155"/>
        <w:jc w:val="both"/>
        <w:textAlignment w:val="center"/>
        <w:divId w:val="110580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правото по ал. 1 се ползват и всички юридически лица.</w:t>
      </w:r>
    </w:p>
    <w:p w:rsidR="00000000" w:rsidRDefault="00B43D45">
      <w:pPr>
        <w:spacing w:after="0" w:line="240" w:lineRule="auto"/>
        <w:ind w:firstLine="1155"/>
        <w:jc w:val="both"/>
        <w:textAlignment w:val="center"/>
        <w:divId w:val="35588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Лицата по ал. 1, 2 и 3 имат право на повторно използване на информация от обществения сектор.</w:t>
      </w:r>
    </w:p>
    <w:p w:rsidR="00000000" w:rsidRDefault="00B43D45">
      <w:pPr>
        <w:spacing w:after="120" w:line="240" w:lineRule="auto"/>
        <w:ind w:firstLine="1155"/>
        <w:jc w:val="both"/>
        <w:textAlignment w:val="center"/>
        <w:divId w:val="1479497033"/>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509756507"/>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правото на достъп до обществена информация и п</w:t>
      </w:r>
      <w:r>
        <w:rPr>
          <w:rFonts w:ascii="Times New Roman" w:hAnsi="Times New Roman" w:cs="Times New Roman"/>
          <w:b/>
          <w:bCs/>
          <w:color w:val="000000"/>
          <w:sz w:val="24"/>
          <w:szCs w:val="24"/>
        </w:rPr>
        <w:t>овторно използване на информация от обществения сектор (Загл. изм. - ДВ, бр. 49 от 2007 г.)</w:t>
      </w:r>
    </w:p>
    <w:p w:rsidR="00000000" w:rsidRDefault="00B43D45">
      <w:pPr>
        <w:spacing w:after="0" w:line="240" w:lineRule="auto"/>
        <w:ind w:firstLine="1155"/>
        <w:jc w:val="both"/>
        <w:textAlignment w:val="center"/>
        <w:divId w:val="163814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49 от 2007 г.) Осъществяването на правото на достъп до обществена информация и на повторно използване на информация от обществения сектор не</w:t>
      </w:r>
      <w:r>
        <w:rPr>
          <w:rFonts w:ascii="Times New Roman" w:eastAsia="Times New Roman" w:hAnsi="Times New Roman" w:cs="Times New Roman"/>
          <w:color w:val="000000"/>
          <w:sz w:val="24"/>
          <w:szCs w:val="24"/>
        </w:rPr>
        <w:t xml:space="preserve"> може да бъде насочено срещу правата и доброто име на други </w:t>
      </w:r>
      <w:r>
        <w:rPr>
          <w:rFonts w:ascii="Times New Roman" w:eastAsia="Times New Roman" w:hAnsi="Times New Roman" w:cs="Times New Roman"/>
          <w:color w:val="000000"/>
          <w:sz w:val="24"/>
          <w:szCs w:val="24"/>
        </w:rPr>
        <w:lastRenderedPageBreak/>
        <w:t>лица, както и срещу националната сигурност, обществения ред, здравето на гражданите и морала.</w:t>
      </w:r>
    </w:p>
    <w:p w:rsidR="00000000" w:rsidRDefault="00B43D45">
      <w:pPr>
        <w:spacing w:after="120" w:line="240" w:lineRule="auto"/>
        <w:ind w:firstLine="1155"/>
        <w:jc w:val="both"/>
        <w:textAlignment w:val="center"/>
        <w:divId w:val="1509756507"/>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65591637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принципи</w:t>
      </w:r>
    </w:p>
    <w:p w:rsidR="00000000" w:rsidRDefault="00B43D45">
      <w:pPr>
        <w:spacing w:after="0" w:line="240" w:lineRule="auto"/>
        <w:ind w:firstLine="1155"/>
        <w:jc w:val="both"/>
        <w:textAlignment w:val="center"/>
        <w:divId w:val="118806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(Предишен текст на чл. 6 - ДВ, бр. 49 о т 2007 г.) Основните принципи п</w:t>
      </w:r>
      <w:r>
        <w:rPr>
          <w:rFonts w:ascii="Times New Roman" w:eastAsia="Times New Roman" w:hAnsi="Times New Roman" w:cs="Times New Roman"/>
          <w:color w:val="000000"/>
          <w:sz w:val="24"/>
          <w:szCs w:val="24"/>
        </w:rPr>
        <w:t>ри осъществяване правото на достъп до обществена информация са:</w:t>
      </w:r>
    </w:p>
    <w:p w:rsidR="00000000" w:rsidRDefault="00B43D45">
      <w:pPr>
        <w:spacing w:after="0" w:line="240" w:lineRule="auto"/>
        <w:ind w:firstLine="1155"/>
        <w:jc w:val="both"/>
        <w:textAlignment w:val="center"/>
        <w:divId w:val="59212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откритост, достоверност и пълнота на информацията;</w:t>
      </w:r>
    </w:p>
    <w:p w:rsidR="00000000" w:rsidRDefault="00B43D45">
      <w:pPr>
        <w:spacing w:after="0" w:line="240" w:lineRule="auto"/>
        <w:ind w:firstLine="1155"/>
        <w:jc w:val="both"/>
        <w:textAlignment w:val="center"/>
        <w:divId w:val="54568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еднакви условия за достъп до обществена информация;</w:t>
      </w:r>
    </w:p>
    <w:p w:rsidR="00000000" w:rsidRDefault="00B43D45">
      <w:pPr>
        <w:spacing w:after="0" w:line="240" w:lineRule="auto"/>
        <w:ind w:firstLine="1155"/>
        <w:jc w:val="both"/>
        <w:textAlignment w:val="center"/>
        <w:divId w:val="212657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законност при търсенето и получаването на обществе</w:t>
      </w:r>
      <w:r>
        <w:rPr>
          <w:rFonts w:ascii="Times New Roman" w:eastAsia="Times New Roman" w:hAnsi="Times New Roman" w:cs="Times New Roman"/>
          <w:color w:val="000000"/>
          <w:sz w:val="24"/>
          <w:szCs w:val="24"/>
        </w:rPr>
        <w:t>на информация;</w:t>
      </w:r>
    </w:p>
    <w:p w:rsidR="00000000" w:rsidRDefault="00B43D45">
      <w:pPr>
        <w:spacing w:after="0" w:line="240" w:lineRule="auto"/>
        <w:ind w:firstLine="1155"/>
        <w:jc w:val="both"/>
        <w:textAlignment w:val="center"/>
        <w:divId w:val="122355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на правото на информация;</w:t>
      </w:r>
    </w:p>
    <w:p w:rsidR="00000000" w:rsidRDefault="00B43D45">
      <w:pPr>
        <w:spacing w:after="0" w:line="240" w:lineRule="auto"/>
        <w:ind w:firstLine="1155"/>
        <w:jc w:val="both"/>
        <w:textAlignment w:val="center"/>
        <w:divId w:val="88024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97 от 2015 г., в сила от 12.01.2016 г.) защита на личните данни;</w:t>
      </w:r>
    </w:p>
    <w:p w:rsidR="00000000" w:rsidRDefault="00B43D45">
      <w:pPr>
        <w:spacing w:after="0" w:line="240" w:lineRule="auto"/>
        <w:ind w:firstLine="1155"/>
        <w:jc w:val="both"/>
        <w:textAlignment w:val="center"/>
        <w:divId w:val="184204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гарантиране на сигурността на обществото и държавата.</w:t>
      </w:r>
    </w:p>
    <w:p w:rsidR="00000000" w:rsidRDefault="00B43D45">
      <w:pPr>
        <w:spacing w:after="0" w:line="240" w:lineRule="auto"/>
        <w:ind w:firstLine="1155"/>
        <w:jc w:val="both"/>
        <w:textAlignment w:val="center"/>
        <w:divId w:val="45988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2007 г.) Основните принципи при предос</w:t>
      </w:r>
      <w:r>
        <w:rPr>
          <w:rFonts w:ascii="Times New Roman" w:eastAsia="Times New Roman" w:hAnsi="Times New Roman" w:cs="Times New Roman"/>
          <w:color w:val="000000"/>
          <w:sz w:val="24"/>
          <w:szCs w:val="24"/>
        </w:rPr>
        <w:t>тавяне на информация от обществения сектор за повторно използване са:</w:t>
      </w:r>
    </w:p>
    <w:p w:rsidR="00000000" w:rsidRDefault="00B43D45">
      <w:pPr>
        <w:spacing w:after="0" w:line="240" w:lineRule="auto"/>
        <w:ind w:firstLine="1155"/>
        <w:jc w:val="both"/>
        <w:textAlignment w:val="center"/>
        <w:divId w:val="154293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възможност за многократно повторно използване на информация от обществения сектор;</w:t>
      </w:r>
    </w:p>
    <w:p w:rsidR="00000000" w:rsidRDefault="00B43D45">
      <w:pPr>
        <w:spacing w:after="0" w:line="240" w:lineRule="auto"/>
        <w:ind w:firstLine="1155"/>
        <w:jc w:val="both"/>
        <w:textAlignment w:val="center"/>
        <w:divId w:val="144587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прозрачност при предоставяне на информация от обществения сектор;</w:t>
      </w:r>
    </w:p>
    <w:p w:rsidR="00000000" w:rsidRDefault="00B43D45">
      <w:pPr>
        <w:spacing w:after="0" w:line="240" w:lineRule="auto"/>
        <w:ind w:firstLine="1155"/>
        <w:jc w:val="both"/>
        <w:textAlignment w:val="center"/>
        <w:divId w:val="43544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забрана за ди</w:t>
      </w:r>
      <w:r>
        <w:rPr>
          <w:rFonts w:ascii="Times New Roman" w:eastAsia="Times New Roman" w:hAnsi="Times New Roman" w:cs="Times New Roman"/>
          <w:color w:val="000000"/>
          <w:sz w:val="24"/>
          <w:szCs w:val="24"/>
        </w:rPr>
        <w:t>скриминация при предоставяне на информация от обществения сектор;</w:t>
      </w:r>
    </w:p>
    <w:p w:rsidR="00000000" w:rsidRDefault="00B43D45">
      <w:pPr>
        <w:spacing w:after="0" w:line="240" w:lineRule="auto"/>
        <w:ind w:firstLine="1155"/>
        <w:jc w:val="both"/>
        <w:textAlignment w:val="center"/>
        <w:divId w:val="37920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забрана за ограничаване на свободната конкуренция.</w:t>
      </w:r>
    </w:p>
    <w:p w:rsidR="00000000" w:rsidRDefault="00B43D45">
      <w:pPr>
        <w:spacing w:after="120" w:line="240" w:lineRule="auto"/>
        <w:ind w:firstLine="1155"/>
        <w:jc w:val="both"/>
        <w:textAlignment w:val="center"/>
        <w:divId w:val="655916377"/>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86121282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Допустими ограничения на правото на достъп до обществена информация и на повторно използване на информация от обществения сектор (Загл</w:t>
      </w:r>
      <w:r>
        <w:rPr>
          <w:rFonts w:ascii="Times New Roman" w:hAnsi="Times New Roman" w:cs="Times New Roman"/>
          <w:b/>
          <w:bCs/>
          <w:color w:val="000000"/>
          <w:sz w:val="24"/>
          <w:szCs w:val="24"/>
        </w:rPr>
        <w:t>. доп. - ДВ, бр. 49 от 2007 г.)</w:t>
      </w:r>
    </w:p>
    <w:p w:rsidR="00000000" w:rsidRDefault="00B43D45">
      <w:pPr>
        <w:spacing w:after="0" w:line="240" w:lineRule="auto"/>
        <w:ind w:firstLine="1155"/>
        <w:jc w:val="both"/>
        <w:textAlignment w:val="center"/>
        <w:divId w:val="176796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45 от 2002 г., изм. - ДВ, бр. 59 от 2006 г., в сила от 01.01.2007 г., изм. - ДВ, бр. 49 от 2007 г.) Не се допускат ограничения на правото на достъп до обществена информация и на повторно използван</w:t>
      </w:r>
      <w:r>
        <w:rPr>
          <w:rFonts w:ascii="Times New Roman" w:eastAsia="Times New Roman" w:hAnsi="Times New Roman" w:cs="Times New Roman"/>
          <w:color w:val="000000"/>
          <w:sz w:val="24"/>
          <w:szCs w:val="24"/>
        </w:rPr>
        <w:t>е на информация от обществения сектор, освен когато тя е класифицирана информация или друга защитена тайна в случаите, предвидени със закон.</w:t>
      </w:r>
    </w:p>
    <w:p w:rsidR="00000000" w:rsidRDefault="00B43D45">
      <w:pPr>
        <w:spacing w:after="0" w:line="240" w:lineRule="auto"/>
        <w:ind w:firstLine="1155"/>
        <w:jc w:val="both"/>
        <w:textAlignment w:val="center"/>
        <w:divId w:val="180959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обществена информация може да бъде пълен или частичен.</w:t>
      </w:r>
    </w:p>
    <w:p w:rsidR="00000000" w:rsidRDefault="00B43D45">
      <w:pPr>
        <w:spacing w:after="120" w:line="240" w:lineRule="auto"/>
        <w:ind w:firstLine="1155"/>
        <w:jc w:val="both"/>
        <w:textAlignment w:val="center"/>
        <w:divId w:val="86121282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213350619"/>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Изключение от приложното поле на закона</w:t>
      </w:r>
    </w:p>
    <w:p w:rsidR="00000000" w:rsidRDefault="00B43D45">
      <w:pPr>
        <w:spacing w:after="0" w:line="240" w:lineRule="auto"/>
        <w:ind w:firstLine="1155"/>
        <w:jc w:val="both"/>
        <w:textAlignment w:val="center"/>
        <w:divId w:val="54765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49 от 2007 г.) Разпоредбите на закона относно достъпа до обществена информация не се прилагат за информация, която:</w:t>
      </w:r>
    </w:p>
    <w:p w:rsidR="00000000" w:rsidRDefault="00B43D45">
      <w:pPr>
        <w:spacing w:after="0" w:line="240" w:lineRule="auto"/>
        <w:ind w:firstLine="1155"/>
        <w:jc w:val="both"/>
        <w:textAlignment w:val="center"/>
        <w:divId w:val="193443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предоставя във връзка с административното обслужване на гражданите и юридическите лица;</w:t>
      </w:r>
    </w:p>
    <w:p w:rsidR="00000000" w:rsidRDefault="00B43D45">
      <w:pPr>
        <w:spacing w:after="0" w:line="240" w:lineRule="auto"/>
        <w:ind w:firstLine="1155"/>
        <w:jc w:val="both"/>
        <w:textAlignment w:val="center"/>
        <w:divId w:val="17342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w:t>
      </w:r>
      <w:r>
        <w:rPr>
          <w:rFonts w:ascii="Times New Roman" w:eastAsia="Times New Roman" w:hAnsi="Times New Roman" w:cs="Times New Roman"/>
          <w:color w:val="000000"/>
          <w:sz w:val="24"/>
          <w:szCs w:val="24"/>
        </w:rPr>
        <w:t>т 2007 г., в сила от 13.07.2007 г.) се съхранява в Националния архивен фонд на Република България.</w:t>
      </w:r>
    </w:p>
    <w:p w:rsidR="00000000" w:rsidRDefault="00B43D45">
      <w:pPr>
        <w:spacing w:after="120" w:line="240" w:lineRule="auto"/>
        <w:ind w:firstLine="1155"/>
        <w:jc w:val="both"/>
        <w:textAlignment w:val="center"/>
        <w:divId w:val="213350619"/>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7381069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Официална и служебна обществена информация</w:t>
      </w:r>
    </w:p>
    <w:p w:rsidR="00000000" w:rsidRDefault="00B43D45">
      <w:pPr>
        <w:spacing w:after="0" w:line="240" w:lineRule="auto"/>
        <w:ind w:firstLine="1155"/>
        <w:textAlignment w:val="center"/>
        <w:divId w:val="1288853211"/>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обществена информация</w:t>
      </w:r>
    </w:p>
    <w:p w:rsidR="00000000" w:rsidRDefault="00B43D45">
      <w:pPr>
        <w:spacing w:after="0" w:line="240" w:lineRule="auto"/>
        <w:ind w:firstLine="1155"/>
        <w:jc w:val="both"/>
        <w:textAlignment w:val="center"/>
        <w:divId w:val="37639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Обществената информация, създавана и съхранявана от органит</w:t>
      </w:r>
      <w:r>
        <w:rPr>
          <w:rFonts w:ascii="Times New Roman" w:eastAsia="Times New Roman" w:hAnsi="Times New Roman" w:cs="Times New Roman"/>
          <w:color w:val="000000"/>
          <w:sz w:val="24"/>
          <w:szCs w:val="24"/>
        </w:rPr>
        <w:t>е и техните администрации, е официална и служебна.</w:t>
      </w:r>
    </w:p>
    <w:p w:rsidR="00000000" w:rsidRDefault="00B43D45">
      <w:pPr>
        <w:spacing w:after="0" w:line="240" w:lineRule="auto"/>
        <w:ind w:firstLine="1155"/>
        <w:jc w:val="both"/>
        <w:textAlignment w:val="center"/>
        <w:divId w:val="194419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w:t>
      </w:r>
      <w:r>
        <w:rPr>
          <w:rFonts w:ascii="Times New Roman" w:eastAsia="Times New Roman" w:hAnsi="Times New Roman" w:cs="Times New Roman"/>
          <w:color w:val="000000"/>
          <w:sz w:val="24"/>
          <w:szCs w:val="24"/>
        </w:rPr>
        <w:t>а.</w:t>
      </w:r>
    </w:p>
    <w:p w:rsidR="00000000" w:rsidRDefault="00B43D45">
      <w:pPr>
        <w:spacing w:after="120" w:line="240" w:lineRule="auto"/>
        <w:ind w:firstLine="1155"/>
        <w:jc w:val="both"/>
        <w:textAlignment w:val="center"/>
        <w:divId w:val="128885321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472064728"/>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Официална обществена информация</w:t>
      </w:r>
    </w:p>
    <w:p w:rsidR="00000000" w:rsidRDefault="00B43D45">
      <w:pPr>
        <w:spacing w:after="0" w:line="240" w:lineRule="auto"/>
        <w:ind w:firstLine="1155"/>
        <w:jc w:val="both"/>
        <w:textAlignment w:val="center"/>
        <w:divId w:val="78007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000000" w:rsidRDefault="00B43D45">
      <w:pPr>
        <w:spacing w:after="120" w:line="240" w:lineRule="auto"/>
        <w:ind w:firstLine="1155"/>
        <w:jc w:val="both"/>
        <w:textAlignment w:val="center"/>
        <w:divId w:val="472064728"/>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532306544"/>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обществена информация</w:t>
      </w:r>
    </w:p>
    <w:p w:rsidR="00000000" w:rsidRDefault="00B43D45">
      <w:pPr>
        <w:spacing w:after="0" w:line="240" w:lineRule="auto"/>
        <w:ind w:firstLine="1155"/>
        <w:jc w:val="both"/>
        <w:textAlignment w:val="center"/>
        <w:divId w:val="112134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Служебна е </w:t>
      </w:r>
      <w:r>
        <w:rPr>
          <w:rFonts w:ascii="Times New Roman" w:eastAsia="Times New Roman" w:hAnsi="Times New Roman" w:cs="Times New Roman"/>
          <w:color w:val="000000"/>
          <w:sz w:val="24"/>
          <w:szCs w:val="24"/>
        </w:rPr>
        <w:t>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000000" w:rsidRDefault="00B43D45">
      <w:pPr>
        <w:spacing w:after="120" w:line="240" w:lineRule="auto"/>
        <w:ind w:firstLine="1155"/>
        <w:jc w:val="both"/>
        <w:textAlignment w:val="center"/>
        <w:divId w:val="532306544"/>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3991366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ДОСТЪП ДО ОБЩЕСТВЕНА ИНФОРМАЦИЯ</w:t>
      </w:r>
    </w:p>
    <w:p w:rsidR="00000000" w:rsidRDefault="00B43D45">
      <w:pPr>
        <w:spacing w:before="100" w:beforeAutospacing="1" w:after="100" w:afterAutospacing="1" w:line="240" w:lineRule="auto"/>
        <w:jc w:val="center"/>
        <w:textAlignment w:val="center"/>
        <w:divId w:val="7690861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 до официална и служебна обществена и</w:t>
      </w:r>
      <w:r>
        <w:rPr>
          <w:rFonts w:ascii="Times New Roman" w:hAnsi="Times New Roman" w:cs="Times New Roman"/>
          <w:b/>
          <w:bCs/>
          <w:color w:val="000000"/>
          <w:sz w:val="26"/>
          <w:szCs w:val="26"/>
        </w:rPr>
        <w:t>нформация</w:t>
      </w:r>
    </w:p>
    <w:p w:rsidR="00000000" w:rsidRDefault="00B43D45">
      <w:pPr>
        <w:spacing w:after="0" w:line="240" w:lineRule="auto"/>
        <w:ind w:firstLine="1155"/>
        <w:textAlignment w:val="center"/>
        <w:divId w:val="896748959"/>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официална обществена информация</w:t>
      </w:r>
    </w:p>
    <w:p w:rsidR="00000000" w:rsidRDefault="00B43D45">
      <w:pPr>
        <w:spacing w:after="0" w:line="240" w:lineRule="auto"/>
        <w:ind w:firstLine="1155"/>
        <w:jc w:val="both"/>
        <w:textAlignment w:val="center"/>
        <w:divId w:val="72156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Достъпът до официална информация, която се съдържа в нормативни актове, се осигурява чрез обнародването им.</w:t>
      </w:r>
    </w:p>
    <w:p w:rsidR="00000000" w:rsidRDefault="00B43D45">
      <w:pPr>
        <w:spacing w:after="0" w:line="240" w:lineRule="auto"/>
        <w:ind w:firstLine="1155"/>
        <w:jc w:val="both"/>
        <w:textAlignment w:val="center"/>
        <w:divId w:val="42149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друга официална информация в случаите, когато това е предвидено съ</w:t>
      </w:r>
      <w:r>
        <w:rPr>
          <w:rFonts w:ascii="Times New Roman" w:eastAsia="Times New Roman" w:hAnsi="Times New Roman" w:cs="Times New Roman"/>
          <w:color w:val="000000"/>
          <w:sz w:val="24"/>
          <w:szCs w:val="24"/>
        </w:rPr>
        <w:t>с закон или по решение на органа, който я е създал, се осигурява чрез обнародване.</w:t>
      </w:r>
    </w:p>
    <w:p w:rsidR="00000000" w:rsidRDefault="00B43D45">
      <w:pPr>
        <w:spacing w:after="0" w:line="240" w:lineRule="auto"/>
        <w:ind w:firstLine="1155"/>
        <w:jc w:val="both"/>
        <w:textAlignment w:val="center"/>
        <w:divId w:val="133865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официална информация извън случаите по ал. 1 и 2 е свободен и се осъществява по реда на този закон.</w:t>
      </w:r>
    </w:p>
    <w:p w:rsidR="00000000" w:rsidRDefault="00B43D45">
      <w:pPr>
        <w:spacing w:after="0" w:line="240" w:lineRule="auto"/>
        <w:ind w:firstLine="1155"/>
        <w:jc w:val="both"/>
        <w:textAlignment w:val="center"/>
        <w:divId w:val="62778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искане на достъп до официална информация, която е</w:t>
      </w:r>
      <w:r>
        <w:rPr>
          <w:rFonts w:ascii="Times New Roman" w:eastAsia="Times New Roman" w:hAnsi="Times New Roman" w:cs="Times New Roman"/>
          <w:color w:val="000000"/>
          <w:sz w:val="24"/>
          <w:szCs w:val="24"/>
        </w:rPr>
        <w:t xml:space="preserve"> обнародвана, съответният орган е длъжен да посочи изданието, в което тя е обнародвана, броя и датата на издаване.</w:t>
      </w:r>
    </w:p>
    <w:p w:rsidR="00000000" w:rsidRDefault="00B43D45">
      <w:pPr>
        <w:spacing w:after="120" w:line="240" w:lineRule="auto"/>
        <w:ind w:firstLine="1155"/>
        <w:jc w:val="both"/>
        <w:textAlignment w:val="center"/>
        <w:divId w:val="896748959"/>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593275050"/>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служебна обществена информация</w:t>
      </w:r>
    </w:p>
    <w:p w:rsidR="00000000" w:rsidRDefault="00B43D45">
      <w:pPr>
        <w:spacing w:after="0" w:line="240" w:lineRule="auto"/>
        <w:ind w:firstLine="1155"/>
        <w:jc w:val="both"/>
        <w:textAlignment w:val="center"/>
        <w:divId w:val="200523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Достъпът до служебна обществена информация е свободен.</w:t>
      </w:r>
    </w:p>
    <w:p w:rsidR="00000000" w:rsidRDefault="00B43D45">
      <w:pPr>
        <w:spacing w:after="0" w:line="240" w:lineRule="auto"/>
        <w:ind w:firstLine="1155"/>
        <w:jc w:val="both"/>
        <w:textAlignment w:val="center"/>
        <w:divId w:val="23613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служебна общес</w:t>
      </w:r>
      <w:r>
        <w:rPr>
          <w:rFonts w:ascii="Times New Roman" w:eastAsia="Times New Roman" w:hAnsi="Times New Roman" w:cs="Times New Roman"/>
          <w:color w:val="000000"/>
          <w:sz w:val="24"/>
          <w:szCs w:val="24"/>
        </w:rPr>
        <w:t>твена информация може да бъде ограничен, когато тя:</w:t>
      </w:r>
    </w:p>
    <w:p w:rsidR="00000000" w:rsidRDefault="00B43D45">
      <w:pPr>
        <w:spacing w:after="0" w:line="240" w:lineRule="auto"/>
        <w:ind w:firstLine="1155"/>
        <w:jc w:val="both"/>
        <w:textAlignment w:val="center"/>
        <w:divId w:val="174302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000000" w:rsidRDefault="00B43D45">
      <w:pPr>
        <w:spacing w:after="0" w:line="240" w:lineRule="auto"/>
        <w:ind w:firstLine="1155"/>
        <w:jc w:val="both"/>
        <w:textAlignment w:val="center"/>
        <w:divId w:val="90553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000000" w:rsidRDefault="00B43D45">
      <w:pPr>
        <w:spacing w:after="0" w:line="240" w:lineRule="auto"/>
        <w:ind w:firstLine="1155"/>
        <w:jc w:val="both"/>
        <w:textAlignment w:val="center"/>
        <w:divId w:val="91301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2002 г.) Ограничението по а</w:t>
      </w:r>
      <w:r>
        <w:rPr>
          <w:rFonts w:ascii="Times New Roman" w:eastAsia="Times New Roman" w:hAnsi="Times New Roman" w:cs="Times New Roman"/>
          <w:color w:val="000000"/>
          <w:sz w:val="24"/>
          <w:szCs w:val="24"/>
        </w:rPr>
        <w:t>л. 2 не може да се прилага след изтичане на 2 години от създаването на такава информация.</w:t>
      </w:r>
    </w:p>
    <w:p w:rsidR="00000000" w:rsidRDefault="00B43D45">
      <w:pPr>
        <w:spacing w:after="0" w:line="240" w:lineRule="auto"/>
        <w:ind w:firstLine="1155"/>
        <w:jc w:val="both"/>
        <w:textAlignment w:val="center"/>
        <w:divId w:val="209466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2008 г.) Достъпът до служебна обществена информация не може да се ограничава при наличие на надделяващ обществен интерес.</w:t>
      </w:r>
    </w:p>
    <w:p w:rsidR="00000000" w:rsidRDefault="00B43D45">
      <w:pPr>
        <w:spacing w:after="120" w:line="240" w:lineRule="auto"/>
        <w:ind w:firstLine="1155"/>
        <w:jc w:val="both"/>
        <w:textAlignment w:val="center"/>
        <w:divId w:val="1593275050"/>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86271738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п</w:t>
      </w:r>
      <w:r>
        <w:rPr>
          <w:rFonts w:ascii="Times New Roman" w:hAnsi="Times New Roman" w:cs="Times New Roman"/>
          <w:b/>
          <w:bCs/>
          <w:color w:val="000000"/>
          <w:sz w:val="24"/>
          <w:szCs w:val="24"/>
        </w:rPr>
        <w:t>редоставяне на обществена информация</w:t>
      </w:r>
    </w:p>
    <w:p w:rsidR="00000000" w:rsidRDefault="00B43D45">
      <w:pPr>
        <w:spacing w:after="0" w:line="240" w:lineRule="auto"/>
        <w:ind w:firstLine="1155"/>
        <w:jc w:val="both"/>
        <w:textAlignment w:val="center"/>
        <w:divId w:val="32093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Органите информират за своята дейност чрез публикуване или съобщаване в друга форма.</w:t>
      </w:r>
    </w:p>
    <w:p w:rsidR="00000000" w:rsidRDefault="00B43D45">
      <w:pPr>
        <w:spacing w:after="0" w:line="240" w:lineRule="auto"/>
        <w:ind w:firstLine="1155"/>
        <w:jc w:val="both"/>
        <w:textAlignment w:val="center"/>
        <w:divId w:val="193377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са длъжни да съобщават информация, събрана или станала им известна при осъществяване на тяхната дейност, ког</w:t>
      </w:r>
      <w:r>
        <w:rPr>
          <w:rFonts w:ascii="Times New Roman" w:eastAsia="Times New Roman" w:hAnsi="Times New Roman" w:cs="Times New Roman"/>
          <w:color w:val="000000"/>
          <w:sz w:val="24"/>
          <w:szCs w:val="24"/>
        </w:rPr>
        <w:t>ато тази информация:</w:t>
      </w:r>
    </w:p>
    <w:p w:rsidR="00000000" w:rsidRDefault="00B43D45">
      <w:pPr>
        <w:spacing w:after="0" w:line="240" w:lineRule="auto"/>
        <w:ind w:firstLine="1155"/>
        <w:jc w:val="both"/>
        <w:textAlignment w:val="center"/>
        <w:divId w:val="32914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предотврати заплаха за живота, здравето и безопасността на гражданите или на тяхното имущество;</w:t>
      </w:r>
    </w:p>
    <w:p w:rsidR="00000000" w:rsidRDefault="00B43D45">
      <w:pPr>
        <w:spacing w:after="0" w:line="240" w:lineRule="auto"/>
        <w:ind w:firstLine="1155"/>
        <w:jc w:val="both"/>
        <w:textAlignment w:val="center"/>
        <w:divId w:val="103699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 разпространена недостоверна информация, засягаща значими обществени интереси;</w:t>
      </w:r>
    </w:p>
    <w:p w:rsidR="00000000" w:rsidRDefault="00B43D45">
      <w:pPr>
        <w:spacing w:after="0" w:line="240" w:lineRule="auto"/>
        <w:ind w:firstLine="1155"/>
        <w:jc w:val="both"/>
        <w:textAlignment w:val="center"/>
        <w:divId w:val="1918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 или би представлява</w:t>
      </w:r>
      <w:r>
        <w:rPr>
          <w:rFonts w:ascii="Times New Roman" w:eastAsia="Times New Roman" w:hAnsi="Times New Roman" w:cs="Times New Roman"/>
          <w:color w:val="000000"/>
          <w:sz w:val="24"/>
          <w:szCs w:val="24"/>
        </w:rPr>
        <w:t>ла обществен интерес;</w:t>
      </w:r>
    </w:p>
    <w:p w:rsidR="00000000" w:rsidRDefault="00B43D45">
      <w:pPr>
        <w:spacing w:after="0" w:line="240" w:lineRule="auto"/>
        <w:ind w:firstLine="1155"/>
        <w:jc w:val="both"/>
        <w:textAlignment w:val="center"/>
        <w:divId w:val="80855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следва да бъде изготвена или предоставена по силата на закон.</w:t>
      </w:r>
    </w:p>
    <w:p w:rsidR="00000000" w:rsidRDefault="00B43D45">
      <w:pPr>
        <w:spacing w:after="120" w:line="240" w:lineRule="auto"/>
        <w:ind w:firstLine="1155"/>
        <w:jc w:val="both"/>
        <w:textAlignment w:val="center"/>
        <w:divId w:val="862717388"/>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59882945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актуална обществена информация</w:t>
      </w:r>
    </w:p>
    <w:p w:rsidR="00000000" w:rsidRDefault="00B43D45">
      <w:pPr>
        <w:spacing w:after="0" w:line="240" w:lineRule="auto"/>
        <w:ind w:firstLine="1155"/>
        <w:jc w:val="both"/>
        <w:textAlignment w:val="center"/>
        <w:divId w:val="168331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 цел осигуряване на прозрачност в дейността на администрацията и за максимално улесняване на достъпа до общ</w:t>
      </w:r>
      <w:r>
        <w:rPr>
          <w:rFonts w:ascii="Times New Roman" w:eastAsia="Times New Roman" w:hAnsi="Times New Roman" w:cs="Times New Roman"/>
          <w:color w:val="000000"/>
          <w:sz w:val="24"/>
          <w:szCs w:val="24"/>
        </w:rPr>
        <w:t>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000000" w:rsidRDefault="00B43D45">
      <w:pPr>
        <w:spacing w:after="0" w:line="240" w:lineRule="auto"/>
        <w:ind w:firstLine="1155"/>
        <w:jc w:val="both"/>
        <w:textAlignment w:val="center"/>
        <w:divId w:val="187507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неговите правомощия и данни за организацията, функциите и отговорностите на ръководена</w:t>
      </w:r>
      <w:r>
        <w:rPr>
          <w:rFonts w:ascii="Times New Roman" w:eastAsia="Times New Roman" w:hAnsi="Times New Roman" w:cs="Times New Roman"/>
          <w:color w:val="000000"/>
          <w:sz w:val="24"/>
          <w:szCs w:val="24"/>
        </w:rPr>
        <w:t>та от него администрация;</w:t>
      </w:r>
    </w:p>
    <w:p w:rsidR="00000000" w:rsidRDefault="00B43D45">
      <w:pPr>
        <w:spacing w:after="0" w:line="240" w:lineRule="auto"/>
        <w:ind w:firstLine="1155"/>
        <w:jc w:val="both"/>
        <w:textAlignment w:val="center"/>
        <w:divId w:val="184978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000000" w:rsidRDefault="00B43D45">
      <w:pPr>
        <w:spacing w:after="0" w:line="240" w:lineRule="auto"/>
        <w:ind w:firstLine="1155"/>
        <w:jc w:val="both"/>
        <w:textAlignment w:val="center"/>
        <w:divId w:val="143775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информационни</w:t>
      </w:r>
      <w:r>
        <w:rPr>
          <w:rFonts w:ascii="Times New Roman" w:eastAsia="Times New Roman" w:hAnsi="Times New Roman" w:cs="Times New Roman"/>
          <w:color w:val="000000"/>
          <w:sz w:val="24"/>
          <w:szCs w:val="24"/>
        </w:rPr>
        <w:t>те масиви и ресурси, използвани от съответната администрация;</w:t>
      </w:r>
    </w:p>
    <w:p w:rsidR="00000000" w:rsidRDefault="00B43D45">
      <w:pPr>
        <w:spacing w:after="0" w:line="240" w:lineRule="auto"/>
        <w:ind w:firstLine="1155"/>
        <w:jc w:val="both"/>
        <w:textAlignment w:val="center"/>
        <w:divId w:val="25293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97 от 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 </w:t>
      </w:r>
      <w:r>
        <w:rPr>
          <w:rFonts w:ascii="Times New Roman" w:eastAsia="Times New Roman" w:hAnsi="Times New Roman" w:cs="Times New Roman"/>
          <w:color w:val="000000"/>
          <w:sz w:val="24"/>
          <w:szCs w:val="24"/>
        </w:rPr>
        <w:t>за приемането на заявленията за предоставяне на достъп до информация;</w:t>
      </w:r>
    </w:p>
    <w:p w:rsidR="00000000" w:rsidRDefault="00B43D45">
      <w:pPr>
        <w:spacing w:after="0" w:line="240" w:lineRule="auto"/>
        <w:ind w:firstLine="1155"/>
        <w:jc w:val="both"/>
        <w:textAlignment w:val="center"/>
        <w:divId w:val="183213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устройствен правилник и вътрешни правила, свързани с предоставянето на административни услуги на гражданите;</w:t>
      </w:r>
    </w:p>
    <w:p w:rsidR="00000000" w:rsidRDefault="00B43D45">
      <w:pPr>
        <w:spacing w:after="0" w:line="240" w:lineRule="auto"/>
        <w:ind w:firstLine="1155"/>
        <w:jc w:val="both"/>
        <w:textAlignment w:val="center"/>
        <w:divId w:val="171588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xml:space="preserve"> 97 от 2015 г., в сила от 12.01.2016 г.) стратегии, планове, програми и отчети за дейността;</w:t>
      </w:r>
    </w:p>
    <w:p w:rsidR="00000000" w:rsidRDefault="00B43D45">
      <w:pPr>
        <w:spacing w:after="0" w:line="240" w:lineRule="auto"/>
        <w:ind w:firstLine="1155"/>
        <w:jc w:val="both"/>
        <w:textAlignment w:val="center"/>
        <w:divId w:val="158965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97 от 2015 г., в сила от 12.01.2016 г.) информация за бюджета и финансовите отчети на администрацията, която се публикува съгласно Закона за пуб</w:t>
      </w:r>
      <w:r>
        <w:rPr>
          <w:rFonts w:ascii="Times New Roman" w:eastAsia="Times New Roman" w:hAnsi="Times New Roman" w:cs="Times New Roman"/>
          <w:color w:val="000000"/>
          <w:sz w:val="24"/>
          <w:szCs w:val="24"/>
        </w:rPr>
        <w:t>личните финанси;</w:t>
      </w:r>
    </w:p>
    <w:p w:rsidR="00000000" w:rsidRDefault="00B43D45">
      <w:pPr>
        <w:spacing w:after="0" w:line="240" w:lineRule="auto"/>
        <w:ind w:firstLine="1155"/>
        <w:jc w:val="both"/>
        <w:textAlignment w:val="center"/>
        <w:divId w:val="126125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информация за провеждани обществени поръчки, определена за публикуване в профила на купувача съгласно Закона за обществените поръчки;</w:t>
      </w:r>
    </w:p>
    <w:p w:rsidR="00000000" w:rsidRDefault="00B43D45">
      <w:pPr>
        <w:spacing w:after="0" w:line="240" w:lineRule="auto"/>
        <w:ind w:firstLine="1155"/>
        <w:jc w:val="both"/>
        <w:textAlignment w:val="center"/>
        <w:divId w:val="73336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w:t>
      </w:r>
      <w:r>
        <w:rPr>
          <w:rFonts w:ascii="Times New Roman" w:eastAsia="Times New Roman" w:hAnsi="Times New Roman" w:cs="Times New Roman"/>
          <w:color w:val="000000"/>
          <w:sz w:val="24"/>
          <w:szCs w:val="24"/>
        </w:rPr>
        <w:t>.01.2016 г.) проекти на нормативни актове заедно с мотивите, съответно - доклада и резултатите от общественото обсъждане на проекта;</w:t>
      </w:r>
    </w:p>
    <w:p w:rsidR="00000000" w:rsidRDefault="00B43D45">
      <w:pPr>
        <w:spacing w:after="0" w:line="240" w:lineRule="auto"/>
        <w:ind w:firstLine="1155"/>
        <w:jc w:val="both"/>
        <w:textAlignment w:val="center"/>
        <w:divId w:val="150952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уведомления за откриване на производството по издаване на общ а</w:t>
      </w:r>
      <w:r>
        <w:rPr>
          <w:rFonts w:ascii="Times New Roman" w:eastAsia="Times New Roman" w:hAnsi="Times New Roman" w:cs="Times New Roman"/>
          <w:color w:val="000000"/>
          <w:sz w:val="24"/>
          <w:szCs w:val="24"/>
        </w:rPr>
        <w:t>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заинтересованите лица в производството;</w:t>
      </w:r>
    </w:p>
    <w:p w:rsidR="00000000" w:rsidRDefault="00B43D45">
      <w:pPr>
        <w:spacing w:after="0" w:line="240" w:lineRule="auto"/>
        <w:ind w:firstLine="1155"/>
        <w:jc w:val="both"/>
        <w:textAlignment w:val="center"/>
        <w:divId w:val="23655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97 от 2015 г., в сила от 12.01.2016 </w:t>
      </w:r>
      <w:r>
        <w:rPr>
          <w:rFonts w:ascii="Times New Roman" w:eastAsia="Times New Roman" w:hAnsi="Times New Roman" w:cs="Times New Roman"/>
          <w:color w:val="000000"/>
          <w:sz w:val="24"/>
          <w:szCs w:val="24"/>
        </w:rPr>
        <w:t>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се поддържа информацията;</w:t>
      </w:r>
    </w:p>
    <w:p w:rsidR="00000000" w:rsidRDefault="00B43D45">
      <w:pPr>
        <w:spacing w:after="0" w:line="240" w:lineRule="auto"/>
        <w:ind w:firstLine="1155"/>
        <w:jc w:val="both"/>
        <w:textAlignment w:val="center"/>
        <w:divId w:val="48255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97 от 2015 г., в сила от 12.01.2016 </w:t>
      </w:r>
      <w:r>
        <w:rPr>
          <w:rFonts w:ascii="Times New Roman" w:eastAsia="Times New Roman" w:hAnsi="Times New Roman" w:cs="Times New Roman"/>
          <w:color w:val="000000"/>
          <w:sz w:val="24"/>
          <w:szCs w:val="24"/>
        </w:rPr>
        <w:t>г.) обявления за конкурси за държавни служители;</w:t>
      </w:r>
    </w:p>
    <w:p w:rsidR="00000000" w:rsidRDefault="00B43D45">
      <w:pPr>
        <w:spacing w:after="0" w:line="240" w:lineRule="auto"/>
        <w:ind w:firstLine="1155"/>
        <w:jc w:val="both"/>
        <w:textAlignment w:val="center"/>
        <w:divId w:val="145425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подлежащата на публикуване информация по Закона за предотвратяване и установяване на конфликт на интереси;</w:t>
      </w:r>
    </w:p>
    <w:p w:rsidR="00000000" w:rsidRDefault="00B43D45">
      <w:pPr>
        <w:spacing w:after="0" w:line="240" w:lineRule="auto"/>
        <w:ind w:firstLine="1155"/>
        <w:jc w:val="both"/>
        <w:textAlignment w:val="center"/>
        <w:divId w:val="24807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w:t>
      </w:r>
      <w:r>
        <w:rPr>
          <w:rFonts w:ascii="Times New Roman" w:eastAsia="Times New Roman" w:hAnsi="Times New Roman" w:cs="Times New Roman"/>
          <w:color w:val="000000"/>
          <w:sz w:val="24"/>
          <w:szCs w:val="24"/>
        </w:rPr>
        <w:t>а от 12.01.2016 г.) информация, която е публична, съгласно Закона за защита на класифицираната информация и актовете по прилагането му;</w:t>
      </w:r>
    </w:p>
    <w:p w:rsidR="00000000" w:rsidRDefault="00B43D45">
      <w:pPr>
        <w:spacing w:after="0" w:line="240" w:lineRule="auto"/>
        <w:ind w:firstLine="1155"/>
        <w:jc w:val="both"/>
        <w:textAlignment w:val="center"/>
        <w:divId w:val="126342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2015 г., в сила от 12.01.2016 г.) информацията по чл. 14, ал. 2, т. 1 - 3;</w:t>
      </w:r>
    </w:p>
    <w:p w:rsidR="00000000" w:rsidRDefault="00B43D45">
      <w:pPr>
        <w:spacing w:after="0" w:line="240" w:lineRule="auto"/>
        <w:ind w:firstLine="1155"/>
        <w:jc w:val="both"/>
        <w:textAlignment w:val="center"/>
        <w:divId w:val="36001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97 от 2015 г., в сила от 12.01.2016 г.) информацията, предоставена повече от три пъти по реда на глава трета;</w:t>
      </w:r>
    </w:p>
    <w:p w:rsidR="00000000" w:rsidRDefault="00B43D45">
      <w:pPr>
        <w:spacing w:after="0" w:line="240" w:lineRule="auto"/>
        <w:ind w:firstLine="1155"/>
        <w:jc w:val="both"/>
        <w:textAlignment w:val="center"/>
        <w:divId w:val="115313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97 от 2015 г., в сила от 12.01.2016 г.) друга информация, определена със закон.</w:t>
      </w:r>
    </w:p>
    <w:p w:rsidR="00000000" w:rsidRDefault="00B43D45">
      <w:pPr>
        <w:spacing w:after="0" w:line="240" w:lineRule="auto"/>
        <w:ind w:firstLine="1155"/>
        <w:jc w:val="both"/>
        <w:textAlignment w:val="center"/>
        <w:divId w:val="165645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24 от </w:t>
      </w:r>
      <w:r>
        <w:rPr>
          <w:rFonts w:ascii="Times New Roman" w:eastAsia="Times New Roman" w:hAnsi="Times New Roman" w:cs="Times New Roman"/>
          <w:color w:val="000000"/>
          <w:sz w:val="24"/>
          <w:szCs w:val="24"/>
        </w:rPr>
        <w:t xml:space="preserve">2006 г., доп.- ДВ, бр. 97 от 2015 г., в сила от 12.01.2016 г.) Всеки ръководител по ал. 1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w:t>
      </w:r>
      <w:r>
        <w:rPr>
          <w:rFonts w:ascii="Times New Roman" w:eastAsia="Times New Roman" w:hAnsi="Times New Roman" w:cs="Times New Roman"/>
          <w:color w:val="000000"/>
          <w:sz w:val="24"/>
          <w:szCs w:val="24"/>
        </w:rPr>
        <w:t>за направените откази и причините за това. Годишният отчет е част от ежегодните доклади по чл. 62, ал. 1 от Закона за администрацията.</w:t>
      </w:r>
    </w:p>
    <w:p w:rsidR="00000000" w:rsidRDefault="00B43D45">
      <w:pPr>
        <w:spacing w:after="0" w:line="240" w:lineRule="auto"/>
        <w:ind w:firstLine="1155"/>
        <w:jc w:val="both"/>
        <w:textAlignment w:val="center"/>
        <w:divId w:val="92596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Лицата по чл. 3, ал. 2, т. 1 периодично публикуват актуална и</w:t>
      </w:r>
      <w:r>
        <w:rPr>
          <w:rFonts w:ascii="Times New Roman" w:eastAsia="Times New Roman" w:hAnsi="Times New Roman" w:cs="Times New Roman"/>
          <w:color w:val="000000"/>
          <w:sz w:val="24"/>
          <w:szCs w:val="24"/>
        </w:rPr>
        <w:t>нформация за дейността си, съответстваща на информацията по ал. 1, т. 1, 4, 5, 6, 8, 11, 15, 16 и 17.</w:t>
      </w:r>
    </w:p>
    <w:p w:rsidR="00000000" w:rsidRDefault="00B43D45">
      <w:pPr>
        <w:spacing w:after="120" w:line="240" w:lineRule="auto"/>
        <w:ind w:firstLine="1155"/>
        <w:jc w:val="both"/>
        <w:textAlignment w:val="center"/>
        <w:divId w:val="143100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Организациите от обществения сектор, включително обществени библиотеки, в т. ч. и библиотеки н</w:t>
      </w:r>
      <w:r>
        <w:rPr>
          <w:rFonts w:ascii="Times New Roman" w:eastAsia="Times New Roman" w:hAnsi="Times New Roman" w:cs="Times New Roman"/>
          <w:color w:val="000000"/>
          <w:sz w:val="24"/>
          <w:szCs w:val="24"/>
        </w:rPr>
        <w:t>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000000" w:rsidRDefault="00B43D45">
      <w:pPr>
        <w:spacing w:after="0" w:line="240" w:lineRule="auto"/>
        <w:ind w:firstLine="1155"/>
        <w:textAlignment w:val="center"/>
        <w:divId w:val="121623834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Публикуване в интернет</w:t>
      </w:r>
    </w:p>
    <w:p w:rsidR="00000000" w:rsidRDefault="00B43D45">
      <w:pPr>
        <w:spacing w:after="0" w:line="240" w:lineRule="auto"/>
        <w:ind w:firstLine="1155"/>
        <w:jc w:val="both"/>
        <w:textAlignment w:val="center"/>
        <w:divId w:val="5467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104 от 2008 г.) (1) (Доп. - ДВ, бр. 97 от</w:t>
      </w:r>
      <w:r>
        <w:rPr>
          <w:rFonts w:ascii="Times New Roman" w:eastAsia="Times New Roman" w:hAnsi="Times New Roman" w:cs="Times New Roman"/>
          <w:color w:val="000000"/>
          <w:sz w:val="24"/>
          <w:szCs w:val="24"/>
        </w:rPr>
        <w:t xml:space="preserve">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 2, т. 1.</w:t>
      </w:r>
    </w:p>
    <w:p w:rsidR="00000000" w:rsidRDefault="00B43D45">
      <w:pPr>
        <w:spacing w:after="0" w:line="240" w:lineRule="auto"/>
        <w:ind w:firstLine="1155"/>
        <w:jc w:val="both"/>
        <w:textAlignment w:val="center"/>
        <w:divId w:val="123018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w:t>
      </w:r>
      <w:r>
        <w:rPr>
          <w:rFonts w:ascii="Times New Roman" w:eastAsia="Times New Roman" w:hAnsi="Times New Roman" w:cs="Times New Roman"/>
          <w:color w:val="000000"/>
          <w:sz w:val="24"/>
          <w:szCs w:val="24"/>
        </w:rPr>
        <w:t>.)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достъпа до обществена информация, нормативите за разходите за предоставя</w:t>
      </w:r>
      <w:r>
        <w:rPr>
          <w:rFonts w:ascii="Times New Roman" w:eastAsia="Times New Roman" w:hAnsi="Times New Roman" w:cs="Times New Roman"/>
          <w:color w:val="000000"/>
          <w:sz w:val="24"/>
          <w:szCs w:val="24"/>
        </w:rPr>
        <w:t>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структури в системата на изпълнителната власт.</w:t>
      </w:r>
    </w:p>
    <w:p w:rsidR="00000000" w:rsidRDefault="00B43D45">
      <w:pPr>
        <w:spacing w:after="0" w:line="240" w:lineRule="auto"/>
        <w:ind w:firstLine="1155"/>
        <w:jc w:val="both"/>
        <w:textAlignment w:val="center"/>
        <w:divId w:val="206818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97 </w:t>
      </w:r>
      <w:r>
        <w:rPr>
          <w:rFonts w:ascii="Times New Roman" w:eastAsia="Times New Roman" w:hAnsi="Times New Roman" w:cs="Times New Roman"/>
          <w:color w:val="000000"/>
          <w:sz w:val="24"/>
          <w:szCs w:val="24"/>
        </w:rPr>
        <w:t>от 2015 г., в сила от 12.01.2016 г.) Всеки ръководител по чл. 15, ал. 1 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w:t>
      </w:r>
      <w:r>
        <w:rPr>
          <w:rFonts w:ascii="Times New Roman" w:eastAsia="Times New Roman" w:hAnsi="Times New Roman" w:cs="Times New Roman"/>
          <w:color w:val="000000"/>
          <w:sz w:val="24"/>
          <w:szCs w:val="24"/>
        </w:rPr>
        <w:t>тъпна.</w:t>
      </w:r>
    </w:p>
    <w:p w:rsidR="00000000" w:rsidRDefault="00B43D45">
      <w:pPr>
        <w:spacing w:after="120" w:line="240" w:lineRule="auto"/>
        <w:ind w:firstLine="1155"/>
        <w:jc w:val="both"/>
        <w:textAlignment w:val="center"/>
        <w:divId w:val="209867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97 от 2015 г., в сила от 12.01.2016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w:t>
      </w:r>
      <w:r>
        <w:rPr>
          <w:rFonts w:ascii="Times New Roman" w:eastAsia="Times New Roman" w:hAnsi="Times New Roman" w:cs="Times New Roman"/>
          <w:color w:val="000000"/>
          <w:sz w:val="24"/>
          <w:szCs w:val="24"/>
        </w:rPr>
        <w:t>- в срок до три работни дни от обнародването, освен ако в закон не е определен друг срок.</w:t>
      </w:r>
    </w:p>
    <w:p w:rsidR="00000000" w:rsidRDefault="00B43D45">
      <w:pPr>
        <w:spacing w:after="0" w:line="240" w:lineRule="auto"/>
        <w:ind w:firstLine="1155"/>
        <w:textAlignment w:val="center"/>
        <w:divId w:val="1607231462"/>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отворен формат</w:t>
      </w:r>
    </w:p>
    <w:p w:rsidR="00000000" w:rsidRDefault="00B43D45">
      <w:pPr>
        <w:spacing w:after="0" w:line="240" w:lineRule="auto"/>
        <w:ind w:firstLine="1155"/>
        <w:jc w:val="both"/>
        <w:textAlignment w:val="center"/>
        <w:divId w:val="107435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15б. (Нов - ДВ, бр. 97 от 2015 г., в сила от 12.01.2016 г.) (1) Всяка организация от обществения сектор ежегодно планира поетапното </w:t>
      </w:r>
      <w:r>
        <w:rPr>
          <w:rFonts w:ascii="Times New Roman" w:eastAsia="Times New Roman" w:hAnsi="Times New Roman" w:cs="Times New Roman"/>
          <w:color w:val="000000"/>
          <w:sz w:val="24"/>
          <w:szCs w:val="24"/>
        </w:rPr>
        <w:t>публикуване в интернет в отворен формат на информационните масиви и ресурси, които поддържа, достъпът до които е свободен.</w:t>
      </w:r>
    </w:p>
    <w:p w:rsidR="00000000" w:rsidRDefault="00B43D45">
      <w:pPr>
        <w:spacing w:after="0" w:line="240" w:lineRule="auto"/>
        <w:ind w:firstLine="1155"/>
        <w:jc w:val="both"/>
        <w:textAlignment w:val="center"/>
        <w:divId w:val="214041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на изпълнителната власт включват в ежегодните цели за дейността на съответната администрация по чл. 33а от Закона за адм</w:t>
      </w:r>
      <w:r>
        <w:rPr>
          <w:rFonts w:ascii="Times New Roman" w:eastAsia="Times New Roman" w:hAnsi="Times New Roman" w:cs="Times New Roman"/>
          <w:color w:val="000000"/>
          <w:sz w:val="24"/>
          <w:szCs w:val="24"/>
        </w:rPr>
        <w:t>инистрацията цели, свързани с осигуряване на поетапното публикуване в интернет на информационните масиви и ресурси по ал. 1.</w:t>
      </w:r>
    </w:p>
    <w:p w:rsidR="00000000" w:rsidRDefault="00B43D45">
      <w:pPr>
        <w:spacing w:after="120" w:line="240" w:lineRule="auto"/>
        <w:ind w:firstLine="1155"/>
        <w:jc w:val="both"/>
        <w:textAlignment w:val="center"/>
        <w:divId w:val="163918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2016 г., в сила от 01.07.2016 г., изм. - ДВ, бр. 15 от 2022 г., в сила от 22.02.2022 г.) Министерският съ</w:t>
      </w:r>
      <w:r>
        <w:rPr>
          <w:rFonts w:ascii="Times New Roman" w:eastAsia="Times New Roman" w:hAnsi="Times New Roman" w:cs="Times New Roman"/>
          <w:color w:val="000000"/>
          <w:sz w:val="24"/>
          <w:szCs w:val="24"/>
        </w:rPr>
        <w:t>вет ежегодно по предложение на министъра на електронното управление приема списък с набори от данни, които да бъдат публикувани в отворен формат в интернет.</w:t>
      </w:r>
    </w:p>
    <w:p w:rsidR="00000000" w:rsidRDefault="00B43D45">
      <w:pPr>
        <w:spacing w:after="0" w:line="240" w:lineRule="auto"/>
        <w:ind w:firstLine="1155"/>
        <w:textAlignment w:val="center"/>
        <w:divId w:val="1024289877"/>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Платформа за достъп до обществена информация</w:t>
      </w:r>
    </w:p>
    <w:p w:rsidR="00000000" w:rsidRDefault="00B43D45">
      <w:pPr>
        <w:spacing w:after="0" w:line="240" w:lineRule="auto"/>
        <w:ind w:firstLine="1155"/>
        <w:jc w:val="both"/>
        <w:textAlignment w:val="center"/>
        <w:divId w:val="208714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15в. (Нов - ДВ, бр. 97 от 2015 г., в сила от 01.0</w:t>
      </w:r>
      <w:r>
        <w:rPr>
          <w:rFonts w:ascii="Times New Roman" w:eastAsia="Times New Roman" w:hAnsi="Times New Roman" w:cs="Times New Roman"/>
          <w:color w:val="000000"/>
          <w:sz w:val="24"/>
          <w:szCs w:val="24"/>
        </w:rPr>
        <w:t>6.2017 г.) (1) Администрацията на Министерския съвет създава и поддържа платформа за достъп до обществена информация.</w:t>
      </w:r>
    </w:p>
    <w:p w:rsidR="00000000" w:rsidRDefault="00B43D45">
      <w:pPr>
        <w:spacing w:after="0" w:line="240" w:lineRule="auto"/>
        <w:ind w:firstLine="1155"/>
        <w:jc w:val="both"/>
        <w:textAlignment w:val="center"/>
        <w:divId w:val="159489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Платформата осигурява възможност за подаване на заявления за достъп до информация.</w:t>
      </w:r>
    </w:p>
    <w:p w:rsidR="00000000" w:rsidRDefault="00B43D45">
      <w:pPr>
        <w:spacing w:after="0" w:line="240" w:lineRule="auto"/>
        <w:ind w:firstLine="1155"/>
        <w:jc w:val="both"/>
        <w:textAlignment w:val="center"/>
        <w:divId w:val="175435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Всеки задължен с</w:t>
      </w:r>
      <w:r>
        <w:rPr>
          <w:rFonts w:ascii="Times New Roman" w:eastAsia="Times New Roman" w:hAnsi="Times New Roman" w:cs="Times New Roman"/>
          <w:color w:val="000000"/>
          <w:sz w:val="24"/>
          <w:szCs w:val="24"/>
        </w:rPr>
        <w:t>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000000" w:rsidRDefault="00B43D45">
      <w:pPr>
        <w:spacing w:after="120" w:line="240" w:lineRule="auto"/>
        <w:ind w:firstLine="1155"/>
        <w:jc w:val="both"/>
        <w:textAlignment w:val="center"/>
        <w:divId w:val="4831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случа</w:t>
      </w:r>
      <w:r>
        <w:rPr>
          <w:rFonts w:ascii="Times New Roman" w:eastAsia="Times New Roman" w:hAnsi="Times New Roman" w:cs="Times New Roman"/>
          <w:color w:val="000000"/>
          <w:sz w:val="24"/>
          <w:szCs w:val="24"/>
        </w:rPr>
        <w:t>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B43D45">
      <w:pPr>
        <w:spacing w:after="0" w:line="240" w:lineRule="auto"/>
        <w:ind w:firstLine="1155"/>
        <w:textAlignment w:val="center"/>
        <w:divId w:val="1843010873"/>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Портал за отворени данни</w:t>
      </w:r>
    </w:p>
    <w:p w:rsidR="00000000" w:rsidRDefault="00B43D45">
      <w:pPr>
        <w:spacing w:after="0" w:line="240" w:lineRule="auto"/>
        <w:ind w:firstLine="1155"/>
        <w:jc w:val="both"/>
        <w:textAlignment w:val="center"/>
        <w:divId w:val="40580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15г. (Нов - ДВ, бр. 97 от 2015 г., в сила от 12.01.2016 г.) (1) (Изм. - ДВ, б</w:t>
      </w:r>
      <w:r>
        <w:rPr>
          <w:rFonts w:ascii="Times New Roman" w:eastAsia="Times New Roman" w:hAnsi="Times New Roman" w:cs="Times New Roman"/>
          <w:color w:val="000000"/>
          <w:sz w:val="24"/>
          <w:szCs w:val="24"/>
        </w:rPr>
        <w:t>р. 50 от 2016 г., в сила от 01.07.2016 г., изм. - ДВ, бр. 15 от 2022 г., в сила от 22.02.2022 г.) Министерството на електронното управление създава и поддържа портал за отворени данни.</w:t>
      </w:r>
    </w:p>
    <w:p w:rsidR="00000000" w:rsidRDefault="00B43D45">
      <w:pPr>
        <w:spacing w:after="0" w:line="240" w:lineRule="auto"/>
        <w:ind w:firstLine="1155"/>
        <w:jc w:val="both"/>
        <w:textAlignment w:val="center"/>
        <w:divId w:val="33056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13.09.2016 г.) Организациите от обществения сектор публи</w:t>
      </w:r>
      <w:r>
        <w:rPr>
          <w:rFonts w:ascii="Times New Roman" w:eastAsia="Times New Roman" w:hAnsi="Times New Roman" w:cs="Times New Roman"/>
          <w:color w:val="000000"/>
          <w:sz w:val="24"/>
          <w:szCs w:val="24"/>
        </w:rPr>
        <w:t>куват на портала по ал. 1 информацията по чл. 15б, достъпът до която е свободен.</w:t>
      </w:r>
    </w:p>
    <w:p w:rsidR="00000000" w:rsidRDefault="00B43D45">
      <w:pPr>
        <w:spacing w:after="120" w:line="240" w:lineRule="auto"/>
        <w:ind w:firstLine="1155"/>
        <w:jc w:val="both"/>
        <w:textAlignment w:val="center"/>
        <w:divId w:val="173507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публикуване на информацията по ал. 2 се определят с наредба, приета от Министерския съвет.</w:t>
      </w:r>
    </w:p>
    <w:p w:rsidR="00000000" w:rsidRDefault="00B43D45">
      <w:pPr>
        <w:spacing w:after="0" w:line="240" w:lineRule="auto"/>
        <w:ind w:firstLine="1155"/>
        <w:textAlignment w:val="center"/>
        <w:divId w:val="1984502282"/>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(Загл. доп. - ДВ, бр. 24 от 2006 г., изм. - ДВ, бр.</w:t>
      </w:r>
      <w:r>
        <w:rPr>
          <w:rFonts w:ascii="Times New Roman" w:hAnsi="Times New Roman" w:cs="Times New Roman"/>
          <w:b/>
          <w:bCs/>
          <w:color w:val="000000"/>
          <w:sz w:val="24"/>
          <w:szCs w:val="24"/>
        </w:rPr>
        <w:t xml:space="preserve"> 77 от 2010 г.)</w:t>
      </w:r>
    </w:p>
    <w:p w:rsidR="00000000" w:rsidRDefault="00B43D45">
      <w:pPr>
        <w:spacing w:after="0" w:line="240" w:lineRule="auto"/>
        <w:ind w:firstLine="1155"/>
        <w:jc w:val="both"/>
        <w:textAlignment w:val="center"/>
        <w:divId w:val="57339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доклада за състоянието на админ</w:t>
      </w:r>
      <w:r>
        <w:rPr>
          <w:rFonts w:ascii="Times New Roman" w:eastAsia="Times New Roman" w:hAnsi="Times New Roman" w:cs="Times New Roman"/>
          <w:color w:val="000000"/>
          <w:sz w:val="24"/>
          <w:szCs w:val="24"/>
        </w:rPr>
        <w:t>истрацията, който се приема от Министерския съвет.</w:t>
      </w:r>
    </w:p>
    <w:p w:rsidR="00000000" w:rsidRDefault="00B43D45">
      <w:pPr>
        <w:spacing w:after="0" w:line="240" w:lineRule="auto"/>
        <w:ind w:firstLine="1155"/>
        <w:jc w:val="both"/>
        <w:textAlignment w:val="center"/>
        <w:divId w:val="35639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000000" w:rsidRDefault="00B43D45">
      <w:pPr>
        <w:spacing w:after="120" w:line="240" w:lineRule="auto"/>
        <w:ind w:firstLine="1155"/>
        <w:jc w:val="both"/>
        <w:textAlignment w:val="center"/>
        <w:divId w:val="1984502282"/>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67676485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относно повторно използване на информация</w:t>
      </w:r>
    </w:p>
    <w:p w:rsidR="00000000" w:rsidRDefault="00B43D45">
      <w:pPr>
        <w:spacing w:after="0" w:line="240" w:lineRule="auto"/>
        <w:ind w:firstLine="1155"/>
        <w:jc w:val="both"/>
        <w:textAlignment w:val="center"/>
        <w:divId w:val="206602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97 от 2015 г., в сила от 12.01.2016 г.) (1) (Изм. - ДВ, бр. 50 от 2016 г., в сила от 01.07.2016 г., изм. - ДВ, бр. 15 от 2022 г., в сила от 22.02.2022 г.) Министерството на електр</w:t>
      </w:r>
      <w:r>
        <w:rPr>
          <w:rFonts w:ascii="Times New Roman" w:eastAsia="Times New Roman" w:hAnsi="Times New Roman" w:cs="Times New Roman"/>
          <w:color w:val="000000"/>
          <w:sz w:val="24"/>
          <w:szCs w:val="24"/>
        </w:rPr>
        <w:t>онното управление изготвя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w:t>
      </w:r>
      <w:r>
        <w:rPr>
          <w:rFonts w:ascii="Times New Roman" w:eastAsia="Times New Roman" w:hAnsi="Times New Roman" w:cs="Times New Roman"/>
          <w:color w:val="000000"/>
          <w:sz w:val="24"/>
          <w:szCs w:val="24"/>
        </w:rPr>
        <w:t xml:space="preserve"> обществения сектор ежегодно изпращат на администрацията на Министерския съвет доклади за тези обстоятелства.</w:t>
      </w:r>
    </w:p>
    <w:p w:rsidR="00000000" w:rsidRDefault="00B43D45">
      <w:pPr>
        <w:spacing w:after="120" w:line="240" w:lineRule="auto"/>
        <w:ind w:firstLine="1155"/>
        <w:jc w:val="both"/>
        <w:textAlignment w:val="center"/>
        <w:divId w:val="55176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се оповестява публично и се предоставя на Европейската комисия.</w:t>
      </w:r>
    </w:p>
    <w:p w:rsidR="00000000" w:rsidRDefault="00B43D45">
      <w:pPr>
        <w:spacing w:before="100" w:beforeAutospacing="1" w:after="100" w:afterAutospacing="1" w:line="240" w:lineRule="auto"/>
        <w:jc w:val="center"/>
        <w:textAlignment w:val="center"/>
        <w:divId w:val="871637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Достъп до друга обществена информация</w:t>
      </w:r>
    </w:p>
    <w:p w:rsidR="00000000" w:rsidRDefault="00B43D45">
      <w:pPr>
        <w:spacing w:after="0" w:line="240" w:lineRule="auto"/>
        <w:ind w:firstLine="1155"/>
        <w:textAlignment w:val="center"/>
        <w:divId w:val="1056507297"/>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обществен</w:t>
      </w:r>
      <w:r>
        <w:rPr>
          <w:rFonts w:ascii="Times New Roman" w:hAnsi="Times New Roman" w:cs="Times New Roman"/>
          <w:b/>
          <w:bCs/>
          <w:color w:val="000000"/>
          <w:sz w:val="24"/>
          <w:szCs w:val="24"/>
        </w:rPr>
        <w:t>а информация, свързана с дейността на други задължени за предоставянето ѝ субекти</w:t>
      </w:r>
    </w:p>
    <w:p w:rsidR="00000000" w:rsidRDefault="00B43D45">
      <w:pPr>
        <w:spacing w:after="0" w:line="240" w:lineRule="auto"/>
        <w:ind w:firstLine="1155"/>
        <w:jc w:val="both"/>
        <w:textAlignment w:val="center"/>
        <w:divId w:val="41840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(Изм. - ДВ, бр. 104 от 2008 г.) (1) Достъпът до обществена информация, създавана, получавана или съхранявана във връзка с дейността на задължените субекти по чл. 3, </w:t>
      </w:r>
      <w:r>
        <w:rPr>
          <w:rFonts w:ascii="Times New Roman" w:eastAsia="Times New Roman" w:hAnsi="Times New Roman" w:cs="Times New Roman"/>
          <w:color w:val="000000"/>
          <w:sz w:val="24"/>
          <w:szCs w:val="24"/>
        </w:rPr>
        <w:t>е свободен.</w:t>
      </w:r>
    </w:p>
    <w:p w:rsidR="00000000" w:rsidRDefault="00B43D45">
      <w:pPr>
        <w:spacing w:after="0" w:line="240" w:lineRule="auto"/>
        <w:ind w:firstLine="1155"/>
        <w:jc w:val="both"/>
        <w:textAlignment w:val="center"/>
        <w:divId w:val="125535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ал. 1, която представлява търговска тайна и чието предоставяне или разпространяване би довело до нелоялна конкуренция между </w:t>
      </w:r>
      <w:r>
        <w:rPr>
          <w:rFonts w:ascii="Times New Roman" w:eastAsia="Times New Roman" w:hAnsi="Times New Roman" w:cs="Times New Roman"/>
          <w:color w:val="000000"/>
          <w:sz w:val="24"/>
          <w:szCs w:val="24"/>
        </w:rPr>
        <w:lastRenderedPageBreak/>
        <w:t>търговци, не подлежи на предоставяне освен в случаите на надделяващ обществен интерес.</w:t>
      </w:r>
    </w:p>
    <w:p w:rsidR="00000000" w:rsidRDefault="00B43D45">
      <w:pPr>
        <w:spacing w:after="0" w:line="240" w:lineRule="auto"/>
        <w:ind w:firstLine="1155"/>
        <w:jc w:val="both"/>
        <w:textAlignment w:val="center"/>
        <w:divId w:val="69326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w:t>
      </w:r>
      <w:r>
        <w:rPr>
          <w:rFonts w:ascii="Times New Roman" w:eastAsia="Times New Roman" w:hAnsi="Times New Roman" w:cs="Times New Roman"/>
          <w:color w:val="000000"/>
          <w:sz w:val="24"/>
          <w:szCs w:val="24"/>
        </w:rPr>
        <w:t>те субекти по чл. 3, когато отказват достъп до обществена информация на основание ал. 2, са длъжни да посочат обстоятелствата, които водят до нелоялна конкуренция между търговците.</w:t>
      </w:r>
    </w:p>
    <w:p w:rsidR="00000000" w:rsidRDefault="00B43D45">
      <w:pPr>
        <w:spacing w:after="120" w:line="240" w:lineRule="auto"/>
        <w:ind w:firstLine="1155"/>
        <w:jc w:val="both"/>
        <w:textAlignment w:val="center"/>
        <w:divId w:val="1056507297"/>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18648485"/>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обществена информация за средствата за масова информация</w:t>
      </w:r>
    </w:p>
    <w:p w:rsidR="00000000" w:rsidRDefault="00B43D45">
      <w:pPr>
        <w:spacing w:after="0" w:line="240" w:lineRule="auto"/>
        <w:ind w:firstLine="1155"/>
        <w:jc w:val="both"/>
        <w:textAlignment w:val="center"/>
        <w:divId w:val="204093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8. Обществената информация за средствата за масова информация е само информация относно:</w:t>
      </w:r>
    </w:p>
    <w:p w:rsidR="00000000" w:rsidRDefault="00B43D45">
      <w:pPr>
        <w:spacing w:after="0" w:line="240" w:lineRule="auto"/>
        <w:ind w:firstLine="1155"/>
        <w:jc w:val="both"/>
        <w:textAlignment w:val="center"/>
        <w:divId w:val="107435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B43D45">
      <w:pPr>
        <w:spacing w:after="0" w:line="240" w:lineRule="auto"/>
        <w:ind w:firstLine="1155"/>
        <w:jc w:val="both"/>
        <w:textAlignment w:val="center"/>
        <w:divId w:val="160421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B43D45">
      <w:pPr>
        <w:spacing w:after="0" w:line="240" w:lineRule="auto"/>
        <w:ind w:firstLine="1155"/>
        <w:jc w:val="both"/>
        <w:textAlignment w:val="center"/>
        <w:divId w:val="6075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които са непосредствено заети в средството </w:t>
      </w:r>
      <w:r>
        <w:rPr>
          <w:rFonts w:ascii="Times New Roman" w:eastAsia="Times New Roman" w:hAnsi="Times New Roman" w:cs="Times New Roman"/>
          <w:color w:val="000000"/>
          <w:sz w:val="24"/>
          <w:szCs w:val="24"/>
        </w:rPr>
        <w:t>за масова информация и участват във формирането на редакционната политика;</w:t>
      </w:r>
    </w:p>
    <w:p w:rsidR="00000000" w:rsidRDefault="00B43D45">
      <w:pPr>
        <w:spacing w:after="0" w:line="240" w:lineRule="auto"/>
        <w:ind w:firstLine="1155"/>
        <w:jc w:val="both"/>
        <w:textAlignment w:val="center"/>
        <w:divId w:val="64470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w:t>
      </w:r>
      <w:r>
        <w:rPr>
          <w:rFonts w:ascii="Times New Roman" w:eastAsia="Times New Roman" w:hAnsi="Times New Roman" w:cs="Times New Roman"/>
          <w:color w:val="000000"/>
          <w:sz w:val="24"/>
          <w:szCs w:val="24"/>
        </w:rPr>
        <w:t>ране на достоверността и обективността на изнасяната информация;</w:t>
      </w:r>
    </w:p>
    <w:p w:rsidR="00000000" w:rsidRDefault="00B43D45">
      <w:pPr>
        <w:spacing w:after="0" w:line="240" w:lineRule="auto"/>
        <w:ind w:firstLine="1155"/>
        <w:jc w:val="both"/>
        <w:textAlignment w:val="center"/>
        <w:divId w:val="177998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финансовите резултати на собственика на средството за масова информация и разпространението на неговата продукция.</w:t>
      </w:r>
    </w:p>
    <w:p w:rsidR="00000000" w:rsidRDefault="00B43D45">
      <w:pPr>
        <w:spacing w:after="120" w:line="240" w:lineRule="auto"/>
        <w:ind w:firstLine="1155"/>
        <w:jc w:val="both"/>
        <w:textAlignment w:val="center"/>
        <w:divId w:val="118648485"/>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412236586"/>
        <w:rPr>
          <w:rFonts w:ascii="Times New Roman" w:hAnsi="Times New Roman" w:cs="Times New Roman"/>
          <w:b/>
          <w:bCs/>
          <w:color w:val="000000"/>
          <w:sz w:val="24"/>
          <w:szCs w:val="24"/>
        </w:rPr>
      </w:pPr>
      <w:r>
        <w:rPr>
          <w:rFonts w:ascii="Times New Roman" w:hAnsi="Times New Roman" w:cs="Times New Roman"/>
          <w:b/>
          <w:bCs/>
          <w:color w:val="000000"/>
          <w:sz w:val="24"/>
          <w:szCs w:val="24"/>
        </w:rPr>
        <w:t>Цел на достъпа до обществена информация за средствата за масова информа</w:t>
      </w:r>
      <w:r>
        <w:rPr>
          <w:rFonts w:ascii="Times New Roman" w:hAnsi="Times New Roman" w:cs="Times New Roman"/>
          <w:b/>
          <w:bCs/>
          <w:color w:val="000000"/>
          <w:sz w:val="24"/>
          <w:szCs w:val="24"/>
        </w:rPr>
        <w:t>ция</w:t>
      </w:r>
    </w:p>
    <w:p w:rsidR="00000000" w:rsidRDefault="00B43D45">
      <w:pPr>
        <w:spacing w:after="0" w:line="240" w:lineRule="auto"/>
        <w:ind w:firstLine="1155"/>
        <w:jc w:val="both"/>
        <w:textAlignment w:val="center"/>
        <w:divId w:val="145117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w:t>
      </w:r>
      <w:r>
        <w:rPr>
          <w:rFonts w:ascii="Times New Roman" w:eastAsia="Times New Roman" w:hAnsi="Times New Roman" w:cs="Times New Roman"/>
          <w:color w:val="000000"/>
          <w:sz w:val="24"/>
          <w:szCs w:val="24"/>
        </w:rPr>
        <w:t>на и тайната на източниците на средствата за масова информация, пожелали анонимност.</w:t>
      </w:r>
    </w:p>
    <w:p w:rsidR="00000000" w:rsidRDefault="00B43D45">
      <w:pPr>
        <w:spacing w:after="120" w:line="240" w:lineRule="auto"/>
        <w:ind w:firstLine="1155"/>
        <w:jc w:val="both"/>
        <w:textAlignment w:val="center"/>
        <w:divId w:val="1412236586"/>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5128853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определяне на разходите за предоставяне на обществена информация</w:t>
      </w:r>
    </w:p>
    <w:p w:rsidR="00000000" w:rsidRDefault="00B43D45">
      <w:pPr>
        <w:spacing w:after="0" w:line="240" w:lineRule="auto"/>
        <w:ind w:firstLine="1155"/>
        <w:textAlignment w:val="center"/>
        <w:divId w:val="1337924613"/>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Безплатен достъп и разходи по предоставянето на обществена информация</w:t>
      </w:r>
    </w:p>
    <w:p w:rsidR="00000000" w:rsidRDefault="00B43D45">
      <w:pPr>
        <w:spacing w:after="0" w:line="240" w:lineRule="auto"/>
        <w:ind w:firstLine="1155"/>
        <w:jc w:val="both"/>
        <w:textAlignment w:val="center"/>
        <w:divId w:val="195377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20. (1) Достъпът до обществена информация е безплатен.</w:t>
      </w:r>
    </w:p>
    <w:p w:rsidR="00000000" w:rsidRDefault="00B43D45">
      <w:pPr>
        <w:spacing w:after="0" w:line="240" w:lineRule="auto"/>
        <w:ind w:firstLine="1155"/>
        <w:jc w:val="both"/>
        <w:textAlignment w:val="center"/>
        <w:divId w:val="179313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B43D45">
      <w:pPr>
        <w:spacing w:after="0" w:line="240" w:lineRule="auto"/>
        <w:ind w:firstLine="1155"/>
        <w:jc w:val="both"/>
        <w:textAlignment w:val="center"/>
        <w:divId w:val="138420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поис</w:t>
      </w:r>
      <w:r>
        <w:rPr>
          <w:rFonts w:ascii="Times New Roman" w:eastAsia="Times New Roman" w:hAnsi="Times New Roman" w:cs="Times New Roman"/>
          <w:color w:val="000000"/>
          <w:sz w:val="24"/>
          <w:szCs w:val="24"/>
        </w:rPr>
        <w:t>кване от страна на заявител се представят сведения за определянето на разходите по ал. 2.</w:t>
      </w:r>
    </w:p>
    <w:p w:rsidR="00000000" w:rsidRDefault="00B43D45">
      <w:pPr>
        <w:spacing w:after="120" w:line="240" w:lineRule="auto"/>
        <w:ind w:firstLine="1155"/>
        <w:jc w:val="both"/>
        <w:textAlignment w:val="center"/>
        <w:divId w:val="1337924613"/>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9337351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 при подаване на заявление за достъп</w:t>
      </w:r>
    </w:p>
    <w:p w:rsidR="00000000" w:rsidRDefault="00B43D45">
      <w:pPr>
        <w:spacing w:after="0" w:line="240" w:lineRule="auto"/>
        <w:ind w:firstLine="1155"/>
        <w:jc w:val="both"/>
        <w:textAlignment w:val="center"/>
        <w:divId w:val="180604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Субектите по чл. 3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000000" w:rsidRDefault="00B43D45">
      <w:pPr>
        <w:spacing w:after="120" w:line="240" w:lineRule="auto"/>
        <w:ind w:firstLine="1155"/>
        <w:jc w:val="both"/>
        <w:textAlignment w:val="center"/>
        <w:divId w:val="1933735140"/>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903561870"/>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Безплатни поправки и допълнения на предоставе</w:t>
      </w:r>
      <w:r>
        <w:rPr>
          <w:rFonts w:ascii="Times New Roman" w:hAnsi="Times New Roman" w:cs="Times New Roman"/>
          <w:b/>
          <w:bCs/>
          <w:color w:val="000000"/>
          <w:sz w:val="24"/>
          <w:szCs w:val="24"/>
        </w:rPr>
        <w:t>ната информация</w:t>
      </w:r>
    </w:p>
    <w:p w:rsidR="00000000" w:rsidRDefault="00B43D45">
      <w:pPr>
        <w:spacing w:after="0" w:line="240" w:lineRule="auto"/>
        <w:ind w:firstLine="1155"/>
        <w:jc w:val="both"/>
        <w:textAlignment w:val="center"/>
        <w:divId w:val="185676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000000" w:rsidRDefault="00B43D45">
      <w:pPr>
        <w:spacing w:after="120" w:line="240" w:lineRule="auto"/>
        <w:ind w:firstLine="1155"/>
        <w:jc w:val="both"/>
        <w:textAlignment w:val="center"/>
        <w:divId w:val="1903561870"/>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6408160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Приходи от предоставяне на достъп д</w:t>
      </w:r>
      <w:r>
        <w:rPr>
          <w:rFonts w:ascii="Times New Roman" w:hAnsi="Times New Roman" w:cs="Times New Roman"/>
          <w:b/>
          <w:bCs/>
          <w:color w:val="000000"/>
          <w:sz w:val="24"/>
          <w:szCs w:val="24"/>
        </w:rPr>
        <w:t>о обществена информация</w:t>
      </w:r>
    </w:p>
    <w:p w:rsidR="00000000" w:rsidRDefault="00B43D45">
      <w:pPr>
        <w:spacing w:after="0" w:line="240" w:lineRule="auto"/>
        <w:ind w:firstLine="1155"/>
        <w:jc w:val="both"/>
        <w:textAlignment w:val="center"/>
        <w:divId w:val="87873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Приходите от предоставяне на достъп до обществена информация постъпват по бюджета на съответния орган.</w:t>
      </w:r>
    </w:p>
    <w:p w:rsidR="00000000" w:rsidRDefault="00B43D45">
      <w:pPr>
        <w:spacing w:after="120" w:line="240" w:lineRule="auto"/>
        <w:ind w:firstLine="1155"/>
        <w:jc w:val="both"/>
        <w:textAlignment w:val="center"/>
        <w:divId w:val="640816034"/>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79922544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ПРОЦЕДУРА ЗА ПРЕДОСТАВЯНЕ НА ДОСТЪП ДО ОБЩЕСТВЕНА ИНФОРМАЦИЯ</w:t>
      </w:r>
    </w:p>
    <w:p w:rsidR="00000000" w:rsidRDefault="00B43D45">
      <w:pPr>
        <w:spacing w:before="100" w:beforeAutospacing="1" w:after="100" w:afterAutospacing="1" w:line="240" w:lineRule="auto"/>
        <w:jc w:val="center"/>
        <w:textAlignment w:val="center"/>
        <w:divId w:val="11157591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Искане за предоставяне на достъп </w:t>
      </w:r>
      <w:r>
        <w:rPr>
          <w:rFonts w:ascii="Times New Roman" w:hAnsi="Times New Roman" w:cs="Times New Roman"/>
          <w:b/>
          <w:bCs/>
          <w:color w:val="000000"/>
          <w:sz w:val="26"/>
          <w:szCs w:val="26"/>
        </w:rPr>
        <w:t>до обществена информация</w:t>
      </w:r>
    </w:p>
    <w:p w:rsidR="00000000" w:rsidRDefault="00B43D45">
      <w:pPr>
        <w:spacing w:after="0" w:line="240" w:lineRule="auto"/>
        <w:ind w:firstLine="1155"/>
        <w:textAlignment w:val="center"/>
        <w:divId w:val="611059171"/>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или устно запитване за достъп</w:t>
      </w:r>
    </w:p>
    <w:p w:rsidR="00000000" w:rsidRDefault="00B43D45">
      <w:pPr>
        <w:spacing w:after="0" w:line="240" w:lineRule="auto"/>
        <w:ind w:firstLine="1155"/>
        <w:jc w:val="both"/>
        <w:textAlignment w:val="center"/>
        <w:divId w:val="5335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Достъп до обществена информация се предоставя въз основа на писмено заявление или устно запитване.</w:t>
      </w:r>
    </w:p>
    <w:p w:rsidR="00000000" w:rsidRDefault="00B43D45">
      <w:pPr>
        <w:spacing w:after="0" w:line="240" w:lineRule="auto"/>
        <w:ind w:firstLine="1155"/>
        <w:jc w:val="both"/>
        <w:textAlignment w:val="center"/>
        <w:divId w:val="146330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 изм. - ДВ, бр.</w:t>
      </w:r>
      <w:r>
        <w:rPr>
          <w:rFonts w:ascii="Times New Roman" w:eastAsia="Times New Roman" w:hAnsi="Times New Roman" w:cs="Times New Roman"/>
          <w:color w:val="000000"/>
          <w:sz w:val="24"/>
          <w:szCs w:val="24"/>
        </w:rPr>
        <w:t xml:space="preserve"> 85 от 2017 г.) Заявлението се счита за писмено и в случаите,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w:t>
      </w:r>
      <w:r>
        <w:rPr>
          <w:rFonts w:ascii="Times New Roman" w:eastAsia="Times New Roman" w:hAnsi="Times New Roman" w:cs="Times New Roman"/>
          <w:color w:val="000000"/>
          <w:sz w:val="24"/>
          <w:szCs w:val="24"/>
        </w:rPr>
        <w:t xml:space="preserve">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w:t>
      </w:r>
      <w:r>
        <w:rPr>
          <w:rFonts w:ascii="Times New Roman" w:eastAsia="Times New Roman" w:hAnsi="Times New Roman" w:cs="Times New Roman"/>
          <w:color w:val="000000"/>
          <w:sz w:val="24"/>
          <w:szCs w:val="24"/>
        </w:rPr>
        <w:t>257/73 от 28 август 2014 г.) и на Закона за електронния документ и електронните удостоверителни услуги.</w:t>
      </w:r>
    </w:p>
    <w:p w:rsidR="00000000" w:rsidRDefault="00B43D45">
      <w:pPr>
        <w:spacing w:after="0" w:line="240" w:lineRule="auto"/>
        <w:ind w:firstLine="1155"/>
        <w:jc w:val="both"/>
        <w:textAlignment w:val="center"/>
        <w:divId w:val="99137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заявителят не е получил достъп до искана обществена информация въз основа на устно запитване или счита предоставената му информация за недост</w:t>
      </w:r>
      <w:r>
        <w:rPr>
          <w:rFonts w:ascii="Times New Roman" w:eastAsia="Times New Roman" w:hAnsi="Times New Roman" w:cs="Times New Roman"/>
          <w:color w:val="000000"/>
          <w:sz w:val="24"/>
          <w:szCs w:val="24"/>
        </w:rPr>
        <w:t>атъчна, той може да подаде писмено заявление.</w:t>
      </w:r>
    </w:p>
    <w:p w:rsidR="00000000" w:rsidRDefault="00B43D45">
      <w:pPr>
        <w:spacing w:after="120" w:line="240" w:lineRule="auto"/>
        <w:ind w:firstLine="1155"/>
        <w:jc w:val="both"/>
        <w:textAlignment w:val="center"/>
        <w:divId w:val="61105917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77216898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заявлението за достъп</w:t>
      </w:r>
    </w:p>
    <w:p w:rsidR="00000000" w:rsidRDefault="00B43D45">
      <w:pPr>
        <w:spacing w:after="0" w:line="240" w:lineRule="auto"/>
        <w:ind w:firstLine="1155"/>
        <w:jc w:val="both"/>
        <w:textAlignment w:val="center"/>
        <w:divId w:val="173115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 (1) Заявлението за предоставяне на достъп до обществена информация съдържа:</w:t>
      </w:r>
    </w:p>
    <w:p w:rsidR="00000000" w:rsidRDefault="00B43D45">
      <w:pPr>
        <w:spacing w:after="0" w:line="240" w:lineRule="auto"/>
        <w:ind w:firstLine="1155"/>
        <w:jc w:val="both"/>
        <w:textAlignment w:val="center"/>
        <w:divId w:val="125154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съответно наименованието и седалището на заявителя;</w:t>
      </w:r>
    </w:p>
    <w:p w:rsidR="00000000" w:rsidRDefault="00B43D45">
      <w:pPr>
        <w:spacing w:after="0" w:line="240" w:lineRule="auto"/>
        <w:ind w:firstLine="1155"/>
        <w:jc w:val="both"/>
        <w:textAlignment w:val="center"/>
        <w:divId w:val="6726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иска</w:t>
      </w:r>
      <w:r>
        <w:rPr>
          <w:rFonts w:ascii="Times New Roman" w:eastAsia="Times New Roman" w:hAnsi="Times New Roman" w:cs="Times New Roman"/>
          <w:color w:val="000000"/>
          <w:sz w:val="24"/>
          <w:szCs w:val="24"/>
        </w:rPr>
        <w:t>ната информация;</w:t>
      </w:r>
    </w:p>
    <w:p w:rsidR="00000000" w:rsidRDefault="00B43D45">
      <w:pPr>
        <w:spacing w:after="0" w:line="240" w:lineRule="auto"/>
        <w:ind w:firstLine="1155"/>
        <w:jc w:val="both"/>
        <w:textAlignment w:val="center"/>
        <w:divId w:val="10134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предпочитаната форма за предоставяне на достъп до исканата информация;</w:t>
      </w:r>
    </w:p>
    <w:p w:rsidR="00000000" w:rsidRDefault="00B43D45">
      <w:pPr>
        <w:spacing w:after="0" w:line="240" w:lineRule="auto"/>
        <w:ind w:firstLine="1155"/>
        <w:jc w:val="both"/>
        <w:textAlignment w:val="center"/>
        <w:divId w:val="36740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адреса за кореспонденция със заявителя.</w:t>
      </w:r>
    </w:p>
    <w:p w:rsidR="00000000" w:rsidRDefault="00B43D45">
      <w:pPr>
        <w:spacing w:after="0" w:line="240" w:lineRule="auto"/>
        <w:ind w:firstLine="1155"/>
        <w:jc w:val="both"/>
        <w:textAlignment w:val="center"/>
        <w:divId w:val="14674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заявлението не се съдържат данните по ал. 1, т. 1, 2 и 4, то се оставя без разглеждане.</w:t>
      </w:r>
    </w:p>
    <w:p w:rsidR="00000000" w:rsidRDefault="00B43D45">
      <w:pPr>
        <w:spacing w:after="0" w:line="240" w:lineRule="auto"/>
        <w:ind w:firstLine="1155"/>
        <w:jc w:val="both"/>
        <w:textAlignment w:val="center"/>
        <w:divId w:val="28227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достъ</w:t>
      </w:r>
      <w:r>
        <w:rPr>
          <w:rFonts w:ascii="Times New Roman" w:eastAsia="Times New Roman" w:hAnsi="Times New Roman" w:cs="Times New Roman"/>
          <w:color w:val="000000"/>
          <w:sz w:val="24"/>
          <w:szCs w:val="24"/>
        </w:rPr>
        <w:t>п до обществена информация подлежат на задължителна регистрация по ред, определен от съответния орган.</w:t>
      </w:r>
    </w:p>
    <w:p w:rsidR="00000000" w:rsidRDefault="00B43D45">
      <w:pPr>
        <w:spacing w:after="120" w:line="240" w:lineRule="auto"/>
        <w:ind w:firstLine="1155"/>
        <w:jc w:val="both"/>
        <w:textAlignment w:val="center"/>
        <w:divId w:val="77216898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289170423"/>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 за предоставяне на достъп до обществена информация</w:t>
      </w:r>
    </w:p>
    <w:p w:rsidR="00000000" w:rsidRDefault="00B43D45">
      <w:pPr>
        <w:spacing w:after="0" w:line="240" w:lineRule="auto"/>
        <w:ind w:firstLine="1155"/>
        <w:jc w:val="both"/>
        <w:textAlignment w:val="center"/>
        <w:divId w:val="117279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Формите за предоставяне на достъп до обществена информация са:</w:t>
      </w:r>
    </w:p>
    <w:p w:rsidR="00000000" w:rsidRDefault="00B43D45">
      <w:pPr>
        <w:spacing w:after="0" w:line="240" w:lineRule="auto"/>
        <w:ind w:firstLine="1155"/>
        <w:jc w:val="both"/>
        <w:textAlignment w:val="center"/>
        <w:divId w:val="110770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w:t>
      </w:r>
      <w:r>
        <w:rPr>
          <w:rFonts w:ascii="Times New Roman" w:eastAsia="Times New Roman" w:hAnsi="Times New Roman" w:cs="Times New Roman"/>
          <w:color w:val="000000"/>
          <w:sz w:val="24"/>
          <w:szCs w:val="24"/>
        </w:rPr>
        <w:t xml:space="preserve"> 97 от 2015 г., в сила от 12.01.2016 г.) преглед на информацията - оригинал или копие или чрез публичен общодостъпен регистър;</w:t>
      </w:r>
    </w:p>
    <w:p w:rsidR="00000000" w:rsidRDefault="00B43D45">
      <w:pPr>
        <w:spacing w:after="0" w:line="240" w:lineRule="auto"/>
        <w:ind w:firstLine="1155"/>
        <w:jc w:val="both"/>
        <w:textAlignment w:val="center"/>
        <w:divId w:val="131387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устна справка;</w:t>
      </w:r>
    </w:p>
    <w:p w:rsidR="00000000" w:rsidRDefault="00B43D45">
      <w:pPr>
        <w:spacing w:after="0" w:line="240" w:lineRule="auto"/>
        <w:ind w:firstLine="1155"/>
        <w:jc w:val="both"/>
        <w:textAlignment w:val="center"/>
        <w:divId w:val="131383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2015 г., в сила от 12.01.2016 г.) копия на материален носител;</w:t>
      </w:r>
    </w:p>
    <w:p w:rsidR="00000000" w:rsidRDefault="00B43D45">
      <w:pPr>
        <w:spacing w:after="0" w:line="240" w:lineRule="auto"/>
        <w:ind w:firstLine="1155"/>
        <w:jc w:val="both"/>
        <w:textAlignment w:val="center"/>
        <w:divId w:val="82905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копия, предоставени по електронен път, или интернет адрес, където се съхраняват или са публикувани данните.</w:t>
      </w:r>
    </w:p>
    <w:p w:rsidR="00000000" w:rsidRDefault="00B43D45">
      <w:pPr>
        <w:spacing w:after="0" w:line="240" w:lineRule="auto"/>
        <w:ind w:firstLine="1155"/>
        <w:jc w:val="both"/>
        <w:textAlignment w:val="center"/>
        <w:divId w:val="194322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достъп до обществена информация могат да се използват една или повече от формите п</w:t>
      </w:r>
      <w:r>
        <w:rPr>
          <w:rFonts w:ascii="Times New Roman" w:eastAsia="Times New Roman" w:hAnsi="Times New Roman" w:cs="Times New Roman"/>
          <w:color w:val="000000"/>
          <w:sz w:val="24"/>
          <w:szCs w:val="24"/>
        </w:rPr>
        <w:t>о ал. 1.</w:t>
      </w:r>
    </w:p>
    <w:p w:rsidR="00000000" w:rsidRDefault="00B43D45">
      <w:pPr>
        <w:spacing w:after="0" w:line="240" w:lineRule="auto"/>
        <w:ind w:firstLine="1155"/>
        <w:jc w:val="both"/>
        <w:textAlignment w:val="center"/>
        <w:divId w:val="65314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000000" w:rsidRDefault="00B43D45">
      <w:pPr>
        <w:spacing w:after="0" w:line="240" w:lineRule="auto"/>
        <w:ind w:firstLine="1155"/>
        <w:jc w:val="both"/>
        <w:textAlignment w:val="center"/>
        <w:divId w:val="149448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които имат зрителни увреждания или увреждания на слухово-говорния апарат</w:t>
      </w:r>
      <w:r>
        <w:rPr>
          <w:rFonts w:ascii="Times New Roman" w:eastAsia="Times New Roman" w:hAnsi="Times New Roman" w:cs="Times New Roman"/>
          <w:color w:val="000000"/>
          <w:sz w:val="24"/>
          <w:szCs w:val="24"/>
        </w:rPr>
        <w:t>, могат да поискат достъп във форма, отговаряща на техните комуникативни възможности.</w:t>
      </w:r>
    </w:p>
    <w:p w:rsidR="00000000" w:rsidRDefault="00B43D45">
      <w:pPr>
        <w:spacing w:after="120" w:line="240" w:lineRule="auto"/>
        <w:ind w:firstLine="1155"/>
        <w:jc w:val="both"/>
        <w:textAlignment w:val="center"/>
        <w:divId w:val="289170423"/>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47442158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съобразяване с предпочитаната форма на достъп</w:t>
      </w:r>
    </w:p>
    <w:p w:rsidR="00000000" w:rsidRDefault="00B43D45">
      <w:pPr>
        <w:spacing w:after="0" w:line="240" w:lineRule="auto"/>
        <w:ind w:firstLine="1155"/>
        <w:jc w:val="both"/>
        <w:textAlignment w:val="center"/>
        <w:divId w:val="49442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Органите са длъжни да се съобразят с предпочитаната форма за предоставяне на достъп до обществе</w:t>
      </w:r>
      <w:r>
        <w:rPr>
          <w:rFonts w:ascii="Times New Roman" w:eastAsia="Times New Roman" w:hAnsi="Times New Roman" w:cs="Times New Roman"/>
          <w:color w:val="000000"/>
          <w:sz w:val="24"/>
          <w:szCs w:val="24"/>
        </w:rPr>
        <w:t>на информация, освен в случаите, когато:</w:t>
      </w:r>
    </w:p>
    <w:p w:rsidR="00000000" w:rsidRDefault="00B43D45">
      <w:pPr>
        <w:spacing w:after="0" w:line="240" w:lineRule="auto"/>
        <w:ind w:firstLine="1155"/>
        <w:jc w:val="both"/>
        <w:textAlignment w:val="center"/>
        <w:divId w:val="83834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нея няма техническа възможност;</w:t>
      </w:r>
    </w:p>
    <w:p w:rsidR="00000000" w:rsidRDefault="00B43D45">
      <w:pPr>
        <w:spacing w:after="0" w:line="240" w:lineRule="auto"/>
        <w:ind w:firstLine="1155"/>
        <w:jc w:val="both"/>
        <w:textAlignment w:val="center"/>
        <w:divId w:val="60820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свързана с необосновано увеличаване на разходите по предоставянето;</w:t>
      </w:r>
    </w:p>
    <w:p w:rsidR="00000000" w:rsidRDefault="00B43D45">
      <w:pPr>
        <w:spacing w:after="0" w:line="240" w:lineRule="auto"/>
        <w:ind w:firstLine="1155"/>
        <w:jc w:val="both"/>
        <w:textAlignment w:val="center"/>
        <w:divId w:val="104648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 до възможност за неправомерна обработка на тази информация или до нарушаване на авторски права.</w:t>
      </w:r>
    </w:p>
    <w:p w:rsidR="00000000" w:rsidRDefault="00B43D45">
      <w:pPr>
        <w:spacing w:after="0" w:line="240" w:lineRule="auto"/>
        <w:ind w:firstLine="1155"/>
        <w:jc w:val="both"/>
        <w:textAlignment w:val="center"/>
        <w:divId w:val="49723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достъп до информацията се предоставя във форма, която се определя от съответния орган.</w:t>
      </w:r>
    </w:p>
    <w:p w:rsidR="00000000" w:rsidRDefault="00B43D45">
      <w:pPr>
        <w:spacing w:after="120" w:line="240" w:lineRule="auto"/>
        <w:ind w:firstLine="1155"/>
        <w:jc w:val="both"/>
        <w:textAlignment w:val="center"/>
        <w:divId w:val="474421588"/>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21504188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Разглеждане на заявленията и предоставяне на достъп до обществена информация</w:t>
      </w:r>
    </w:p>
    <w:p w:rsidR="00000000" w:rsidRDefault="00B43D45">
      <w:pPr>
        <w:spacing w:after="0" w:line="240" w:lineRule="auto"/>
        <w:ind w:firstLine="1155"/>
        <w:textAlignment w:val="center"/>
        <w:divId w:val="73061510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заявленията за достъп</w:t>
      </w:r>
    </w:p>
    <w:p w:rsidR="00000000" w:rsidRDefault="00B43D45">
      <w:pPr>
        <w:spacing w:after="0" w:line="240" w:lineRule="auto"/>
        <w:ind w:firstLine="1155"/>
        <w:jc w:val="both"/>
        <w:textAlignment w:val="center"/>
        <w:divId w:val="36845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Заяв</w:t>
      </w:r>
      <w:r>
        <w:rPr>
          <w:rFonts w:ascii="Times New Roman" w:eastAsia="Times New Roman" w:hAnsi="Times New Roman" w:cs="Times New Roman"/>
          <w:color w:val="000000"/>
          <w:sz w:val="24"/>
          <w:szCs w:val="24"/>
        </w:rPr>
        <w:t>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00000" w:rsidRDefault="00B43D45">
      <w:pPr>
        <w:spacing w:after="0" w:line="240" w:lineRule="auto"/>
        <w:ind w:firstLine="1155"/>
        <w:jc w:val="both"/>
        <w:textAlignment w:val="center"/>
        <w:divId w:val="211158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органите или изрично определени от тях лица вземат решение за предоставяне или</w:t>
      </w:r>
      <w:r>
        <w:rPr>
          <w:rFonts w:ascii="Times New Roman" w:eastAsia="Times New Roman" w:hAnsi="Times New Roman" w:cs="Times New Roman"/>
          <w:color w:val="000000"/>
          <w:sz w:val="24"/>
          <w:szCs w:val="24"/>
        </w:rPr>
        <w:t xml:space="preserve"> за отказ от предоставяне на достъп до исканата обществена информация и уведомяват писмено заявителя за своето решение.</w:t>
      </w:r>
    </w:p>
    <w:p w:rsidR="00000000" w:rsidRDefault="00B43D45">
      <w:pPr>
        <w:spacing w:after="120" w:line="240" w:lineRule="auto"/>
        <w:ind w:firstLine="1155"/>
        <w:jc w:val="both"/>
        <w:textAlignment w:val="center"/>
        <w:divId w:val="730615107"/>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780560321"/>
        <w:rPr>
          <w:rFonts w:ascii="Times New Roman" w:hAnsi="Times New Roman" w:cs="Times New Roman"/>
          <w:b/>
          <w:bCs/>
          <w:color w:val="000000"/>
          <w:sz w:val="24"/>
          <w:szCs w:val="24"/>
        </w:rPr>
      </w:pPr>
      <w:r>
        <w:rPr>
          <w:rFonts w:ascii="Times New Roman" w:hAnsi="Times New Roman" w:cs="Times New Roman"/>
          <w:b/>
          <w:bCs/>
          <w:color w:val="000000"/>
          <w:sz w:val="24"/>
          <w:szCs w:val="24"/>
        </w:rPr>
        <w:t>Уточняване на заявлението за достъп</w:t>
      </w:r>
    </w:p>
    <w:p w:rsidR="00000000" w:rsidRDefault="00B43D45">
      <w:pPr>
        <w:spacing w:after="0" w:line="240" w:lineRule="auto"/>
        <w:ind w:firstLine="1155"/>
        <w:jc w:val="both"/>
        <w:textAlignment w:val="center"/>
        <w:divId w:val="33030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В случай, че не е ясно точно каква информация се иска или когато тя е формулирана мно</w:t>
      </w:r>
      <w:r>
        <w:rPr>
          <w:rFonts w:ascii="Times New Roman" w:eastAsia="Times New Roman" w:hAnsi="Times New Roman" w:cs="Times New Roman"/>
          <w:color w:val="000000"/>
          <w:sz w:val="24"/>
          <w:szCs w:val="24"/>
        </w:rPr>
        <w:t>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B43D45">
      <w:pPr>
        <w:spacing w:after="0" w:line="240" w:lineRule="auto"/>
        <w:ind w:firstLine="1155"/>
        <w:jc w:val="both"/>
        <w:textAlignment w:val="center"/>
        <w:divId w:val="23450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заявителят не уточни предмет</w:t>
      </w:r>
      <w:r>
        <w:rPr>
          <w:rFonts w:ascii="Times New Roman" w:eastAsia="Times New Roman" w:hAnsi="Times New Roman" w:cs="Times New Roman"/>
          <w:color w:val="000000"/>
          <w:sz w:val="24"/>
          <w:szCs w:val="24"/>
        </w:rPr>
        <w:t>а на исканата обществена информация до 30 дни, заявлението се оставя без разглеждане.</w:t>
      </w:r>
    </w:p>
    <w:p w:rsidR="00000000" w:rsidRDefault="00B43D45">
      <w:pPr>
        <w:spacing w:after="120" w:line="240" w:lineRule="auto"/>
        <w:ind w:firstLine="1155"/>
        <w:jc w:val="both"/>
        <w:textAlignment w:val="center"/>
        <w:divId w:val="178056032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5253137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 удължаване на срока за предоставяне на достъп</w:t>
      </w:r>
    </w:p>
    <w:p w:rsidR="00000000" w:rsidRDefault="00B43D45">
      <w:pPr>
        <w:spacing w:after="0" w:line="240" w:lineRule="auto"/>
        <w:ind w:firstLine="1155"/>
        <w:jc w:val="both"/>
        <w:textAlignment w:val="center"/>
        <w:divId w:val="154521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Срокът по чл. 28, ал. 1 може да бъде удължен, но с не повече от 10 дни, когато поисканата в заявлен</w:t>
      </w:r>
      <w:r>
        <w:rPr>
          <w:rFonts w:ascii="Times New Roman" w:eastAsia="Times New Roman" w:hAnsi="Times New Roman" w:cs="Times New Roman"/>
          <w:color w:val="000000"/>
          <w:sz w:val="24"/>
          <w:szCs w:val="24"/>
        </w:rPr>
        <w:t>ието информация е в голямо количество и е необходимо допълнително време за нейната подготовка.</w:t>
      </w:r>
    </w:p>
    <w:p w:rsidR="00000000" w:rsidRDefault="00B43D45">
      <w:pPr>
        <w:spacing w:after="0" w:line="240" w:lineRule="auto"/>
        <w:ind w:firstLine="1155"/>
        <w:jc w:val="both"/>
        <w:textAlignment w:val="center"/>
        <w:divId w:val="170794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000000" w:rsidRDefault="00B43D45">
      <w:pPr>
        <w:spacing w:after="120" w:line="240" w:lineRule="auto"/>
        <w:ind w:firstLine="1155"/>
        <w:jc w:val="both"/>
        <w:textAlignment w:val="center"/>
        <w:divId w:val="15253137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968469916"/>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срока във връзка със защита на интересите на трети лица</w:t>
      </w:r>
    </w:p>
    <w:p w:rsidR="00000000" w:rsidRDefault="00B43D45">
      <w:pPr>
        <w:spacing w:after="0" w:line="240" w:lineRule="auto"/>
        <w:ind w:firstLine="1155"/>
        <w:jc w:val="both"/>
        <w:textAlignment w:val="center"/>
        <w:divId w:val="145571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Срокът по чл. 28, ал. 1 може да бъде удължен, но с не повече от 14 дни и когато исканата обществена информация се отнася до трето лице и е необходимо неговото съгласие за пр</w:t>
      </w:r>
      <w:r>
        <w:rPr>
          <w:rFonts w:ascii="Times New Roman" w:eastAsia="Times New Roman" w:hAnsi="Times New Roman" w:cs="Times New Roman"/>
          <w:color w:val="000000"/>
          <w:sz w:val="24"/>
          <w:szCs w:val="24"/>
        </w:rPr>
        <w:t>едоставянето ѝ.</w:t>
      </w:r>
    </w:p>
    <w:p w:rsidR="00000000" w:rsidRDefault="00B43D45">
      <w:pPr>
        <w:spacing w:after="0" w:line="240" w:lineRule="auto"/>
        <w:ind w:firstLine="1155"/>
        <w:jc w:val="both"/>
        <w:textAlignment w:val="center"/>
        <w:divId w:val="209820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съответният орган е длъжен да поиска изричното писмено съгласие на третото лице в 7-дневен срок от регистриране на заявлението по чл. 24.</w:t>
      </w:r>
    </w:p>
    <w:p w:rsidR="00000000" w:rsidRDefault="00B43D45">
      <w:pPr>
        <w:spacing w:after="0" w:line="240" w:lineRule="auto"/>
        <w:ind w:firstLine="1155"/>
        <w:jc w:val="both"/>
        <w:textAlignment w:val="center"/>
        <w:divId w:val="2919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решението си по чл. 28, ал. 2 съответният орган е длъжен да спази точно </w:t>
      </w:r>
      <w:r>
        <w:rPr>
          <w:rFonts w:ascii="Times New Roman" w:eastAsia="Times New Roman" w:hAnsi="Times New Roman" w:cs="Times New Roman"/>
          <w:color w:val="000000"/>
          <w:sz w:val="24"/>
          <w:szCs w:val="24"/>
        </w:rPr>
        <w:t>условията, при които третото лице е дало съгласие за предоставяне на отнасящата се до него информация.</w:t>
      </w:r>
    </w:p>
    <w:p w:rsidR="00000000" w:rsidRDefault="00B43D45">
      <w:pPr>
        <w:spacing w:after="0" w:line="240" w:lineRule="auto"/>
        <w:ind w:firstLine="1155"/>
        <w:jc w:val="both"/>
        <w:textAlignment w:val="center"/>
        <w:divId w:val="29422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2008 г., изм. - ДВ, бр. 97 от 2015 г., в сила от 12.01.2016 г.) При изрично несъгласие от третото лице в срока по ал. 1 съотве</w:t>
      </w:r>
      <w:r>
        <w:rPr>
          <w:rFonts w:ascii="Times New Roman" w:eastAsia="Times New Roman" w:hAnsi="Times New Roman" w:cs="Times New Roman"/>
          <w:color w:val="000000"/>
          <w:sz w:val="24"/>
          <w:szCs w:val="24"/>
        </w:rPr>
        <w:t>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000000" w:rsidRDefault="00B43D45">
      <w:pPr>
        <w:spacing w:after="0" w:line="240" w:lineRule="auto"/>
        <w:ind w:firstLine="1155"/>
        <w:jc w:val="both"/>
        <w:textAlignment w:val="center"/>
        <w:divId w:val="209547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104 от 2008 г.) Не е необходимо съгласието на третото лице в случаите, когато то е задъ</w:t>
      </w:r>
      <w:r>
        <w:rPr>
          <w:rFonts w:ascii="Times New Roman" w:eastAsia="Times New Roman" w:hAnsi="Times New Roman" w:cs="Times New Roman"/>
          <w:color w:val="000000"/>
          <w:sz w:val="24"/>
          <w:szCs w:val="24"/>
        </w:rPr>
        <w:t>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ѝ.</w:t>
      </w:r>
    </w:p>
    <w:p w:rsidR="00000000" w:rsidRDefault="00B43D45">
      <w:pPr>
        <w:spacing w:after="120" w:line="240" w:lineRule="auto"/>
        <w:ind w:firstLine="1155"/>
        <w:jc w:val="both"/>
        <w:textAlignment w:val="center"/>
        <w:divId w:val="196846991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3294807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заявлението за достъп</w:t>
      </w:r>
    </w:p>
    <w:p w:rsidR="00000000" w:rsidRDefault="00B43D45">
      <w:pPr>
        <w:spacing w:after="0" w:line="240" w:lineRule="auto"/>
        <w:ind w:firstLine="1155"/>
        <w:jc w:val="both"/>
        <w:textAlignment w:val="center"/>
        <w:divId w:val="117850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Когато органът не разполага с искана</w:t>
      </w:r>
      <w:r>
        <w:rPr>
          <w:rFonts w:ascii="Times New Roman" w:eastAsia="Times New Roman" w:hAnsi="Times New Roman" w:cs="Times New Roman"/>
          <w:color w:val="000000"/>
          <w:sz w:val="24"/>
          <w:szCs w:val="24"/>
        </w:rPr>
        <w:t>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w:t>
      </w:r>
      <w:r>
        <w:rPr>
          <w:rFonts w:ascii="Times New Roman" w:eastAsia="Times New Roman" w:hAnsi="Times New Roman" w:cs="Times New Roman"/>
          <w:color w:val="000000"/>
          <w:sz w:val="24"/>
          <w:szCs w:val="24"/>
        </w:rPr>
        <w:t>н или юридическо лице.</w:t>
      </w:r>
    </w:p>
    <w:p w:rsidR="00000000" w:rsidRDefault="00B43D45">
      <w:pPr>
        <w:spacing w:after="0" w:line="240" w:lineRule="auto"/>
        <w:ind w:firstLine="1155"/>
        <w:jc w:val="both"/>
        <w:textAlignment w:val="center"/>
        <w:divId w:val="100054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28, ал. 1 започва да тече от момента на получаване на препратеното от съответния орган заявление.</w:t>
      </w:r>
    </w:p>
    <w:p w:rsidR="00000000" w:rsidRDefault="00B43D45">
      <w:pPr>
        <w:spacing w:after="120" w:line="240" w:lineRule="auto"/>
        <w:ind w:firstLine="1155"/>
        <w:jc w:val="both"/>
        <w:textAlignment w:val="center"/>
        <w:divId w:val="32948073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99242506"/>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заявителя за липса на исканата обществена информация</w:t>
      </w:r>
    </w:p>
    <w:p w:rsidR="00000000" w:rsidRDefault="00B43D45">
      <w:pPr>
        <w:spacing w:after="0" w:line="240" w:lineRule="auto"/>
        <w:ind w:firstLine="1155"/>
        <w:jc w:val="both"/>
        <w:textAlignment w:val="center"/>
        <w:divId w:val="39762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Когато органът не </w:t>
      </w:r>
      <w:r>
        <w:rPr>
          <w:rFonts w:ascii="Times New Roman" w:eastAsia="Times New Roman" w:hAnsi="Times New Roman" w:cs="Times New Roman"/>
          <w:color w:val="000000"/>
          <w:sz w:val="24"/>
          <w:szCs w:val="24"/>
        </w:rPr>
        <w:t>разполага с исканата информация и няма данни за нейното местонахождение, в 14-дневен срок той уведомява за това заявителя.</w:t>
      </w:r>
    </w:p>
    <w:p w:rsidR="00000000" w:rsidRDefault="00B43D45">
      <w:pPr>
        <w:spacing w:after="120" w:line="240" w:lineRule="auto"/>
        <w:ind w:firstLine="1155"/>
        <w:jc w:val="both"/>
        <w:textAlignment w:val="center"/>
        <w:divId w:val="19924250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564413934"/>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за предоставяне на достъп до обществена информация</w:t>
      </w:r>
    </w:p>
    <w:p w:rsidR="00000000" w:rsidRDefault="00B43D45">
      <w:pPr>
        <w:spacing w:after="0" w:line="240" w:lineRule="auto"/>
        <w:ind w:firstLine="1155"/>
        <w:jc w:val="both"/>
        <w:textAlignment w:val="center"/>
        <w:divId w:val="44426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В решението по чл. 28, ал. 2, с което се предоставя достъп </w:t>
      </w:r>
      <w:r>
        <w:rPr>
          <w:rFonts w:ascii="Times New Roman" w:eastAsia="Times New Roman" w:hAnsi="Times New Roman" w:cs="Times New Roman"/>
          <w:color w:val="000000"/>
          <w:sz w:val="24"/>
          <w:szCs w:val="24"/>
        </w:rPr>
        <w:t>до исканата обществена информация, задължително се посочват:</w:t>
      </w:r>
    </w:p>
    <w:p w:rsidR="00000000" w:rsidRDefault="00B43D45">
      <w:pPr>
        <w:spacing w:after="0" w:line="240" w:lineRule="auto"/>
        <w:ind w:firstLine="1155"/>
        <w:jc w:val="both"/>
        <w:textAlignment w:val="center"/>
        <w:divId w:val="118313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осигурения достъп до исканата обществена информация;</w:t>
      </w:r>
    </w:p>
    <w:p w:rsidR="00000000" w:rsidRDefault="00B43D45">
      <w:pPr>
        <w:spacing w:after="0" w:line="240" w:lineRule="auto"/>
        <w:ind w:firstLine="1155"/>
        <w:jc w:val="both"/>
        <w:textAlignment w:val="center"/>
        <w:divId w:val="71631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в който е осигурен достъп до исканата обществена информация;</w:t>
      </w:r>
    </w:p>
    <w:p w:rsidR="00000000" w:rsidRDefault="00B43D45">
      <w:pPr>
        <w:spacing w:after="0" w:line="240" w:lineRule="auto"/>
        <w:ind w:firstLine="1155"/>
        <w:jc w:val="both"/>
        <w:textAlignment w:val="center"/>
        <w:divId w:val="142418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мястото, където ще бъде предоставен достъп до искана</w:t>
      </w:r>
      <w:r>
        <w:rPr>
          <w:rFonts w:ascii="Times New Roman" w:eastAsia="Times New Roman" w:hAnsi="Times New Roman" w:cs="Times New Roman"/>
          <w:color w:val="000000"/>
          <w:sz w:val="24"/>
          <w:szCs w:val="24"/>
        </w:rPr>
        <w:t>та обществена информация;</w:t>
      </w:r>
    </w:p>
    <w:p w:rsidR="00000000" w:rsidRDefault="00B43D45">
      <w:pPr>
        <w:spacing w:after="0" w:line="240" w:lineRule="auto"/>
        <w:ind w:firstLine="1155"/>
        <w:jc w:val="both"/>
        <w:textAlignment w:val="center"/>
        <w:divId w:val="94064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формата, под която ще бъде предоставен достъп до исканата обществена информация;</w:t>
      </w:r>
    </w:p>
    <w:p w:rsidR="00000000" w:rsidRDefault="00B43D45">
      <w:pPr>
        <w:spacing w:after="0" w:line="240" w:lineRule="auto"/>
        <w:ind w:firstLine="1155"/>
        <w:jc w:val="both"/>
        <w:textAlignment w:val="center"/>
        <w:divId w:val="146761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разходите по предоставянето на достъп до исканата обществена информация.</w:t>
      </w:r>
    </w:p>
    <w:p w:rsidR="00000000" w:rsidRDefault="00B43D45">
      <w:pPr>
        <w:spacing w:after="0" w:line="240" w:lineRule="auto"/>
        <w:ind w:firstLine="1155"/>
        <w:jc w:val="both"/>
        <w:textAlignment w:val="center"/>
        <w:divId w:val="54463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решението могат да бъдат посочени други органи, организации или </w:t>
      </w:r>
      <w:r>
        <w:rPr>
          <w:rFonts w:ascii="Times New Roman" w:eastAsia="Times New Roman" w:hAnsi="Times New Roman" w:cs="Times New Roman"/>
          <w:color w:val="000000"/>
          <w:sz w:val="24"/>
          <w:szCs w:val="24"/>
        </w:rPr>
        <w:t>лица, които разполагат с по-пълна информация.</w:t>
      </w:r>
    </w:p>
    <w:p w:rsidR="00000000" w:rsidRDefault="00B43D45">
      <w:pPr>
        <w:spacing w:after="0" w:line="240" w:lineRule="auto"/>
        <w:ind w:firstLine="1155"/>
        <w:jc w:val="both"/>
        <w:textAlignment w:val="center"/>
        <w:divId w:val="54148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w:t>
      </w:r>
      <w:r>
        <w:rPr>
          <w:rFonts w:ascii="Times New Roman" w:eastAsia="Times New Roman" w:hAnsi="Times New Roman" w:cs="Times New Roman"/>
          <w:color w:val="000000"/>
          <w:sz w:val="24"/>
          <w:szCs w:val="24"/>
        </w:rPr>
        <w:t>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000000" w:rsidRDefault="00B43D45">
      <w:pPr>
        <w:spacing w:after="0" w:line="240" w:lineRule="auto"/>
        <w:ind w:firstLine="1155"/>
        <w:jc w:val="both"/>
        <w:textAlignment w:val="center"/>
        <w:divId w:val="207291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1, т. 2 не може да бъде по-кратък от 30 дни от датата на получаване на решението.</w:t>
      </w:r>
    </w:p>
    <w:p w:rsidR="00000000" w:rsidRDefault="00B43D45">
      <w:pPr>
        <w:spacing w:after="120" w:line="240" w:lineRule="auto"/>
        <w:ind w:firstLine="1155"/>
        <w:jc w:val="both"/>
        <w:textAlignment w:val="center"/>
        <w:divId w:val="1564413934"/>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9974187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достъп до исканата обществена информация</w:t>
      </w:r>
    </w:p>
    <w:p w:rsidR="00000000" w:rsidRDefault="00B43D45">
      <w:pPr>
        <w:spacing w:after="0" w:line="240" w:lineRule="auto"/>
        <w:ind w:firstLine="1155"/>
        <w:jc w:val="both"/>
        <w:textAlignment w:val="center"/>
        <w:divId w:val="73127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Достъп до обществена информация се предоставя след заплащане на определените разходи и представяне на платежен документ.</w:t>
      </w:r>
    </w:p>
    <w:p w:rsidR="00000000" w:rsidRDefault="00B43D45">
      <w:pPr>
        <w:spacing w:after="0" w:line="240" w:lineRule="auto"/>
        <w:ind w:firstLine="1155"/>
        <w:jc w:val="both"/>
        <w:textAlignment w:val="center"/>
        <w:divId w:val="22245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предоставянето на достъп до обществена информация се съст</w:t>
      </w:r>
      <w:r>
        <w:rPr>
          <w:rFonts w:ascii="Times New Roman" w:eastAsia="Times New Roman" w:hAnsi="Times New Roman" w:cs="Times New Roman"/>
          <w:color w:val="000000"/>
          <w:sz w:val="24"/>
          <w:szCs w:val="24"/>
        </w:rPr>
        <w:t>авя протокол, който се подписва от заявителя и от съответния служител.</w:t>
      </w:r>
    </w:p>
    <w:p w:rsidR="00000000" w:rsidRDefault="00B43D45">
      <w:pPr>
        <w:spacing w:after="0" w:line="240" w:lineRule="auto"/>
        <w:ind w:firstLine="1155"/>
        <w:jc w:val="both"/>
        <w:textAlignment w:val="center"/>
        <w:divId w:val="109119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w:t>
      </w:r>
      <w:r>
        <w:rPr>
          <w:rFonts w:ascii="Times New Roman" w:eastAsia="Times New Roman" w:hAnsi="Times New Roman" w:cs="Times New Roman"/>
          <w:color w:val="000000"/>
          <w:sz w:val="24"/>
          <w:szCs w:val="24"/>
        </w:rPr>
        <w:t>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000000" w:rsidRDefault="00B43D45">
      <w:pPr>
        <w:spacing w:after="120" w:line="240" w:lineRule="auto"/>
        <w:ind w:firstLine="1155"/>
        <w:jc w:val="both"/>
        <w:textAlignment w:val="center"/>
        <w:divId w:val="120783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w:t>
      </w:r>
      <w:r>
        <w:rPr>
          <w:rFonts w:ascii="Times New Roman" w:eastAsia="Times New Roman" w:hAnsi="Times New Roman" w:cs="Times New Roman"/>
          <w:color w:val="000000"/>
          <w:sz w:val="24"/>
          <w:szCs w:val="24"/>
        </w:rPr>
        <w:t>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ѝ.</w:t>
      </w:r>
    </w:p>
    <w:p w:rsidR="00000000" w:rsidRDefault="00B43D45">
      <w:pPr>
        <w:spacing w:after="0" w:line="240" w:lineRule="auto"/>
        <w:ind w:firstLine="1155"/>
        <w:textAlignment w:val="center"/>
        <w:divId w:val="15674481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на заявителя от предоставения му достъп</w:t>
      </w:r>
    </w:p>
    <w:p w:rsidR="00000000" w:rsidRDefault="00B43D45">
      <w:pPr>
        <w:spacing w:after="0" w:line="240" w:lineRule="auto"/>
        <w:ind w:firstLine="1155"/>
        <w:jc w:val="both"/>
        <w:textAlignment w:val="center"/>
        <w:divId w:val="59540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w:t>
      </w:r>
      <w:r>
        <w:rPr>
          <w:rFonts w:ascii="Times New Roman" w:eastAsia="Times New Roman" w:hAnsi="Times New Roman" w:cs="Times New Roman"/>
          <w:color w:val="000000"/>
          <w:sz w:val="24"/>
          <w:szCs w:val="24"/>
        </w:rPr>
        <w:t>ъп до исканата обществена информация.</w:t>
      </w:r>
    </w:p>
    <w:p w:rsidR="00000000" w:rsidRDefault="00B43D45">
      <w:pPr>
        <w:spacing w:after="0" w:line="240" w:lineRule="auto"/>
        <w:ind w:firstLine="1155"/>
        <w:jc w:val="both"/>
        <w:textAlignment w:val="center"/>
        <w:divId w:val="49553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000000" w:rsidRDefault="00B43D45">
      <w:pPr>
        <w:spacing w:after="120" w:line="240" w:lineRule="auto"/>
        <w:ind w:firstLine="1155"/>
        <w:jc w:val="both"/>
        <w:textAlignment w:val="center"/>
        <w:divId w:val="1567448133"/>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6563698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Отказ за предос</w:t>
      </w:r>
      <w:r>
        <w:rPr>
          <w:rFonts w:ascii="Times New Roman" w:hAnsi="Times New Roman" w:cs="Times New Roman"/>
          <w:b/>
          <w:bCs/>
          <w:color w:val="000000"/>
          <w:sz w:val="26"/>
          <w:szCs w:val="26"/>
        </w:rPr>
        <w:t>тавяне на достъп до обществена информация</w:t>
      </w:r>
    </w:p>
    <w:p w:rsidR="00000000" w:rsidRDefault="00B43D45">
      <w:pPr>
        <w:spacing w:after="0" w:line="240" w:lineRule="auto"/>
        <w:ind w:firstLine="1155"/>
        <w:textAlignment w:val="center"/>
        <w:divId w:val="19192052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предоставяне на достъп</w:t>
      </w:r>
    </w:p>
    <w:p w:rsidR="00000000" w:rsidRDefault="00B43D45">
      <w:pPr>
        <w:spacing w:after="0" w:line="240" w:lineRule="auto"/>
        <w:ind w:firstLine="1155"/>
        <w:jc w:val="both"/>
        <w:textAlignment w:val="center"/>
        <w:divId w:val="164091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(Изм. - ДВ, бр. 45 от 2002 г., изм. - ДВ, бр. 59 от 2006 г., в сила от 01.01.2007 г., изм. - ДВ, бр. 104 от 2008 г.) (1) Основание за отказ от предоставяне на </w:t>
      </w:r>
      <w:r>
        <w:rPr>
          <w:rFonts w:ascii="Times New Roman" w:eastAsia="Times New Roman" w:hAnsi="Times New Roman" w:cs="Times New Roman"/>
          <w:color w:val="000000"/>
          <w:sz w:val="24"/>
          <w:szCs w:val="24"/>
        </w:rPr>
        <w:t>достъп до обществена информация е налице, когато:</w:t>
      </w:r>
    </w:p>
    <w:p w:rsidR="00000000" w:rsidRDefault="00B43D45">
      <w:pPr>
        <w:spacing w:after="0" w:line="240" w:lineRule="auto"/>
        <w:ind w:firstLine="1155"/>
        <w:jc w:val="both"/>
        <w:textAlignment w:val="center"/>
        <w:divId w:val="70602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исканата информация е класифицирана информация или друга защитена тайна в случаите, предвидени със закон, както и в случаите по чл. 13, ал. 2;</w:t>
      </w:r>
    </w:p>
    <w:p w:rsidR="00000000" w:rsidRDefault="00B43D45">
      <w:pPr>
        <w:spacing w:after="0" w:line="240" w:lineRule="auto"/>
        <w:ind w:firstLine="1155"/>
        <w:jc w:val="both"/>
        <w:textAlignment w:val="center"/>
        <w:divId w:val="183641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д</w:t>
      </w:r>
      <w:r>
        <w:rPr>
          <w:rFonts w:ascii="Times New Roman" w:eastAsia="Times New Roman" w:hAnsi="Times New Roman" w:cs="Times New Roman"/>
          <w:color w:val="000000"/>
          <w:sz w:val="24"/>
          <w:szCs w:val="24"/>
        </w:rPr>
        <w:t>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000000" w:rsidRDefault="00B43D45">
      <w:pPr>
        <w:spacing w:after="0" w:line="240" w:lineRule="auto"/>
        <w:ind w:firstLine="1155"/>
        <w:jc w:val="both"/>
        <w:textAlignment w:val="center"/>
        <w:divId w:val="67057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исканата обществена информация е предоставена на заявителя през предходните 6 месеца.</w:t>
      </w:r>
    </w:p>
    <w:p w:rsidR="00000000" w:rsidRDefault="00B43D45">
      <w:pPr>
        <w:spacing w:after="0" w:line="240" w:lineRule="auto"/>
        <w:ind w:firstLine="1155"/>
        <w:jc w:val="both"/>
        <w:textAlignment w:val="center"/>
        <w:divId w:val="91875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Pr>
          <w:rFonts w:ascii="Times New Roman" w:eastAsia="Times New Roman" w:hAnsi="Times New Roman" w:cs="Times New Roman"/>
          <w:color w:val="000000"/>
          <w:sz w:val="24"/>
          <w:szCs w:val="24"/>
        </w:rPr>
        <w:t xml:space="preserve"> случаите по ал. 1 се предоставя частичен достъп само до онази част от информацията, достъпът до която не е ограничен.</w:t>
      </w:r>
    </w:p>
    <w:p w:rsidR="00000000" w:rsidRDefault="00B43D45">
      <w:pPr>
        <w:spacing w:after="120" w:line="240" w:lineRule="auto"/>
        <w:ind w:firstLine="1155"/>
        <w:jc w:val="both"/>
        <w:textAlignment w:val="center"/>
        <w:divId w:val="191920524"/>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92395182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 за отказ за предоставяне на достъп</w:t>
      </w:r>
    </w:p>
    <w:p w:rsidR="00000000" w:rsidRDefault="00B43D45">
      <w:pPr>
        <w:spacing w:after="0" w:line="240" w:lineRule="auto"/>
        <w:ind w:firstLine="1155"/>
        <w:jc w:val="both"/>
        <w:textAlignment w:val="center"/>
        <w:divId w:val="37277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В решението за отказ за предоставяне на достъп до обществена информ</w:t>
      </w:r>
      <w:r>
        <w:rPr>
          <w:rFonts w:ascii="Times New Roman" w:eastAsia="Times New Roman" w:hAnsi="Times New Roman" w:cs="Times New Roman"/>
          <w:color w:val="000000"/>
          <w:sz w:val="24"/>
          <w:szCs w:val="24"/>
        </w:rPr>
        <w:t>ация се посочват правното и фактическото основание за отказ по този закон, датата на приемане на решението и редът за неговото обжалване.</w:t>
      </w:r>
    </w:p>
    <w:p w:rsidR="00000000" w:rsidRDefault="00B43D45">
      <w:pPr>
        <w:spacing w:after="120" w:line="240" w:lineRule="auto"/>
        <w:ind w:firstLine="1155"/>
        <w:jc w:val="both"/>
        <w:textAlignment w:val="center"/>
        <w:divId w:val="923951822"/>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67996354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Връчване на решението за отказ на достъп</w:t>
      </w:r>
    </w:p>
    <w:p w:rsidR="00000000" w:rsidRDefault="00B43D45">
      <w:pPr>
        <w:spacing w:after="0" w:line="240" w:lineRule="auto"/>
        <w:ind w:firstLine="1155"/>
        <w:jc w:val="both"/>
        <w:textAlignment w:val="center"/>
        <w:divId w:val="44357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Решението за отказ за предоставяне на достъп до обществена информа</w:t>
      </w:r>
      <w:r>
        <w:rPr>
          <w:rFonts w:ascii="Times New Roman" w:eastAsia="Times New Roman" w:hAnsi="Times New Roman" w:cs="Times New Roman"/>
          <w:color w:val="000000"/>
          <w:sz w:val="24"/>
          <w:szCs w:val="24"/>
        </w:rPr>
        <w:t>ция се връчва на заявителя срещу подпис или се изпраща по пощата с обратна разписка.</w:t>
      </w:r>
    </w:p>
    <w:p w:rsidR="00000000" w:rsidRDefault="00B43D45">
      <w:pPr>
        <w:spacing w:after="120" w:line="240" w:lineRule="auto"/>
        <w:ind w:firstLine="1155"/>
        <w:jc w:val="both"/>
        <w:textAlignment w:val="center"/>
        <w:divId w:val="679963544"/>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1537214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Обжалване на решенията и отказите за предоставяне на достъп до обществена информация</w:t>
      </w:r>
    </w:p>
    <w:p w:rsidR="00000000" w:rsidRDefault="00B43D45">
      <w:pPr>
        <w:spacing w:after="0" w:line="240" w:lineRule="auto"/>
        <w:ind w:firstLine="1155"/>
        <w:textAlignment w:val="center"/>
        <w:divId w:val="135083317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при обжалване на решенията по достъпа или отказа от достъп</w:t>
      </w:r>
    </w:p>
    <w:p w:rsidR="00000000" w:rsidRDefault="00B43D45">
      <w:pPr>
        <w:spacing w:after="0" w:line="240" w:lineRule="auto"/>
        <w:ind w:firstLine="1155"/>
        <w:jc w:val="both"/>
        <w:textAlignment w:val="center"/>
        <w:divId w:val="157917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40. (1) (Изм. - ДВ, бр. 30 от 2006 г., в сила от 12.07.2006 г., изм. - ДВ, бр. 49 от 2007 г., изм. - ДВ, бр. 77 от 2018 г., в сила от 01.01.2019 г.) Решенията за предоставяне на достъп до обществена информация или за отказ за предоставяне на достъп до о</w:t>
      </w:r>
      <w:r>
        <w:rPr>
          <w:rFonts w:ascii="Times New Roman" w:eastAsia="Times New Roman" w:hAnsi="Times New Roman" w:cs="Times New Roman"/>
          <w:color w:val="000000"/>
          <w:sz w:val="24"/>
          <w:szCs w:val="24"/>
        </w:rPr>
        <w:t>бществена информация се обжалват пред съответния административен съд, по реда на Административнопроцесуалния кодекс.</w:t>
      </w:r>
    </w:p>
    <w:p w:rsidR="00000000" w:rsidRDefault="00B43D45">
      <w:pPr>
        <w:spacing w:after="0" w:line="240" w:lineRule="auto"/>
        <w:ind w:firstLine="1155"/>
        <w:jc w:val="both"/>
        <w:textAlignment w:val="center"/>
        <w:divId w:val="47888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изм. - ДВ, бр. 39 от 2011 г., изм. - ДВ, бр. 77 от 2018 г., в сила от 01.01.201</w:t>
      </w:r>
      <w:r>
        <w:rPr>
          <w:rFonts w:ascii="Times New Roman" w:eastAsia="Times New Roman" w:hAnsi="Times New Roman" w:cs="Times New Roman"/>
          <w:color w:val="000000"/>
          <w:sz w:val="24"/>
          <w:szCs w:val="24"/>
        </w:rPr>
        <w:t>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Административнопроцесуалния кодекс.</w:t>
      </w:r>
    </w:p>
    <w:p w:rsidR="00000000" w:rsidRDefault="00B43D45">
      <w:pPr>
        <w:spacing w:after="0" w:line="240" w:lineRule="auto"/>
        <w:ind w:firstLine="1155"/>
        <w:jc w:val="both"/>
        <w:textAlignment w:val="center"/>
        <w:divId w:val="116131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(Нова - ДВ, бр. 77 от 2018 г., в сила от 01.01.2019 г.) Решението на административния съд не подлежи на касационно оспорване.</w:t>
      </w:r>
    </w:p>
    <w:p w:rsidR="00000000" w:rsidRDefault="00B43D45">
      <w:pPr>
        <w:spacing w:after="120" w:line="240" w:lineRule="auto"/>
        <w:ind w:firstLine="1155"/>
        <w:jc w:val="both"/>
        <w:textAlignment w:val="center"/>
        <w:divId w:val="135083317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7494254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съда по обжалваните решения</w:t>
      </w:r>
    </w:p>
    <w:p w:rsidR="00000000" w:rsidRDefault="00B43D45">
      <w:pPr>
        <w:spacing w:after="0" w:line="240" w:lineRule="auto"/>
        <w:ind w:firstLine="1155"/>
        <w:jc w:val="both"/>
        <w:textAlignment w:val="center"/>
        <w:divId w:val="69989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B43D45">
      <w:pPr>
        <w:spacing w:after="0" w:line="240" w:lineRule="auto"/>
        <w:ind w:firstLine="1155"/>
        <w:jc w:val="both"/>
        <w:textAlignment w:val="center"/>
        <w:divId w:val="138995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достъп до исканата общес</w:t>
      </w:r>
      <w:r>
        <w:rPr>
          <w:rFonts w:ascii="Times New Roman" w:eastAsia="Times New Roman" w:hAnsi="Times New Roman" w:cs="Times New Roman"/>
          <w:color w:val="000000"/>
          <w:sz w:val="24"/>
          <w:szCs w:val="24"/>
        </w:rPr>
        <w:t>твена информация се предоставя по реда на този закон.</w:t>
      </w:r>
    </w:p>
    <w:p w:rsidR="00000000" w:rsidRDefault="00B43D45">
      <w:pPr>
        <w:spacing w:after="0" w:line="240" w:lineRule="auto"/>
        <w:ind w:firstLine="1155"/>
        <w:jc w:val="both"/>
        <w:textAlignment w:val="center"/>
        <w:divId w:val="32285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000000" w:rsidRDefault="00B43D45">
      <w:pPr>
        <w:spacing w:after="0" w:line="240" w:lineRule="auto"/>
        <w:ind w:firstLine="1155"/>
        <w:jc w:val="both"/>
        <w:textAlignment w:val="center"/>
        <w:divId w:val="43891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45 от 2002 г.) В случаите по ал. 3 съдът се произнася по законосъобразността на отказа и маркирането с гриф за сигурност.</w:t>
      </w:r>
    </w:p>
    <w:p w:rsidR="00000000" w:rsidRDefault="00B43D45">
      <w:pPr>
        <w:spacing w:after="120" w:line="240" w:lineRule="auto"/>
        <w:ind w:firstLine="1155"/>
        <w:jc w:val="both"/>
        <w:textAlignment w:val="center"/>
        <w:divId w:val="1749425430"/>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6171059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ПРОЦЕДУРА ЗА ПОВТОРНО ИЗПОЛЗВАНЕ НА ИНФОРМАЦИЯ ОТ ОБЩЕСТВЕНИЯ СЕКТОР (НОВА - ДВ, БР. 49 ОТ 2007 Г.)</w:t>
      </w:r>
    </w:p>
    <w:p w:rsidR="00000000" w:rsidRDefault="00B43D45">
      <w:pPr>
        <w:spacing w:before="100" w:beforeAutospacing="1" w:after="100" w:afterAutospacing="1" w:line="240" w:lineRule="auto"/>
        <w:jc w:val="center"/>
        <w:textAlignment w:val="center"/>
        <w:divId w:val="66493540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 xml:space="preserve">Предоставяне на информация от обществения сектор за повторно използване (Нов - ДВ, бр. 49 от 2007 г.) </w:t>
      </w:r>
    </w:p>
    <w:p w:rsidR="00000000" w:rsidRDefault="00B43D45">
      <w:pPr>
        <w:spacing w:after="0" w:line="240" w:lineRule="auto"/>
        <w:ind w:firstLine="1155"/>
        <w:textAlignment w:val="center"/>
        <w:divId w:val="1639409364"/>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предоставяне на информация от обществения сектор за повторно използване</w:t>
      </w:r>
    </w:p>
    <w:p w:rsidR="00000000" w:rsidRDefault="00B43D45">
      <w:pPr>
        <w:spacing w:after="0" w:line="240" w:lineRule="auto"/>
        <w:ind w:firstLine="1155"/>
        <w:jc w:val="both"/>
        <w:textAlignment w:val="center"/>
        <w:divId w:val="36642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49 от 2007 г.) (1) (Изм. - ДВ, бр</w:t>
      </w:r>
      <w:r>
        <w:rPr>
          <w:rFonts w:ascii="Times New Roman" w:eastAsia="Times New Roman" w:hAnsi="Times New Roman" w:cs="Times New Roman"/>
          <w:color w:val="000000"/>
          <w:sz w:val="24"/>
          <w:szCs w:val="24"/>
        </w:rPr>
        <w:t>.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w:t>
      </w:r>
      <w:r>
        <w:rPr>
          <w:rFonts w:ascii="Times New Roman" w:eastAsia="Times New Roman" w:hAnsi="Times New Roman" w:cs="Times New Roman"/>
          <w:color w:val="000000"/>
          <w:sz w:val="24"/>
          <w:szCs w:val="24"/>
        </w:rPr>
        <w:t>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случаи съответстват на официалните отворени стандарти.</w:t>
      </w:r>
    </w:p>
    <w:p w:rsidR="00000000" w:rsidRDefault="00B43D45">
      <w:pPr>
        <w:spacing w:after="0" w:line="240" w:lineRule="auto"/>
        <w:ind w:firstLine="1155"/>
        <w:jc w:val="both"/>
        <w:textAlignment w:val="center"/>
        <w:divId w:val="83533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w:t>
      </w:r>
      <w:r>
        <w:rPr>
          <w:rFonts w:ascii="Times New Roman" w:eastAsia="Times New Roman" w:hAnsi="Times New Roman" w:cs="Times New Roman"/>
          <w:color w:val="000000"/>
          <w:sz w:val="24"/>
          <w:szCs w:val="24"/>
        </w:rPr>
        <w:t xml:space="preserve">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w:t>
      </w:r>
      <w:r>
        <w:rPr>
          <w:rFonts w:ascii="Times New Roman" w:eastAsia="Times New Roman" w:hAnsi="Times New Roman" w:cs="Times New Roman"/>
          <w:color w:val="000000"/>
          <w:sz w:val="24"/>
          <w:szCs w:val="24"/>
        </w:rPr>
        <w:t>други материали, което изисква непропорционално много усилия, излизащи извън рамките на обичайната операция.</w:t>
      </w:r>
    </w:p>
    <w:p w:rsidR="00000000" w:rsidRDefault="00B43D45">
      <w:pPr>
        <w:spacing w:after="0" w:line="240" w:lineRule="auto"/>
        <w:ind w:firstLine="1155"/>
        <w:jc w:val="both"/>
        <w:textAlignment w:val="center"/>
        <w:divId w:val="69727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от обществения сектор не са длъжни да продължават създаването или събирането на определен вид информация за нуждите на повторното</w:t>
      </w:r>
      <w:r>
        <w:rPr>
          <w:rFonts w:ascii="Times New Roman" w:eastAsia="Times New Roman" w:hAnsi="Times New Roman" w:cs="Times New Roman"/>
          <w:color w:val="000000"/>
          <w:sz w:val="24"/>
          <w:szCs w:val="24"/>
        </w:rPr>
        <w:t xml:space="preserve"> ѝ използване.</w:t>
      </w:r>
    </w:p>
    <w:p w:rsidR="00000000" w:rsidRDefault="00B43D45">
      <w:pPr>
        <w:spacing w:after="0" w:line="240" w:lineRule="auto"/>
        <w:ind w:firstLine="1155"/>
        <w:jc w:val="both"/>
        <w:textAlignment w:val="center"/>
        <w:divId w:val="47444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w:t>
      </w:r>
      <w:r>
        <w:rPr>
          <w:rFonts w:ascii="Times New Roman" w:eastAsia="Times New Roman" w:hAnsi="Times New Roman" w:cs="Times New Roman"/>
          <w:color w:val="000000"/>
          <w:sz w:val="24"/>
          <w:szCs w:val="24"/>
        </w:rPr>
        <w:t>тронна форма.</w:t>
      </w:r>
    </w:p>
    <w:p w:rsidR="00000000" w:rsidRDefault="00B43D45">
      <w:pPr>
        <w:spacing w:after="0" w:line="240" w:lineRule="auto"/>
        <w:ind w:firstLine="1155"/>
        <w:jc w:val="both"/>
        <w:textAlignment w:val="center"/>
        <w:divId w:val="159239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w:t>
      </w:r>
      <w:r>
        <w:rPr>
          <w:rFonts w:ascii="Times New Roman" w:eastAsia="Times New Roman" w:hAnsi="Times New Roman" w:cs="Times New Roman"/>
          <w:color w:val="000000"/>
          <w:sz w:val="24"/>
          <w:szCs w:val="24"/>
        </w:rPr>
        <w:t>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B43D45">
      <w:pPr>
        <w:spacing w:after="0" w:line="240" w:lineRule="auto"/>
        <w:ind w:firstLine="1155"/>
        <w:jc w:val="both"/>
        <w:textAlignment w:val="center"/>
        <w:divId w:val="193974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Организациите от общес</w:t>
      </w:r>
      <w:r>
        <w:rPr>
          <w:rFonts w:ascii="Times New Roman" w:eastAsia="Times New Roman" w:hAnsi="Times New Roman" w:cs="Times New Roman"/>
          <w:color w:val="000000"/>
          <w:sz w:val="24"/>
          <w:szCs w:val="24"/>
        </w:rPr>
        <w:t>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000000" w:rsidRDefault="00B43D45">
      <w:pPr>
        <w:spacing w:after="0" w:line="240" w:lineRule="auto"/>
        <w:ind w:firstLine="1155"/>
        <w:jc w:val="both"/>
        <w:textAlignment w:val="center"/>
        <w:divId w:val="147818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Информация, п</w:t>
      </w:r>
      <w:r>
        <w:rPr>
          <w:rFonts w:ascii="Times New Roman" w:eastAsia="Times New Roman" w:hAnsi="Times New Roman" w:cs="Times New Roman"/>
          <w:color w:val="000000"/>
          <w:sz w:val="24"/>
          <w:szCs w:val="24"/>
        </w:rPr>
        <w:t>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w:t>
      </w:r>
      <w:r>
        <w:rPr>
          <w:rFonts w:ascii="Times New Roman" w:eastAsia="Times New Roman" w:hAnsi="Times New Roman" w:cs="Times New Roman"/>
          <w:color w:val="000000"/>
          <w:sz w:val="24"/>
          <w:szCs w:val="24"/>
        </w:rPr>
        <w:t>а.</w:t>
      </w:r>
    </w:p>
    <w:p w:rsidR="00000000" w:rsidRDefault="00B43D45">
      <w:pPr>
        <w:spacing w:after="120" w:line="240" w:lineRule="auto"/>
        <w:ind w:firstLine="1155"/>
        <w:jc w:val="both"/>
        <w:textAlignment w:val="center"/>
        <w:divId w:val="171510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фонд и при спазването </w:t>
      </w:r>
      <w:r>
        <w:rPr>
          <w:rFonts w:ascii="Times New Roman" w:eastAsia="Times New Roman" w:hAnsi="Times New Roman" w:cs="Times New Roman"/>
          <w:color w:val="000000"/>
          <w:sz w:val="24"/>
          <w:szCs w:val="24"/>
        </w:rPr>
        <w:t>на този закон.</w:t>
      </w:r>
    </w:p>
    <w:p w:rsidR="00000000" w:rsidRDefault="00B43D45">
      <w:pPr>
        <w:spacing w:after="0" w:line="240" w:lineRule="auto"/>
        <w:ind w:firstLine="1155"/>
        <w:textAlignment w:val="center"/>
        <w:divId w:val="22637686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Информация от обществения сектор, която не се предоставя за повторно използване</w:t>
      </w:r>
    </w:p>
    <w:p w:rsidR="00000000" w:rsidRDefault="00B43D45">
      <w:pPr>
        <w:spacing w:after="0" w:line="240" w:lineRule="auto"/>
        <w:ind w:firstLine="1155"/>
        <w:jc w:val="both"/>
        <w:textAlignment w:val="center"/>
        <w:divId w:val="10932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41б. (1) (Нов - ДВ, бр. 49 от 2007 г., предишен текст на чл. 41б - ДВ, бр. 97 от 2015 г., в сила от 12.01.2016 г.) Не се предоставя за повторно използване и</w:t>
      </w:r>
      <w:r>
        <w:rPr>
          <w:rFonts w:ascii="Times New Roman" w:eastAsia="Times New Roman" w:hAnsi="Times New Roman" w:cs="Times New Roman"/>
          <w:color w:val="000000"/>
          <w:sz w:val="24"/>
          <w:szCs w:val="24"/>
        </w:rPr>
        <w:t>нформация от обществения сектор:</w:t>
      </w:r>
    </w:p>
    <w:p w:rsidR="00000000" w:rsidRDefault="00B43D45">
      <w:pPr>
        <w:spacing w:after="0" w:line="240" w:lineRule="auto"/>
        <w:ind w:firstLine="1155"/>
        <w:jc w:val="both"/>
        <w:textAlignment w:val="center"/>
        <w:divId w:val="12924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w:t>
      </w:r>
      <w:r>
        <w:rPr>
          <w:rFonts w:ascii="Times New Roman" w:eastAsia="Times New Roman" w:hAnsi="Times New Roman" w:cs="Times New Roman"/>
          <w:color w:val="000000"/>
          <w:sz w:val="24"/>
          <w:szCs w:val="24"/>
        </w:rPr>
        <w:t>и акт, с който е възложена обществената задача;</w:t>
      </w:r>
    </w:p>
    <w:p w:rsidR="00000000" w:rsidRDefault="00B43D45">
      <w:pPr>
        <w:spacing w:after="0" w:line="240" w:lineRule="auto"/>
        <w:ind w:firstLine="1155"/>
        <w:jc w:val="both"/>
        <w:textAlignment w:val="center"/>
        <w:divId w:val="56263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която е обект на право на интелектуална собственост на трето лице;</w:t>
      </w:r>
    </w:p>
    <w:p w:rsidR="00000000" w:rsidRDefault="00B43D45">
      <w:pPr>
        <w:spacing w:after="0" w:line="240" w:lineRule="auto"/>
        <w:ind w:firstLine="1155"/>
        <w:jc w:val="both"/>
        <w:textAlignment w:val="center"/>
        <w:divId w:val="146022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която е събрана или създадена от обществени радио- и телевизионни оператори или техни регионални центрове;</w:t>
      </w:r>
    </w:p>
    <w:p w:rsidR="00000000" w:rsidRDefault="00B43D45">
      <w:pPr>
        <w:spacing w:after="0" w:line="240" w:lineRule="auto"/>
        <w:ind w:firstLine="1155"/>
        <w:jc w:val="both"/>
        <w:textAlignment w:val="center"/>
        <w:divId w:val="60831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w:t>
      </w:r>
      <w:r>
        <w:rPr>
          <w:rFonts w:ascii="Times New Roman" w:eastAsia="Times New Roman" w:hAnsi="Times New Roman" w:cs="Times New Roman"/>
          <w:color w:val="000000"/>
          <w:sz w:val="24"/>
          <w:szCs w:val="24"/>
        </w:rPr>
        <w:t>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w:t>
      </w:r>
      <w:r>
        <w:rPr>
          <w:rFonts w:ascii="Times New Roman" w:eastAsia="Times New Roman" w:hAnsi="Times New Roman" w:cs="Times New Roman"/>
          <w:color w:val="000000"/>
          <w:sz w:val="24"/>
          <w:szCs w:val="24"/>
        </w:rPr>
        <w:t xml:space="preserve"> на културни организации с изключение на библиотеки, музеи и архиви;</w:t>
      </w:r>
    </w:p>
    <w:p w:rsidR="00000000" w:rsidRDefault="00B43D45">
      <w:pPr>
        <w:spacing w:after="0" w:line="240" w:lineRule="auto"/>
        <w:ind w:firstLine="1155"/>
        <w:jc w:val="both"/>
        <w:textAlignment w:val="center"/>
        <w:divId w:val="56560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представляваща класифицирана информация;</w:t>
      </w:r>
    </w:p>
    <w:p w:rsidR="00000000" w:rsidRDefault="00B43D45">
      <w:pPr>
        <w:spacing w:after="0" w:line="240" w:lineRule="auto"/>
        <w:ind w:firstLine="1155"/>
        <w:jc w:val="both"/>
        <w:textAlignment w:val="center"/>
        <w:divId w:val="16432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съдържаща статистическа тайн</w:t>
      </w:r>
      <w:r>
        <w:rPr>
          <w:rFonts w:ascii="Times New Roman" w:eastAsia="Times New Roman" w:hAnsi="Times New Roman" w:cs="Times New Roman"/>
          <w:color w:val="000000"/>
          <w:sz w:val="24"/>
          <w:szCs w:val="24"/>
        </w:rPr>
        <w:t>а, събирана и съхранявана от Националния статистически институт или от орган на статистиката;</w:t>
      </w:r>
    </w:p>
    <w:p w:rsidR="00000000" w:rsidRDefault="00B43D45">
      <w:pPr>
        <w:spacing w:after="0" w:line="240" w:lineRule="auto"/>
        <w:ind w:firstLine="1155"/>
        <w:jc w:val="both"/>
        <w:textAlignment w:val="center"/>
        <w:divId w:val="26936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съдържаща производствена или търговска тайна или професионална тайна по смисъла на закон;</w:t>
      </w:r>
    </w:p>
    <w:p w:rsidR="00000000" w:rsidRDefault="00B43D45">
      <w:pPr>
        <w:spacing w:after="0" w:line="240" w:lineRule="auto"/>
        <w:ind w:firstLine="1155"/>
        <w:jc w:val="both"/>
        <w:textAlignment w:val="center"/>
        <w:divId w:val="101464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w:t>
      </w:r>
      <w:r>
        <w:rPr>
          <w:rFonts w:ascii="Times New Roman" w:eastAsia="Times New Roman" w:hAnsi="Times New Roman" w:cs="Times New Roman"/>
          <w:color w:val="000000"/>
          <w:sz w:val="24"/>
          <w:szCs w:val="24"/>
        </w:rPr>
        <w:t>, бр. 97 от 2015 г., в сила от 12.01.2016 г.) за получаването на която заявителят трябва да докаже правен интерес съгласно закон;</w:t>
      </w:r>
    </w:p>
    <w:p w:rsidR="00000000" w:rsidRDefault="00B43D45">
      <w:pPr>
        <w:spacing w:after="0" w:line="240" w:lineRule="auto"/>
        <w:ind w:firstLine="1155"/>
        <w:jc w:val="both"/>
        <w:textAlignment w:val="center"/>
        <w:divId w:val="203064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представляваща части от документи, които съдържат само емблеми, гер</w:t>
      </w:r>
      <w:r>
        <w:rPr>
          <w:rFonts w:ascii="Times New Roman" w:eastAsia="Times New Roman" w:hAnsi="Times New Roman" w:cs="Times New Roman"/>
          <w:color w:val="000000"/>
          <w:sz w:val="24"/>
          <w:szCs w:val="24"/>
        </w:rPr>
        <w:t>бове и отличителни знаци;</w:t>
      </w:r>
    </w:p>
    <w:p w:rsidR="00000000" w:rsidRDefault="00B43D45">
      <w:pPr>
        <w:spacing w:after="0" w:line="240" w:lineRule="auto"/>
        <w:ind w:firstLine="1155"/>
        <w:jc w:val="both"/>
        <w:textAlignment w:val="center"/>
        <w:divId w:val="106098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97 от 2015 г., в сила от 12.01.2016 г., изм. - ДВ, бр. </w:t>
      </w:r>
      <w:r>
        <w:rPr>
          <w:rFonts w:ascii="Times New Roman" w:eastAsia="Times New Roman" w:hAnsi="Times New Roman" w:cs="Times New Roman"/>
          <w:color w:val="000000"/>
          <w:sz w:val="24"/>
          <w:szCs w:val="24"/>
        </w:rPr>
        <w:t>17 от 2019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000000" w:rsidRDefault="00B43D45">
      <w:pPr>
        <w:spacing w:after="0" w:line="240" w:lineRule="auto"/>
        <w:ind w:firstLine="1155"/>
        <w:jc w:val="both"/>
        <w:textAlignment w:val="center"/>
        <w:divId w:val="39263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2015 г., в сила от 12.01.2016 г.) В случаите по ал. 1</w:t>
      </w:r>
      <w:r>
        <w:rPr>
          <w:rFonts w:ascii="Times New Roman" w:eastAsia="Times New Roman" w:hAnsi="Times New Roman" w:cs="Times New Roman"/>
          <w:color w:val="000000"/>
          <w:sz w:val="24"/>
          <w:szCs w:val="24"/>
        </w:rPr>
        <w:t xml:space="preserve"> за повторно използване се предоставя само тази част от информацията, достъпът до която не е ограничен.</w:t>
      </w:r>
    </w:p>
    <w:p w:rsidR="00000000" w:rsidRDefault="00B43D45">
      <w:pPr>
        <w:spacing w:after="0" w:line="240" w:lineRule="auto"/>
        <w:ind w:firstLine="1155"/>
        <w:jc w:val="both"/>
        <w:textAlignment w:val="center"/>
        <w:divId w:val="117488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97 от 2015 г., в сила от 12.01.2016 г.) При надделяващ обществен интерес организацията от обществения сектор предоставя за повторно </w:t>
      </w:r>
      <w:r>
        <w:rPr>
          <w:rFonts w:ascii="Times New Roman" w:eastAsia="Times New Roman" w:hAnsi="Times New Roman" w:cs="Times New Roman"/>
          <w:color w:val="000000"/>
          <w:sz w:val="24"/>
          <w:szCs w:val="24"/>
        </w:rPr>
        <w:t>използване информация, съдържаща производствена или търговска тайна.</w:t>
      </w:r>
    </w:p>
    <w:p w:rsidR="00000000" w:rsidRDefault="00B43D45">
      <w:pPr>
        <w:spacing w:after="120" w:line="240" w:lineRule="auto"/>
        <w:ind w:firstLine="1155"/>
        <w:jc w:val="both"/>
        <w:textAlignment w:val="center"/>
        <w:divId w:val="12767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В случаите по ал. 3 организацията от обществения сектор може да забрани повторното използване за търговски цели или по начин, к</w:t>
      </w:r>
      <w:r>
        <w:rPr>
          <w:rFonts w:ascii="Times New Roman" w:eastAsia="Times New Roman" w:hAnsi="Times New Roman" w:cs="Times New Roman"/>
          <w:color w:val="000000"/>
          <w:sz w:val="24"/>
          <w:szCs w:val="24"/>
        </w:rPr>
        <w:t>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000000" w:rsidRDefault="00B43D45">
      <w:pPr>
        <w:spacing w:after="0" w:line="240" w:lineRule="auto"/>
        <w:ind w:firstLine="1155"/>
        <w:textAlignment w:val="center"/>
        <w:divId w:val="15237137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от обществения сектор на организации от обществения сектор</w:t>
      </w:r>
    </w:p>
    <w:p w:rsidR="00000000" w:rsidRDefault="00B43D45">
      <w:pPr>
        <w:spacing w:after="0" w:line="240" w:lineRule="auto"/>
        <w:ind w:firstLine="1155"/>
        <w:jc w:val="both"/>
        <w:textAlignment w:val="center"/>
        <w:divId w:val="114616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41в. (Нов - ДВ, бр. 49</w:t>
      </w:r>
      <w:r>
        <w:rPr>
          <w:rFonts w:ascii="Times New Roman" w:eastAsia="Times New Roman" w:hAnsi="Times New Roman" w:cs="Times New Roman"/>
          <w:color w:val="000000"/>
          <w:sz w:val="24"/>
          <w:szCs w:val="24"/>
        </w:rPr>
        <w:t xml:space="preserve">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000000" w:rsidRDefault="00B43D45">
      <w:pPr>
        <w:spacing w:after="0" w:line="240" w:lineRule="auto"/>
        <w:ind w:firstLine="1155"/>
        <w:jc w:val="both"/>
        <w:textAlignment w:val="center"/>
        <w:divId w:val="204092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информация от обществения сектор е поискана за повторно използване от организация п</w:t>
      </w:r>
      <w:r>
        <w:rPr>
          <w:rFonts w:ascii="Times New Roman" w:eastAsia="Times New Roman" w:hAnsi="Times New Roman" w:cs="Times New Roman"/>
          <w:color w:val="000000"/>
          <w:sz w:val="24"/>
          <w:szCs w:val="24"/>
        </w:rPr>
        <w:t>о ал. 1 във връзка с осъществяване на дейности, които са извън нейните правомощия или функции, се прилагат същите условия и заплащане.</w:t>
      </w:r>
    </w:p>
    <w:p w:rsidR="00000000" w:rsidRDefault="00B43D45">
      <w:pPr>
        <w:spacing w:after="120" w:line="240" w:lineRule="auto"/>
        <w:ind w:firstLine="1155"/>
        <w:jc w:val="both"/>
        <w:textAlignment w:val="center"/>
        <w:divId w:val="1523713736"/>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927611500"/>
        <w:rPr>
          <w:rFonts w:ascii="Times New Roman" w:hAnsi="Times New Roman" w:cs="Times New Roman"/>
          <w:b/>
          <w:bCs/>
          <w:color w:val="000000"/>
          <w:sz w:val="24"/>
          <w:szCs w:val="24"/>
        </w:rPr>
      </w:pPr>
      <w:r>
        <w:rPr>
          <w:rFonts w:ascii="Times New Roman" w:hAnsi="Times New Roman" w:cs="Times New Roman"/>
          <w:b/>
          <w:bCs/>
          <w:color w:val="000000"/>
          <w:sz w:val="24"/>
          <w:szCs w:val="24"/>
        </w:rPr>
        <w:t>Улеснение за търсене на информация</w:t>
      </w:r>
    </w:p>
    <w:p w:rsidR="00000000" w:rsidRDefault="00B43D45">
      <w:pPr>
        <w:spacing w:after="0" w:line="240" w:lineRule="auto"/>
        <w:ind w:firstLine="1155"/>
        <w:jc w:val="both"/>
        <w:textAlignment w:val="center"/>
        <w:divId w:val="79190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41г. (Нов - ДВ, бр. 49 от 2007 г., изм. - ДВ, бр. 97 от 2015 г., в сила от 12.0</w:t>
      </w:r>
      <w:r>
        <w:rPr>
          <w:rFonts w:ascii="Times New Roman" w:eastAsia="Times New Roman" w:hAnsi="Times New Roman" w:cs="Times New Roman"/>
          <w:color w:val="000000"/>
          <w:sz w:val="24"/>
          <w:szCs w:val="24"/>
        </w:rPr>
        <w:t>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w:t>
      </w:r>
      <w:r>
        <w:rPr>
          <w:rFonts w:ascii="Times New Roman" w:eastAsia="Times New Roman" w:hAnsi="Times New Roman" w:cs="Times New Roman"/>
          <w:color w:val="000000"/>
          <w:sz w:val="24"/>
          <w:szCs w:val="24"/>
        </w:rPr>
        <w:t>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000000" w:rsidRDefault="00B43D45">
      <w:pPr>
        <w:spacing w:after="120" w:line="240" w:lineRule="auto"/>
        <w:ind w:firstLine="1155"/>
        <w:jc w:val="both"/>
        <w:textAlignment w:val="center"/>
        <w:divId w:val="1927611500"/>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79355224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предоставяне на изключително право на повторно използване</w:t>
      </w:r>
    </w:p>
    <w:p w:rsidR="00000000" w:rsidRDefault="00B43D45">
      <w:pPr>
        <w:spacing w:after="0" w:line="240" w:lineRule="auto"/>
        <w:ind w:firstLine="1155"/>
        <w:jc w:val="both"/>
        <w:textAlignment w:val="center"/>
        <w:divId w:val="83345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41д. (Нов - ДВ, бр. 49 от 2007 г.</w:t>
      </w:r>
      <w:r>
        <w:rPr>
          <w:rFonts w:ascii="Times New Roman" w:eastAsia="Times New Roman" w:hAnsi="Times New Roman" w:cs="Times New Roman"/>
          <w:color w:val="000000"/>
          <w:sz w:val="24"/>
          <w:szCs w:val="24"/>
        </w:rPr>
        <w:t>) (1) Забранява се сключването на договори за изключително предоставяне на информация от обществения сектор.</w:t>
      </w:r>
    </w:p>
    <w:p w:rsidR="00000000" w:rsidRDefault="00B43D45">
      <w:pPr>
        <w:spacing w:after="0" w:line="240" w:lineRule="auto"/>
        <w:ind w:firstLine="1155"/>
        <w:jc w:val="both"/>
        <w:textAlignment w:val="center"/>
        <w:divId w:val="171855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Сключване на договор по ал. 1 е допустимо единствено в случаите, когато предоставянето на услуга от обществен интерес не може да се осигури по </w:t>
      </w:r>
      <w:r>
        <w:rPr>
          <w:rFonts w:ascii="Times New Roman" w:eastAsia="Times New Roman" w:hAnsi="Times New Roman" w:cs="Times New Roman"/>
          <w:color w:val="000000"/>
          <w:sz w:val="24"/>
          <w:szCs w:val="24"/>
        </w:rPr>
        <w:t>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000000" w:rsidRDefault="00B43D45">
      <w:pPr>
        <w:spacing w:after="0" w:line="240" w:lineRule="auto"/>
        <w:ind w:firstLine="1155"/>
        <w:jc w:val="both"/>
        <w:textAlignment w:val="center"/>
        <w:divId w:val="16378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Сключването на договор по ал. 1</w:t>
      </w:r>
      <w:r>
        <w:rPr>
          <w:rFonts w:ascii="Times New Roman" w:eastAsia="Times New Roman" w:hAnsi="Times New Roman" w:cs="Times New Roman"/>
          <w:color w:val="000000"/>
          <w:sz w:val="24"/>
          <w:szCs w:val="24"/>
        </w:rPr>
        <w:t xml:space="preserve">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w:t>
      </w:r>
      <w:r>
        <w:rPr>
          <w:rFonts w:ascii="Times New Roman" w:eastAsia="Times New Roman" w:hAnsi="Times New Roman" w:cs="Times New Roman"/>
          <w:color w:val="000000"/>
          <w:sz w:val="24"/>
          <w:szCs w:val="24"/>
        </w:rPr>
        <w:t>еразглежда на единадесетата година след влизането му в сила и на всеки следващи 7 години.</w:t>
      </w:r>
    </w:p>
    <w:p w:rsidR="00000000" w:rsidRDefault="00B43D45">
      <w:pPr>
        <w:spacing w:after="0" w:line="240" w:lineRule="auto"/>
        <w:ind w:firstLine="1155"/>
        <w:jc w:val="both"/>
        <w:textAlignment w:val="center"/>
        <w:divId w:val="14983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Разпоредбите на договора по ал. 3, свързани с предоставянето на изключителни права, се оповестяват публичн</w:t>
      </w:r>
      <w:r>
        <w:rPr>
          <w:rFonts w:ascii="Times New Roman" w:eastAsia="Times New Roman" w:hAnsi="Times New Roman" w:cs="Times New Roman"/>
          <w:color w:val="000000"/>
          <w:sz w:val="24"/>
          <w:szCs w:val="24"/>
        </w:rPr>
        <w:t>о. Организациите от обществения сектор предоставят данни за начина и критериите, по които е определен изпълнителят по този договор.</w:t>
      </w:r>
    </w:p>
    <w:p w:rsidR="00000000" w:rsidRDefault="00B43D45">
      <w:pPr>
        <w:spacing w:after="0" w:line="240" w:lineRule="auto"/>
        <w:ind w:firstLine="1155"/>
        <w:jc w:val="both"/>
        <w:textAlignment w:val="center"/>
        <w:divId w:val="169064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Договорът по ал. 3 задължително включва правото на организацията</w:t>
      </w:r>
      <w:r>
        <w:rPr>
          <w:rFonts w:ascii="Times New Roman" w:eastAsia="Times New Roman" w:hAnsi="Times New Roman" w:cs="Times New Roman"/>
          <w:color w:val="000000"/>
          <w:sz w:val="24"/>
          <w:szCs w:val="24"/>
        </w:rPr>
        <w:t xml:space="preserve"> от обществения сектор да получи безплатно копие от цифровизираните културни ресурси.</w:t>
      </w:r>
    </w:p>
    <w:p w:rsidR="00000000" w:rsidRDefault="00B43D45">
      <w:pPr>
        <w:spacing w:after="120" w:line="240" w:lineRule="auto"/>
        <w:ind w:firstLine="1155"/>
        <w:jc w:val="both"/>
        <w:textAlignment w:val="center"/>
        <w:divId w:val="157975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97 от 2015 г., в сила от 12.01.2016 г.) След прекратяването на ползването на изключителните права по договора по ал. 3 копието по ал. 5 се предоставя </w:t>
      </w:r>
      <w:r>
        <w:rPr>
          <w:rFonts w:ascii="Times New Roman" w:eastAsia="Times New Roman" w:hAnsi="Times New Roman" w:cs="Times New Roman"/>
          <w:color w:val="000000"/>
          <w:sz w:val="24"/>
          <w:szCs w:val="24"/>
        </w:rPr>
        <w:t>за повторно използване.</w:t>
      </w:r>
    </w:p>
    <w:p w:rsidR="00000000" w:rsidRDefault="00B43D45">
      <w:pPr>
        <w:spacing w:before="100" w:beforeAutospacing="1" w:after="100" w:afterAutospacing="1" w:line="240" w:lineRule="auto"/>
        <w:jc w:val="center"/>
        <w:textAlignment w:val="center"/>
        <w:divId w:val="29649794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 xml:space="preserve">Процедура за предоставяне на информация от обществения сектор за повторно използване (Нов - ДВ, бр. 49 от 2007 г.) </w:t>
      </w:r>
    </w:p>
    <w:p w:rsidR="00000000" w:rsidRDefault="00B43D45">
      <w:pPr>
        <w:spacing w:after="0" w:line="240" w:lineRule="auto"/>
        <w:ind w:firstLine="1155"/>
        <w:textAlignment w:val="center"/>
        <w:divId w:val="88907755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повторно използване на информация от обществения сектор</w:t>
      </w:r>
    </w:p>
    <w:p w:rsidR="00000000" w:rsidRDefault="00B43D45">
      <w:pPr>
        <w:spacing w:after="0" w:line="240" w:lineRule="auto"/>
        <w:ind w:firstLine="1155"/>
        <w:jc w:val="both"/>
        <w:textAlignment w:val="center"/>
        <w:divId w:val="186143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41е. (Нов - ДВ, бр. 49 от 2007 г.</w:t>
      </w:r>
      <w:r>
        <w:rPr>
          <w:rFonts w:ascii="Times New Roman" w:eastAsia="Times New Roman" w:hAnsi="Times New Roman" w:cs="Times New Roman"/>
          <w:color w:val="000000"/>
          <w:sz w:val="24"/>
          <w:szCs w:val="24"/>
        </w:rPr>
        <w:t xml:space="preserve">)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w:t>
      </w:r>
      <w:r>
        <w:rPr>
          <w:rFonts w:ascii="Times New Roman" w:eastAsia="Times New Roman" w:hAnsi="Times New Roman" w:cs="Times New Roman"/>
          <w:color w:val="000000"/>
          <w:sz w:val="24"/>
          <w:szCs w:val="24"/>
        </w:rPr>
        <w:t>на електронната поща по чл. 15, ал. 1, т. 4 или на портала по чл. 15г.</w:t>
      </w:r>
    </w:p>
    <w:p w:rsidR="00000000" w:rsidRDefault="00B43D45">
      <w:pPr>
        <w:spacing w:after="0" w:line="240" w:lineRule="auto"/>
        <w:ind w:firstLine="1155"/>
        <w:jc w:val="both"/>
        <w:textAlignment w:val="center"/>
        <w:divId w:val="175008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w:t>
      </w:r>
      <w:r>
        <w:rPr>
          <w:rFonts w:ascii="Times New Roman" w:eastAsia="Times New Roman" w:hAnsi="Times New Roman" w:cs="Times New Roman"/>
          <w:color w:val="000000"/>
          <w:sz w:val="24"/>
          <w:szCs w:val="24"/>
        </w:rPr>
        <w:t>ора не се изисква.</w:t>
      </w:r>
    </w:p>
    <w:p w:rsidR="00000000" w:rsidRDefault="00B43D45">
      <w:pPr>
        <w:spacing w:after="120" w:line="240" w:lineRule="auto"/>
        <w:ind w:firstLine="1155"/>
        <w:jc w:val="both"/>
        <w:textAlignment w:val="center"/>
        <w:divId w:val="889077553"/>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63795649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B43D45">
      <w:pPr>
        <w:spacing w:after="0" w:line="240" w:lineRule="auto"/>
        <w:ind w:firstLine="1155"/>
        <w:jc w:val="both"/>
        <w:textAlignment w:val="center"/>
        <w:divId w:val="155196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41ж. (Нов - ДВ, бр. 49 от 2007 г., изм. - ДВ, бр. 97 от 2015 г., в сила от 12.01.2016 г.) (1) Информация от обществения сектор се предоставя за повторно използване безплатно или след заплащане на такса, която не може да </w:t>
      </w:r>
      <w:r>
        <w:rPr>
          <w:rFonts w:ascii="Times New Roman" w:eastAsia="Times New Roman" w:hAnsi="Times New Roman" w:cs="Times New Roman"/>
          <w:color w:val="000000"/>
          <w:sz w:val="24"/>
          <w:szCs w:val="24"/>
        </w:rPr>
        <w:t>надхвърля материалните разходи по възпроизвеждането и предоставянето на информацията.</w:t>
      </w:r>
    </w:p>
    <w:p w:rsidR="00000000" w:rsidRDefault="00B43D45">
      <w:pPr>
        <w:spacing w:after="0" w:line="240" w:lineRule="auto"/>
        <w:ind w:firstLine="1155"/>
        <w:jc w:val="both"/>
        <w:textAlignment w:val="center"/>
        <w:divId w:val="139738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Принципът за определяне на таксата, посочен в ал. 1, не се прилага за таксите, събирани:</w:t>
      </w:r>
    </w:p>
    <w:p w:rsidR="00000000" w:rsidRDefault="00B43D45">
      <w:pPr>
        <w:spacing w:after="0" w:line="240" w:lineRule="auto"/>
        <w:ind w:firstLine="1155"/>
        <w:jc w:val="both"/>
        <w:textAlignment w:val="center"/>
        <w:divId w:val="3462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организации от обществения сектор, които по силата на акта за възлагане</w:t>
      </w:r>
      <w:r>
        <w:rPr>
          <w:rFonts w:ascii="Times New Roman" w:eastAsia="Times New Roman" w:hAnsi="Times New Roman" w:cs="Times New Roman"/>
          <w:color w:val="000000"/>
          <w:sz w:val="24"/>
          <w:szCs w:val="24"/>
        </w:rPr>
        <w:t xml:space="preserve">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000000" w:rsidRDefault="00B43D45">
      <w:pPr>
        <w:spacing w:after="0" w:line="240" w:lineRule="auto"/>
        <w:ind w:firstLine="1155"/>
        <w:jc w:val="both"/>
        <w:textAlignment w:val="center"/>
        <w:divId w:val="33403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възпроизвеждането и разп</w:t>
      </w:r>
      <w:r>
        <w:rPr>
          <w:rFonts w:ascii="Times New Roman" w:eastAsia="Times New Roman" w:hAnsi="Times New Roman" w:cs="Times New Roman"/>
          <w:color w:val="000000"/>
          <w:sz w:val="24"/>
          <w:szCs w:val="24"/>
        </w:rPr>
        <w:t>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 път;</w:t>
      </w:r>
    </w:p>
    <w:p w:rsidR="00000000" w:rsidRDefault="00B43D45">
      <w:pPr>
        <w:spacing w:after="0" w:line="240" w:lineRule="auto"/>
        <w:ind w:firstLine="1155"/>
        <w:jc w:val="both"/>
        <w:textAlignment w:val="center"/>
        <w:divId w:val="155210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библиотеки, включително библиотеки на висши училища, музеи и архиви.</w:t>
      </w:r>
    </w:p>
    <w:p w:rsidR="00000000" w:rsidRDefault="00B43D45">
      <w:pPr>
        <w:spacing w:after="0" w:line="240" w:lineRule="auto"/>
        <w:ind w:firstLine="1155"/>
        <w:jc w:val="both"/>
        <w:textAlignment w:val="center"/>
        <w:divId w:val="113922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w:t>
      </w:r>
      <w:r>
        <w:rPr>
          <w:rFonts w:ascii="Times New Roman" w:eastAsia="Times New Roman" w:hAnsi="Times New Roman" w:cs="Times New Roman"/>
          <w:color w:val="000000"/>
          <w:sz w:val="24"/>
          <w:szCs w:val="24"/>
        </w:rPr>
        <w:t>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определени с методика, приета от Ми</w:t>
      </w:r>
      <w:r>
        <w:rPr>
          <w:rFonts w:ascii="Times New Roman" w:eastAsia="Times New Roman" w:hAnsi="Times New Roman" w:cs="Times New Roman"/>
          <w:color w:val="000000"/>
          <w:sz w:val="24"/>
          <w:szCs w:val="24"/>
        </w:rPr>
        <w:t>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w:t>
      </w:r>
      <w:r>
        <w:rPr>
          <w:rFonts w:ascii="Times New Roman" w:eastAsia="Times New Roman" w:hAnsi="Times New Roman" w:cs="Times New Roman"/>
          <w:color w:val="000000"/>
          <w:sz w:val="24"/>
          <w:szCs w:val="24"/>
        </w:rPr>
        <w:t>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000000" w:rsidRDefault="00B43D45">
      <w:pPr>
        <w:spacing w:after="0" w:line="240" w:lineRule="auto"/>
        <w:ind w:firstLine="1155"/>
        <w:jc w:val="both"/>
        <w:textAlignment w:val="center"/>
        <w:divId w:val="25004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т. 3 общият приход от доставяне и разрешаване на повторното използване на информацията за</w:t>
      </w:r>
      <w:r>
        <w:rPr>
          <w:rFonts w:ascii="Times New Roman" w:eastAsia="Times New Roman" w:hAnsi="Times New Roman" w:cs="Times New Roman"/>
          <w:color w:val="000000"/>
          <w:sz w:val="24"/>
          <w:szCs w:val="24"/>
        </w:rPr>
        <w:t xml:space="preserve"> съответния счетоводен период не </w:t>
      </w:r>
      <w:r>
        <w:rPr>
          <w:rFonts w:ascii="Times New Roman" w:eastAsia="Times New Roman" w:hAnsi="Times New Roman" w:cs="Times New Roman"/>
          <w:color w:val="000000"/>
          <w:sz w:val="24"/>
          <w:szCs w:val="24"/>
        </w:rPr>
        <w:lastRenderedPageBreak/>
        <w:t>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инвестицията, изчислен</w:t>
      </w:r>
      <w:r>
        <w:rPr>
          <w:rFonts w:ascii="Times New Roman" w:eastAsia="Times New Roman" w:hAnsi="Times New Roman" w:cs="Times New Roman"/>
          <w:color w:val="000000"/>
          <w:sz w:val="24"/>
          <w:szCs w:val="24"/>
        </w:rPr>
        <w:t>и в съответствие с приложимите от обществената организация счетоводни принципи.</w:t>
      </w:r>
    </w:p>
    <w:p w:rsidR="00000000" w:rsidRDefault="00B43D45">
      <w:pPr>
        <w:spacing w:after="0" w:line="240" w:lineRule="auto"/>
        <w:ind w:firstLine="1155"/>
        <w:jc w:val="both"/>
        <w:textAlignment w:val="center"/>
        <w:divId w:val="23293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таксите се определя:</w:t>
      </w:r>
    </w:p>
    <w:p w:rsidR="00000000" w:rsidRDefault="00B43D45">
      <w:pPr>
        <w:spacing w:after="0" w:line="240" w:lineRule="auto"/>
        <w:ind w:firstLine="1155"/>
        <w:jc w:val="both"/>
        <w:textAlignment w:val="center"/>
        <w:divId w:val="18679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таксите, събирани от държавен орган - с тарифа, приета от Министерския съвет;</w:t>
      </w:r>
    </w:p>
    <w:p w:rsidR="00000000" w:rsidRDefault="00B43D45">
      <w:pPr>
        <w:spacing w:after="0" w:line="240" w:lineRule="auto"/>
        <w:ind w:firstLine="1155"/>
        <w:jc w:val="both"/>
        <w:textAlignment w:val="center"/>
        <w:divId w:val="18910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таксите, събирани от друга организация от обществ</w:t>
      </w:r>
      <w:r>
        <w:rPr>
          <w:rFonts w:ascii="Times New Roman" w:eastAsia="Times New Roman" w:hAnsi="Times New Roman" w:cs="Times New Roman"/>
          <w:color w:val="000000"/>
          <w:sz w:val="24"/>
          <w:szCs w:val="24"/>
        </w:rPr>
        <w:t>ения сектор - от ръководителя на организацията;</w:t>
      </w:r>
    </w:p>
    <w:p w:rsidR="00000000" w:rsidRDefault="00B43D45">
      <w:pPr>
        <w:spacing w:after="0" w:line="240" w:lineRule="auto"/>
        <w:ind w:firstLine="1155"/>
        <w:jc w:val="both"/>
        <w:textAlignment w:val="center"/>
        <w:divId w:val="107690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таксите, събирани от общините - от общинския съвет, като определените такси не могат да надвишават таксите по т. 1.</w:t>
      </w:r>
    </w:p>
    <w:p w:rsidR="00000000" w:rsidRDefault="00B43D45">
      <w:pPr>
        <w:spacing w:after="0" w:line="240" w:lineRule="auto"/>
        <w:ind w:firstLine="1155"/>
        <w:jc w:val="both"/>
        <w:textAlignment w:val="center"/>
        <w:divId w:val="97144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Размерът на таксите, основата, на която се изчисляват, взетите предвид фактори при</w:t>
      </w:r>
      <w:r>
        <w:rPr>
          <w:rFonts w:ascii="Times New Roman" w:eastAsia="Times New Roman" w:hAnsi="Times New Roman" w:cs="Times New Roman"/>
          <w:color w:val="000000"/>
          <w:sz w:val="24"/>
          <w:szCs w:val="24"/>
        </w:rPr>
        <w:t xml:space="preserve">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конкретното искане за п</w:t>
      </w:r>
      <w:r>
        <w:rPr>
          <w:rFonts w:ascii="Times New Roman" w:eastAsia="Times New Roman" w:hAnsi="Times New Roman" w:cs="Times New Roman"/>
          <w:color w:val="000000"/>
          <w:sz w:val="24"/>
          <w:szCs w:val="24"/>
        </w:rPr>
        <w:t>овторна употреба.</w:t>
      </w:r>
    </w:p>
    <w:p w:rsidR="00000000" w:rsidRDefault="00B43D45">
      <w:pPr>
        <w:spacing w:after="0" w:line="240" w:lineRule="auto"/>
        <w:ind w:firstLine="1155"/>
        <w:jc w:val="both"/>
        <w:textAlignment w:val="center"/>
        <w:divId w:val="105539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Сумите от такси за повторно използване на информация постъпват по бюджета на съответната организация от обществения сектор.</w:t>
      </w:r>
    </w:p>
    <w:p w:rsidR="00000000" w:rsidRDefault="00B43D45">
      <w:pPr>
        <w:spacing w:after="0" w:line="240" w:lineRule="auto"/>
        <w:ind w:firstLine="1155"/>
        <w:jc w:val="both"/>
        <w:textAlignment w:val="center"/>
        <w:divId w:val="3061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Министерският съвет преразглежда на всеки три години методиката по ал. 3 въз основа на доклада по чл. 16а,</w:t>
      </w:r>
      <w:r>
        <w:rPr>
          <w:rFonts w:ascii="Times New Roman" w:eastAsia="Times New Roman" w:hAnsi="Times New Roman" w:cs="Times New Roman"/>
          <w:color w:val="000000"/>
          <w:sz w:val="24"/>
          <w:szCs w:val="24"/>
        </w:rPr>
        <w:t xml:space="preserve"> ал. 1.</w:t>
      </w:r>
    </w:p>
    <w:p w:rsidR="00000000" w:rsidRDefault="00B43D45">
      <w:pPr>
        <w:spacing w:after="0" w:line="240" w:lineRule="auto"/>
        <w:ind w:firstLine="1155"/>
        <w:jc w:val="both"/>
        <w:textAlignment w:val="center"/>
        <w:divId w:val="121569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тарифата по ал. 5, т. 1.</w:t>
      </w:r>
    </w:p>
    <w:p w:rsidR="00000000" w:rsidRDefault="00B43D45">
      <w:pPr>
        <w:spacing w:after="120" w:line="240" w:lineRule="auto"/>
        <w:ind w:firstLine="1155"/>
        <w:jc w:val="both"/>
        <w:textAlignment w:val="center"/>
        <w:divId w:val="637956493"/>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379406935"/>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предост</w:t>
      </w:r>
      <w:r>
        <w:rPr>
          <w:rFonts w:ascii="Times New Roman" w:hAnsi="Times New Roman" w:cs="Times New Roman"/>
          <w:b/>
          <w:bCs/>
          <w:color w:val="000000"/>
          <w:sz w:val="24"/>
          <w:szCs w:val="24"/>
        </w:rPr>
        <w:t>авяне на информация от обществения сектор</w:t>
      </w:r>
    </w:p>
    <w:p w:rsidR="00000000" w:rsidRDefault="00B43D45">
      <w:pPr>
        <w:spacing w:after="0" w:line="240" w:lineRule="auto"/>
        <w:ind w:firstLine="1155"/>
        <w:jc w:val="both"/>
        <w:textAlignment w:val="center"/>
        <w:divId w:val="129879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41з. (Нов - ДВ, бр. 49 от 2007 г.) (1) (Изм. - ДВ, бр. 97 от 2015 г., в сила от 12.01.2016 г.) Ръководителят на организацията от обществения сектор или определено от него лице разглежда искането по чл. 41е в 1</w:t>
      </w:r>
      <w:r>
        <w:rPr>
          <w:rFonts w:ascii="Times New Roman" w:eastAsia="Times New Roman" w:hAnsi="Times New Roman" w:cs="Times New Roman"/>
          <w:color w:val="000000"/>
          <w:sz w:val="24"/>
          <w:szCs w:val="24"/>
        </w:rPr>
        <w:t>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000000" w:rsidRDefault="00B43D45">
      <w:pPr>
        <w:spacing w:after="0" w:line="240" w:lineRule="auto"/>
        <w:ind w:firstLine="1155"/>
        <w:jc w:val="both"/>
        <w:textAlignment w:val="center"/>
        <w:divId w:val="164372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поисканата информация има значение за определен период от време, орга</w:t>
      </w:r>
      <w:r>
        <w:rPr>
          <w:rFonts w:ascii="Times New Roman" w:eastAsia="Times New Roman" w:hAnsi="Times New Roman" w:cs="Times New Roman"/>
          <w:color w:val="000000"/>
          <w:sz w:val="24"/>
          <w:szCs w:val="24"/>
        </w:rPr>
        <w:t>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B43D45">
      <w:pPr>
        <w:spacing w:after="0" w:line="240" w:lineRule="auto"/>
        <w:ind w:firstLine="1155"/>
        <w:jc w:val="both"/>
        <w:textAlignment w:val="center"/>
        <w:divId w:val="4738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искането за повторно използване на информация от обществения сектор се характеризира със сложност и </w:t>
      </w:r>
      <w:r>
        <w:rPr>
          <w:rFonts w:ascii="Times New Roman" w:eastAsia="Times New Roman" w:hAnsi="Times New Roman" w:cs="Times New Roman"/>
          <w:color w:val="000000"/>
          <w:sz w:val="24"/>
          <w:szCs w:val="24"/>
        </w:rPr>
        <w:t>изисква повече време за предоставянето ѝ,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000000" w:rsidRDefault="00B43D45">
      <w:pPr>
        <w:spacing w:after="120" w:line="240" w:lineRule="auto"/>
        <w:ind w:firstLine="1155"/>
        <w:jc w:val="both"/>
        <w:textAlignment w:val="center"/>
        <w:divId w:val="379406935"/>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60950814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предостав</w:t>
      </w:r>
      <w:r>
        <w:rPr>
          <w:rFonts w:ascii="Times New Roman" w:hAnsi="Times New Roman" w:cs="Times New Roman"/>
          <w:b/>
          <w:bCs/>
          <w:color w:val="000000"/>
          <w:sz w:val="24"/>
          <w:szCs w:val="24"/>
        </w:rPr>
        <w:t>яне на информация от обществения сектор за повторно използване</w:t>
      </w:r>
    </w:p>
    <w:p w:rsidR="00000000" w:rsidRDefault="00B43D45">
      <w:pPr>
        <w:spacing w:after="0" w:line="240" w:lineRule="auto"/>
        <w:ind w:firstLine="1155"/>
        <w:jc w:val="both"/>
        <w:textAlignment w:val="center"/>
        <w:divId w:val="21897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41и. (Нов - ДВ, бр. 49 от 2007 г.) (1) Отказът за предоставяне на информация от обществения сектор за повторно използване се мотивира.</w:t>
      </w:r>
    </w:p>
    <w:p w:rsidR="00000000" w:rsidRDefault="00B43D45">
      <w:pPr>
        <w:spacing w:after="0" w:line="240" w:lineRule="auto"/>
        <w:ind w:firstLine="1155"/>
        <w:jc w:val="both"/>
        <w:textAlignment w:val="center"/>
        <w:divId w:val="60388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Отказ може да се направи в случаите, когато:</w:t>
      </w:r>
    </w:p>
    <w:p w:rsidR="00000000" w:rsidRDefault="00B43D45">
      <w:pPr>
        <w:spacing w:after="0" w:line="240" w:lineRule="auto"/>
        <w:ind w:firstLine="1155"/>
        <w:jc w:val="both"/>
        <w:textAlignment w:val="center"/>
        <w:divId w:val="131557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w:t>
      </w:r>
      <w:r>
        <w:rPr>
          <w:rFonts w:ascii="Times New Roman" w:eastAsia="Times New Roman" w:hAnsi="Times New Roman" w:cs="Times New Roman"/>
          <w:color w:val="000000"/>
          <w:sz w:val="24"/>
          <w:szCs w:val="24"/>
        </w:rPr>
        <w:t>акон забранява предоставянето на поисканата информация;</w:t>
      </w:r>
    </w:p>
    <w:p w:rsidR="00000000" w:rsidRDefault="00B43D45">
      <w:pPr>
        <w:spacing w:after="0" w:line="240" w:lineRule="auto"/>
        <w:ind w:firstLine="1155"/>
        <w:jc w:val="both"/>
        <w:textAlignment w:val="center"/>
        <w:divId w:val="26504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не отговаря на условията по чл. 41е.</w:t>
      </w:r>
    </w:p>
    <w:p w:rsidR="00000000" w:rsidRDefault="00B43D45">
      <w:pPr>
        <w:spacing w:after="0" w:line="240" w:lineRule="auto"/>
        <w:ind w:firstLine="1155"/>
        <w:jc w:val="both"/>
        <w:textAlignment w:val="center"/>
        <w:divId w:val="167355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2015 г., в сила от 12.01.2016 г.) Отказът по ал. 1 съдържа фактическото и правното основание за отказ, датата на вземане на р</w:t>
      </w:r>
      <w:r>
        <w:rPr>
          <w:rFonts w:ascii="Times New Roman" w:eastAsia="Times New Roman" w:hAnsi="Times New Roman" w:cs="Times New Roman"/>
          <w:color w:val="000000"/>
          <w:sz w:val="24"/>
          <w:szCs w:val="24"/>
        </w:rPr>
        <w:t>ешението и реда за неговото обжалване. Когато отказът е на основание чл. 41б, ал. 1, т. 2,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w:t>
      </w:r>
      <w:r>
        <w:rPr>
          <w:rFonts w:ascii="Times New Roman" w:eastAsia="Times New Roman" w:hAnsi="Times New Roman" w:cs="Times New Roman"/>
          <w:color w:val="000000"/>
          <w:sz w:val="24"/>
          <w:szCs w:val="24"/>
        </w:rPr>
        <w:t>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000000" w:rsidRDefault="00B43D45">
      <w:pPr>
        <w:spacing w:after="0" w:line="240" w:lineRule="auto"/>
        <w:ind w:firstLine="1155"/>
        <w:jc w:val="both"/>
        <w:textAlignment w:val="center"/>
        <w:divId w:val="35331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е основание за отказ наличието на лични данни в информаци</w:t>
      </w:r>
      <w:r>
        <w:rPr>
          <w:rFonts w:ascii="Times New Roman" w:eastAsia="Times New Roman" w:hAnsi="Times New Roman" w:cs="Times New Roman"/>
          <w:color w:val="000000"/>
          <w:sz w:val="24"/>
          <w:szCs w:val="24"/>
        </w:rPr>
        <w:t>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000000" w:rsidRDefault="00B43D45">
      <w:pPr>
        <w:spacing w:after="120" w:line="240" w:lineRule="auto"/>
        <w:ind w:firstLine="1155"/>
        <w:jc w:val="both"/>
        <w:textAlignment w:val="center"/>
        <w:divId w:val="609508149"/>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39115224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обжалване</w:t>
      </w:r>
    </w:p>
    <w:p w:rsidR="00000000" w:rsidRDefault="00B43D45">
      <w:pPr>
        <w:spacing w:after="0" w:line="240" w:lineRule="auto"/>
        <w:ind w:firstLine="1155"/>
        <w:jc w:val="both"/>
        <w:textAlignment w:val="center"/>
        <w:divId w:val="45857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41к. (Нов - ДВ, бр. 49 от 2007 г.) Отказите за предоставяне на информа</w:t>
      </w:r>
      <w:r>
        <w:rPr>
          <w:rFonts w:ascii="Times New Roman" w:eastAsia="Times New Roman" w:hAnsi="Times New Roman" w:cs="Times New Roman"/>
          <w:color w:val="000000"/>
          <w:sz w:val="24"/>
          <w:szCs w:val="24"/>
        </w:rPr>
        <w:t>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кодекс.</w:t>
      </w:r>
    </w:p>
    <w:p w:rsidR="00000000" w:rsidRDefault="00B43D45">
      <w:pPr>
        <w:spacing w:after="120" w:line="240" w:lineRule="auto"/>
        <w:ind w:firstLine="1155"/>
        <w:jc w:val="both"/>
        <w:textAlignment w:val="center"/>
        <w:divId w:val="1391152243"/>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86752234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АДМИНИСТРАТИВНОНАКАЗАТЕЛНИ РАЗПОРЕДБИ (НОВА - ДВ, БР. 49 ОТ 2007 Г.)</w:t>
      </w:r>
    </w:p>
    <w:p w:rsidR="00000000" w:rsidRDefault="00B43D45">
      <w:pPr>
        <w:spacing w:after="0" w:line="240" w:lineRule="auto"/>
        <w:ind w:firstLine="1155"/>
        <w:textAlignment w:val="center"/>
        <w:divId w:val="1689528335"/>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Административни нарушения и наказания</w:t>
      </w:r>
    </w:p>
    <w:p w:rsidR="00000000" w:rsidRDefault="00B43D45">
      <w:pPr>
        <w:spacing w:after="0" w:line="240" w:lineRule="auto"/>
        <w:ind w:firstLine="1155"/>
        <w:jc w:val="both"/>
        <w:textAlignment w:val="center"/>
        <w:divId w:val="56499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49 от 2007 г.) (1) (Доп. - ДВ, бр. 97 от 2015 г., в сила от 12.01.2016 г.) Длъжностно лице, което без уважителна причина не</w:t>
      </w:r>
      <w:r>
        <w:rPr>
          <w:rFonts w:ascii="Times New Roman" w:eastAsia="Times New Roman" w:hAnsi="Times New Roman" w:cs="Times New Roman"/>
          <w:color w:val="000000"/>
          <w:sz w:val="24"/>
          <w:szCs w:val="24"/>
        </w:rPr>
        <w:t xml:space="preserve">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000000" w:rsidRDefault="00B43D45">
      <w:pPr>
        <w:spacing w:after="0" w:line="240" w:lineRule="auto"/>
        <w:ind w:firstLine="1155"/>
        <w:jc w:val="both"/>
        <w:textAlignment w:val="center"/>
        <w:divId w:val="25351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97 от 2015 г., в сила от 12.01.2016 г.) Длъжностно </w:t>
      </w:r>
      <w:r>
        <w:rPr>
          <w:rFonts w:ascii="Times New Roman" w:eastAsia="Times New Roman" w:hAnsi="Times New Roman" w:cs="Times New Roman"/>
          <w:color w:val="000000"/>
          <w:sz w:val="24"/>
          <w:szCs w:val="24"/>
        </w:rPr>
        <w:t>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000000" w:rsidRDefault="00B43D45">
      <w:pPr>
        <w:spacing w:after="0" w:line="240" w:lineRule="auto"/>
        <w:ind w:firstLine="1155"/>
        <w:jc w:val="both"/>
        <w:textAlignment w:val="center"/>
        <w:divId w:val="46288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97 от 2015 </w:t>
      </w:r>
      <w:r>
        <w:rPr>
          <w:rFonts w:ascii="Times New Roman" w:eastAsia="Times New Roman" w:hAnsi="Times New Roman" w:cs="Times New Roman"/>
          <w:color w:val="000000"/>
          <w:sz w:val="24"/>
          <w:szCs w:val="24"/>
        </w:rPr>
        <w:t>г., в сила от 12.01.2016 г., доп. - ДВ, бр. 50 от 2016 г., в сила от 01.07.2016 г.) За неизпълнение на задълженията по чл. 14, 15, 15а, ал. 3, чл. 15г, ал. 2, 15б, 15в и чл. 31, ал. 3 се налага глоба от 50 до 100 лв. за физическите лица или имуществена сан</w:t>
      </w:r>
      <w:r>
        <w:rPr>
          <w:rFonts w:ascii="Times New Roman" w:eastAsia="Times New Roman" w:hAnsi="Times New Roman" w:cs="Times New Roman"/>
          <w:color w:val="000000"/>
          <w:sz w:val="24"/>
          <w:szCs w:val="24"/>
        </w:rPr>
        <w:t>кция от 100 до 200 лв. за юридическите лица.</w:t>
      </w:r>
    </w:p>
    <w:p w:rsidR="00000000" w:rsidRDefault="00B43D45">
      <w:pPr>
        <w:spacing w:after="0" w:line="240" w:lineRule="auto"/>
        <w:ind w:firstLine="1155"/>
        <w:jc w:val="both"/>
        <w:textAlignment w:val="center"/>
        <w:divId w:val="69038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непредоставяне на достъп до обществена информация от субектите по чл. 3, ал. 2 им се налага имуществена санкция от 100 до 200 лв.</w:t>
      </w:r>
    </w:p>
    <w:p w:rsidR="00000000" w:rsidRDefault="00B43D45">
      <w:pPr>
        <w:spacing w:after="120" w:line="240" w:lineRule="auto"/>
        <w:ind w:firstLine="1155"/>
        <w:jc w:val="both"/>
        <w:textAlignment w:val="center"/>
        <w:divId w:val="152227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97 от 2015 г., в сила от 12.01.2016 г., доп. - ДВ, бр.</w:t>
      </w:r>
      <w:r>
        <w:rPr>
          <w:rFonts w:ascii="Times New Roman" w:eastAsia="Times New Roman" w:hAnsi="Times New Roman" w:cs="Times New Roman"/>
          <w:color w:val="000000"/>
          <w:sz w:val="24"/>
          <w:szCs w:val="24"/>
        </w:rPr>
        <w:t xml:space="preserve"> 50 от 2016 г., в сила от 01.07.2016 г.) За непредоставянето от субектите по чл. 3, ал. 2 на информация за повторно използване се налага имуществена санкция от 50 до 200 лв.</w:t>
      </w:r>
    </w:p>
    <w:p w:rsidR="00000000" w:rsidRDefault="00B43D45">
      <w:pPr>
        <w:spacing w:after="0" w:line="240" w:lineRule="auto"/>
        <w:ind w:firstLine="1155"/>
        <w:textAlignment w:val="center"/>
        <w:divId w:val="1939632101"/>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Административнонаказващ орган</w:t>
      </w:r>
    </w:p>
    <w:p w:rsidR="00000000" w:rsidRDefault="00B43D45">
      <w:pPr>
        <w:spacing w:after="0" w:line="240" w:lineRule="auto"/>
        <w:ind w:firstLine="1155"/>
        <w:jc w:val="both"/>
        <w:textAlignment w:val="center"/>
        <w:divId w:val="174864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(Изм. - ДВ, бр. 49 от 2007 г.) (1) (Доп. - </w:t>
      </w:r>
      <w:r>
        <w:rPr>
          <w:rFonts w:ascii="Times New Roman" w:eastAsia="Times New Roman" w:hAnsi="Times New Roman" w:cs="Times New Roman"/>
          <w:color w:val="000000"/>
          <w:sz w:val="24"/>
          <w:szCs w:val="24"/>
        </w:rPr>
        <w:t>ДВ, бр. 50 от 2016 г., в сила от 01.07.2016 г., изм. - ДВ, бр. 15 от 2022 г., в сила от 22.02.2022 г.) Нарушенията по този закон се установяват от длъжностните лица, определени от министъра на правосъдието в случаите по чл. 3, ал. 2 или от съответния орган</w:t>
      </w:r>
      <w:r>
        <w:rPr>
          <w:rFonts w:ascii="Times New Roman" w:eastAsia="Times New Roman" w:hAnsi="Times New Roman" w:cs="Times New Roman"/>
          <w:color w:val="000000"/>
          <w:sz w:val="24"/>
          <w:szCs w:val="24"/>
        </w:rPr>
        <w:t xml:space="preserve"> на власт в останалите случаи. Нарушенията по чл. 15г, ал. 2 се установяват от длъжностните лица, оправомощени от министъра на електронното управление.</w:t>
      </w:r>
    </w:p>
    <w:p w:rsidR="00000000" w:rsidRDefault="00B43D45">
      <w:pPr>
        <w:spacing w:after="0" w:line="240" w:lineRule="auto"/>
        <w:ind w:firstLine="1155"/>
        <w:jc w:val="both"/>
        <w:textAlignment w:val="center"/>
        <w:divId w:val="187179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както следва:</w:t>
      </w:r>
    </w:p>
    <w:p w:rsidR="00000000" w:rsidRDefault="00B43D45">
      <w:pPr>
        <w:spacing w:after="0" w:line="240" w:lineRule="auto"/>
        <w:ind w:firstLine="1155"/>
        <w:jc w:val="both"/>
        <w:textAlignment w:val="center"/>
        <w:divId w:val="178002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42, ал. 1 - от съответния орган на в</w:t>
      </w:r>
      <w:r>
        <w:rPr>
          <w:rFonts w:ascii="Times New Roman" w:eastAsia="Times New Roman" w:hAnsi="Times New Roman" w:cs="Times New Roman"/>
          <w:color w:val="000000"/>
          <w:sz w:val="24"/>
          <w:szCs w:val="24"/>
        </w:rPr>
        <w:t>ласт по чл. 3, ал. 1 или от овластен от него служител;</w:t>
      </w:r>
    </w:p>
    <w:p w:rsidR="00000000" w:rsidRDefault="00B43D45">
      <w:pPr>
        <w:spacing w:after="0" w:line="240" w:lineRule="auto"/>
        <w:ind w:firstLine="1155"/>
        <w:jc w:val="both"/>
        <w:textAlignment w:val="center"/>
        <w:divId w:val="38156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чл. 42, ал. 2 - от лицата и по реда на чл. 306 от Административнопроцесуалния кодекс;</w:t>
      </w:r>
    </w:p>
    <w:p w:rsidR="00000000" w:rsidRDefault="00B43D45">
      <w:pPr>
        <w:spacing w:after="0" w:line="240" w:lineRule="auto"/>
        <w:ind w:firstLine="1155"/>
        <w:jc w:val="both"/>
        <w:textAlignment w:val="center"/>
        <w:divId w:val="191558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2016 г., в сила от 01.07.2016 г.) по чл. 42, ал. 3 относно чл. 14, 15, 15а, 15б, чл.</w:t>
      </w:r>
      <w:r>
        <w:rPr>
          <w:rFonts w:ascii="Times New Roman" w:eastAsia="Times New Roman" w:hAnsi="Times New Roman" w:cs="Times New Roman"/>
          <w:color w:val="000000"/>
          <w:sz w:val="24"/>
          <w:szCs w:val="24"/>
        </w:rPr>
        <w:t xml:space="preserve">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B43D45">
      <w:pPr>
        <w:spacing w:after="0" w:line="240" w:lineRule="auto"/>
        <w:ind w:firstLine="1155"/>
        <w:jc w:val="both"/>
        <w:textAlignment w:val="center"/>
        <w:divId w:val="188451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2016 г., в сила от 01.07.2016 г., изм. - ДВ,</w:t>
      </w:r>
      <w:r>
        <w:rPr>
          <w:rFonts w:ascii="Times New Roman" w:eastAsia="Times New Roman" w:hAnsi="Times New Roman" w:cs="Times New Roman"/>
          <w:color w:val="000000"/>
          <w:sz w:val="24"/>
          <w:szCs w:val="24"/>
        </w:rPr>
        <w:t xml:space="preserve"> бр. 15 от 2022 г., в сила от 22.02.2022 г.) по чл. 42, ал. 3 относно чл. 15г, ал. 2 - от министъра на електронното управление или от оправомощени от него длъжностни лица;</w:t>
      </w:r>
    </w:p>
    <w:p w:rsidR="00000000" w:rsidRDefault="00B43D45">
      <w:pPr>
        <w:spacing w:after="0" w:line="240" w:lineRule="auto"/>
        <w:ind w:firstLine="1155"/>
        <w:jc w:val="both"/>
        <w:textAlignment w:val="center"/>
        <w:divId w:val="54757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97 от 2015 г., в сила от 12.01.2016 г., предишна т. 4 - ДВ, бр. 5</w:t>
      </w:r>
      <w:r>
        <w:rPr>
          <w:rFonts w:ascii="Times New Roman" w:eastAsia="Times New Roman" w:hAnsi="Times New Roman" w:cs="Times New Roman"/>
          <w:color w:val="000000"/>
          <w:sz w:val="24"/>
          <w:szCs w:val="24"/>
        </w:rPr>
        <w:t>0 от 2016 г., в сила от 01.07.2016 г.) по чл. 42, ал. 4 и 5 - от министъра на правосъдието или от овластен от него служител.</w:t>
      </w:r>
    </w:p>
    <w:p w:rsidR="00000000" w:rsidRDefault="00B43D45">
      <w:pPr>
        <w:spacing w:after="120" w:line="240" w:lineRule="auto"/>
        <w:ind w:firstLine="1155"/>
        <w:jc w:val="both"/>
        <w:textAlignment w:val="center"/>
        <w:divId w:val="1939632101"/>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18975478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w:t>
      </w:r>
    </w:p>
    <w:p w:rsidR="00000000" w:rsidRDefault="00B43D45">
      <w:pPr>
        <w:spacing w:after="0" w:line="240" w:lineRule="auto"/>
        <w:ind w:firstLine="1155"/>
        <w:jc w:val="both"/>
        <w:textAlignment w:val="center"/>
        <w:divId w:val="99059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Нарушенията се установяват, наказанията се налагат, обжалват и изпълняват по реда на Закона за администра</w:t>
      </w:r>
      <w:r>
        <w:rPr>
          <w:rFonts w:ascii="Times New Roman" w:eastAsia="Times New Roman" w:hAnsi="Times New Roman" w:cs="Times New Roman"/>
          <w:color w:val="000000"/>
          <w:sz w:val="24"/>
          <w:szCs w:val="24"/>
        </w:rPr>
        <w:t>тивните нарушения и наказания.</w:t>
      </w:r>
    </w:p>
    <w:p w:rsidR="00000000" w:rsidRDefault="00B43D45">
      <w:pPr>
        <w:spacing w:after="120" w:line="240" w:lineRule="auto"/>
        <w:ind w:firstLine="1155"/>
        <w:jc w:val="both"/>
        <w:textAlignment w:val="center"/>
        <w:divId w:val="1897547811"/>
        <w:rPr>
          <w:rFonts w:ascii="Times New Roman" w:eastAsia="Times New Roman" w:hAnsi="Times New Roman" w:cs="Times New Roman"/>
          <w:color w:val="000000"/>
          <w:sz w:val="24"/>
          <w:szCs w:val="24"/>
        </w:rPr>
      </w:pPr>
    </w:p>
    <w:p w:rsidR="00000000" w:rsidRDefault="00B43D45">
      <w:pPr>
        <w:spacing w:before="100" w:beforeAutospacing="1" w:after="240" w:line="240" w:lineRule="auto"/>
        <w:jc w:val="center"/>
        <w:textAlignment w:val="center"/>
        <w:divId w:val="37435757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43D45">
      <w:pPr>
        <w:spacing w:after="0" w:line="240" w:lineRule="auto"/>
        <w:ind w:firstLine="1155"/>
        <w:jc w:val="both"/>
        <w:textAlignment w:val="center"/>
        <w:divId w:val="87858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 от 2002 г., в сила от 01.01.2002 г., изм. - ДВ, бр. 103 от 2005 г., изм. - ДВ, бр. 49 от 2007 г., изм. - ДВ, бр. 104 от 2008 г.) По смисъла на този закон:</w:t>
      </w:r>
    </w:p>
    <w:p w:rsidR="00000000" w:rsidRDefault="00B43D45">
      <w:pPr>
        <w:spacing w:after="0" w:line="240" w:lineRule="auto"/>
        <w:ind w:firstLine="1155"/>
        <w:jc w:val="both"/>
        <w:textAlignment w:val="center"/>
        <w:divId w:val="93574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w:t>
      </w:r>
      <w:r>
        <w:rPr>
          <w:rFonts w:ascii="Times New Roman" w:eastAsia="Times New Roman" w:hAnsi="Times New Roman" w:cs="Times New Roman"/>
          <w:color w:val="000000"/>
          <w:sz w:val="24"/>
          <w:szCs w:val="24"/>
        </w:rPr>
        <w:t>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w:t>
      </w:r>
      <w:r>
        <w:rPr>
          <w:rFonts w:ascii="Times New Roman" w:eastAsia="Times New Roman" w:hAnsi="Times New Roman" w:cs="Times New Roman"/>
          <w:color w:val="000000"/>
          <w:sz w:val="24"/>
          <w:szCs w:val="24"/>
        </w:rPr>
        <w:t>йл и други подобни.</w:t>
      </w:r>
    </w:p>
    <w:p w:rsidR="00000000" w:rsidRDefault="00B43D45">
      <w:pPr>
        <w:spacing w:after="0" w:line="240" w:lineRule="auto"/>
        <w:ind w:firstLine="1155"/>
        <w:jc w:val="both"/>
        <w:textAlignment w:val="center"/>
        <w:divId w:val="172401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w:t>
      </w:r>
      <w:r>
        <w:rPr>
          <w:rFonts w:ascii="Times New Roman" w:eastAsia="Times New Roman" w:hAnsi="Times New Roman" w:cs="Times New Roman"/>
          <w:color w:val="000000"/>
          <w:sz w:val="24"/>
          <w:szCs w:val="24"/>
        </w:rPr>
        <w:t xml:space="preserve"> лични данни и относно свободното движение на такива данни и за отмяна на </w:t>
      </w:r>
      <w:r>
        <w:rPr>
          <w:rFonts w:ascii="Times New Roman" w:eastAsia="Times New Roman" w:hAnsi="Times New Roman" w:cs="Times New Roman"/>
          <w:color w:val="000000"/>
          <w:sz w:val="24"/>
          <w:szCs w:val="24"/>
        </w:rPr>
        <w:lastRenderedPageBreak/>
        <w:t>Директива 95/46/ЕО (Общ регламент относно защитата на данните) (ОВ, L 119/1 от 4 май 2016 г.).</w:t>
      </w:r>
    </w:p>
    <w:p w:rsidR="00000000" w:rsidRDefault="00B43D45">
      <w:pPr>
        <w:spacing w:after="0" w:line="240" w:lineRule="auto"/>
        <w:ind w:firstLine="1155"/>
        <w:jc w:val="both"/>
        <w:textAlignment w:val="center"/>
        <w:divId w:val="179825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издадените актове в изпълнение на правомощията на административна структу</w:t>
      </w:r>
      <w:r>
        <w:rPr>
          <w:rFonts w:ascii="Times New Roman" w:eastAsia="Times New Roman" w:hAnsi="Times New Roman" w:cs="Times New Roman"/>
          <w:color w:val="000000"/>
          <w:sz w:val="24"/>
          <w:szCs w:val="24"/>
        </w:rPr>
        <w:t>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B43D45">
      <w:pPr>
        <w:spacing w:after="0" w:line="240" w:lineRule="auto"/>
        <w:ind w:firstLine="1155"/>
        <w:jc w:val="both"/>
        <w:textAlignment w:val="center"/>
        <w:divId w:val="115403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97 от 2015 г., в сила от 12.01.2016 г.) "Публичнопра</w:t>
      </w:r>
      <w:r>
        <w:rPr>
          <w:rFonts w:ascii="Times New Roman" w:eastAsia="Times New Roman" w:hAnsi="Times New Roman" w:cs="Times New Roman"/>
          <w:color w:val="000000"/>
          <w:sz w:val="24"/>
          <w:szCs w:val="24"/>
        </w:rPr>
        <w:t>вна организация" е юридическо лице, за което е изпълнено някое от следните условия:</w:t>
      </w:r>
    </w:p>
    <w:p w:rsidR="00000000" w:rsidRDefault="00B43D45">
      <w:pPr>
        <w:spacing w:after="0" w:line="240" w:lineRule="auto"/>
        <w:ind w:firstLine="1155"/>
        <w:jc w:val="both"/>
        <w:textAlignment w:val="center"/>
        <w:divId w:val="179093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13 от 2016 г., в сила от 15.04.2016 г.) повече от половината от приходите му за предходната бюджетна година се финансират от държавния бюджет, от бюджети</w:t>
      </w:r>
      <w:r>
        <w:rPr>
          <w:rFonts w:ascii="Times New Roman" w:eastAsia="Times New Roman" w:hAnsi="Times New Roman" w:cs="Times New Roman"/>
          <w:color w:val="000000"/>
          <w:sz w:val="24"/>
          <w:szCs w:val="24"/>
        </w:rPr>
        <w:t>те на държавното обществено осигуряване или на Националната здравноосигурителна каса, от общинските бюджети или от възложители по чл. 5, ал. 2, т. 1 - 14 от Закона за обществените поръчки;</w:t>
      </w:r>
    </w:p>
    <w:p w:rsidR="00000000" w:rsidRDefault="00B43D45">
      <w:pPr>
        <w:spacing w:after="0" w:line="240" w:lineRule="auto"/>
        <w:ind w:firstLine="1155"/>
        <w:jc w:val="both"/>
        <w:textAlignment w:val="center"/>
        <w:divId w:val="76869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13 от 2016 г., в сила от 15.04.2016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w:t>
      </w:r>
    </w:p>
    <w:p w:rsidR="00000000" w:rsidRDefault="00B43D45">
      <w:pPr>
        <w:spacing w:after="0" w:line="240" w:lineRule="auto"/>
        <w:ind w:firstLine="1155"/>
        <w:jc w:val="both"/>
        <w:textAlignment w:val="center"/>
        <w:divId w:val="214584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13 от 2016 </w:t>
      </w:r>
      <w:r>
        <w:rPr>
          <w:rFonts w:ascii="Times New Roman" w:eastAsia="Times New Roman" w:hAnsi="Times New Roman" w:cs="Times New Roman"/>
          <w:color w:val="000000"/>
          <w:sz w:val="24"/>
          <w:szCs w:val="24"/>
        </w:rPr>
        <w:t>г., в сила от 15.04.2016 г.)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w:t>
      </w:r>
      <w:r>
        <w:rPr>
          <w:rFonts w:ascii="Times New Roman" w:eastAsia="Times New Roman" w:hAnsi="Times New Roman" w:cs="Times New Roman"/>
          <w:color w:val="000000"/>
          <w:sz w:val="24"/>
          <w:szCs w:val="24"/>
        </w:rPr>
        <w:t>ърху дейността на друго лице.</w:t>
      </w:r>
    </w:p>
    <w:p w:rsidR="00000000" w:rsidRDefault="00B43D45">
      <w:pPr>
        <w:spacing w:after="0" w:line="240" w:lineRule="auto"/>
        <w:ind w:firstLine="1155"/>
        <w:jc w:val="both"/>
        <w:textAlignment w:val="center"/>
        <w:divId w:val="141763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w:t>
      </w:r>
      <w:r>
        <w:rPr>
          <w:rFonts w:ascii="Times New Roman" w:eastAsia="Times New Roman" w:hAnsi="Times New Roman" w:cs="Times New Roman"/>
          <w:color w:val="000000"/>
          <w:sz w:val="24"/>
          <w:szCs w:val="24"/>
        </w:rPr>
        <w:t>щинския бюджет и/или бюджета на Националната здравноосигурителна каса.</w:t>
      </w:r>
    </w:p>
    <w:p w:rsidR="00000000" w:rsidRDefault="00B43D45">
      <w:pPr>
        <w:spacing w:after="0" w:line="240" w:lineRule="auto"/>
        <w:ind w:firstLine="1155"/>
        <w:jc w:val="both"/>
        <w:textAlignment w:val="center"/>
        <w:divId w:val="132566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w:t>
      </w:r>
      <w:r>
        <w:rPr>
          <w:rFonts w:ascii="Times New Roman" w:eastAsia="Times New Roman" w:hAnsi="Times New Roman" w:cs="Times New Roman"/>
          <w:color w:val="000000"/>
          <w:sz w:val="24"/>
          <w:szCs w:val="24"/>
        </w:rPr>
        <w:t>ва от държавния бюджет или от общинските бюджети.</w:t>
      </w:r>
    </w:p>
    <w:p w:rsidR="00000000" w:rsidRDefault="00B43D45">
      <w:pPr>
        <w:spacing w:after="0" w:line="240" w:lineRule="auto"/>
        <w:ind w:firstLine="1155"/>
        <w:jc w:val="both"/>
        <w:textAlignment w:val="center"/>
        <w:divId w:val="102093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w:t>
      </w:r>
      <w:r>
        <w:rPr>
          <w:rFonts w:ascii="Times New Roman" w:eastAsia="Times New Roman" w:hAnsi="Times New Roman" w:cs="Times New Roman"/>
          <w:color w:val="000000"/>
          <w:sz w:val="24"/>
          <w:szCs w:val="24"/>
        </w:rPr>
        <w:t>твен интерес от разкриването ѝ. До доказване на противното обществен интерес от разкриването е налице, когато тя:</w:t>
      </w:r>
    </w:p>
    <w:p w:rsidR="00000000" w:rsidRDefault="00B43D45">
      <w:pPr>
        <w:spacing w:after="0" w:line="240" w:lineRule="auto"/>
        <w:ind w:firstLine="1155"/>
        <w:jc w:val="both"/>
        <w:textAlignment w:val="center"/>
        <w:divId w:val="205025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дава възможност на гражданите да си съставят мнение и да участват в текущи дискусии;</w:t>
      </w:r>
    </w:p>
    <w:p w:rsidR="00000000" w:rsidRDefault="00B43D45">
      <w:pPr>
        <w:spacing w:after="0" w:line="240" w:lineRule="auto"/>
        <w:ind w:firstLine="1155"/>
        <w:jc w:val="both"/>
        <w:textAlignment w:val="center"/>
        <w:divId w:val="166797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улеснява прозрачността и отчетността на субектите п</w:t>
      </w:r>
      <w:r>
        <w:rPr>
          <w:rFonts w:ascii="Times New Roman" w:eastAsia="Times New Roman" w:hAnsi="Times New Roman" w:cs="Times New Roman"/>
          <w:color w:val="000000"/>
          <w:sz w:val="24"/>
          <w:szCs w:val="24"/>
        </w:rPr>
        <w:t>о чл. 3, ал. 1 относно вземаните от тях решения;</w:t>
      </w:r>
    </w:p>
    <w:p w:rsidR="00000000" w:rsidRDefault="00B43D45">
      <w:pPr>
        <w:spacing w:after="0" w:line="240" w:lineRule="auto"/>
        <w:ind w:firstLine="1155"/>
        <w:jc w:val="both"/>
        <w:textAlignment w:val="center"/>
        <w:divId w:val="199630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гарантира законосъобразното и целесъобразното изпълнение на законовите задължения от субектите по чл. 3;</w:t>
      </w:r>
    </w:p>
    <w:p w:rsidR="00000000" w:rsidRDefault="00B43D45">
      <w:pPr>
        <w:spacing w:after="0" w:line="240" w:lineRule="auto"/>
        <w:ind w:firstLine="1155"/>
        <w:jc w:val="both"/>
        <w:textAlignment w:val="center"/>
        <w:divId w:val="52764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разкрива корупция и злоупотреба с власт, лошо управление на държавно или общинско имущество или </w:t>
      </w:r>
      <w:r>
        <w:rPr>
          <w:rFonts w:ascii="Times New Roman" w:eastAsia="Times New Roman" w:hAnsi="Times New Roman" w:cs="Times New Roman"/>
          <w:color w:val="000000"/>
          <w:sz w:val="24"/>
          <w:szCs w:val="24"/>
        </w:rPr>
        <w:t>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B43D45">
      <w:pPr>
        <w:spacing w:after="0" w:line="240" w:lineRule="auto"/>
        <w:ind w:firstLine="1155"/>
        <w:jc w:val="both"/>
        <w:textAlignment w:val="center"/>
        <w:divId w:val="71122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опровергава разп</w:t>
      </w:r>
      <w:r>
        <w:rPr>
          <w:rFonts w:ascii="Times New Roman" w:eastAsia="Times New Roman" w:hAnsi="Times New Roman" w:cs="Times New Roman"/>
          <w:color w:val="000000"/>
          <w:sz w:val="24"/>
          <w:szCs w:val="24"/>
        </w:rPr>
        <w:t>ространена недостоверна информация, засягаща значими обществени интереси;</w:t>
      </w:r>
    </w:p>
    <w:p w:rsidR="00000000" w:rsidRDefault="00B43D45">
      <w:pPr>
        <w:spacing w:after="0" w:line="240" w:lineRule="auto"/>
        <w:ind w:firstLine="1155"/>
        <w:jc w:val="both"/>
        <w:textAlignment w:val="center"/>
        <w:divId w:val="150778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w:t>
      </w:r>
      <w:r>
        <w:rPr>
          <w:rFonts w:ascii="Times New Roman" w:eastAsia="Times New Roman" w:hAnsi="Times New Roman" w:cs="Times New Roman"/>
          <w:color w:val="000000"/>
          <w:sz w:val="24"/>
          <w:szCs w:val="24"/>
        </w:rPr>
        <w:t>кт по чл. 3.</w:t>
      </w:r>
    </w:p>
    <w:p w:rsidR="00000000" w:rsidRDefault="00B43D45">
      <w:pPr>
        <w:spacing w:after="0" w:line="240" w:lineRule="auto"/>
        <w:ind w:firstLine="1155"/>
        <w:jc w:val="both"/>
        <w:textAlignment w:val="center"/>
        <w:divId w:val="145374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w:t>
      </w:r>
    </w:p>
    <w:p w:rsidR="00000000" w:rsidRDefault="00B43D45">
      <w:pPr>
        <w:spacing w:after="0" w:line="240" w:lineRule="auto"/>
        <w:ind w:firstLine="1155"/>
        <w:jc w:val="both"/>
        <w:textAlignment w:val="center"/>
        <w:divId w:val="91193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w:t>
      </w:r>
      <w:r>
        <w:rPr>
          <w:rFonts w:ascii="Times New Roman" w:eastAsia="Times New Roman" w:hAnsi="Times New Roman" w:cs="Times New Roman"/>
          <w:color w:val="000000"/>
          <w:sz w:val="24"/>
          <w:szCs w:val="24"/>
        </w:rPr>
        <w:t>2.01.2016 г.) "Машинночетим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w:t>
      </w:r>
      <w:r>
        <w:rPr>
          <w:rFonts w:ascii="Times New Roman" w:eastAsia="Times New Roman" w:hAnsi="Times New Roman" w:cs="Times New Roman"/>
          <w:color w:val="000000"/>
          <w:sz w:val="24"/>
          <w:szCs w:val="24"/>
        </w:rPr>
        <w:t>кти и тяхната вътрешна структура.</w:t>
      </w:r>
    </w:p>
    <w:p w:rsidR="00000000" w:rsidRDefault="00B43D45">
      <w:pPr>
        <w:spacing w:after="0" w:line="240" w:lineRule="auto"/>
        <w:ind w:firstLine="1155"/>
        <w:jc w:val="both"/>
        <w:textAlignment w:val="center"/>
        <w:divId w:val="99819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w:t>
      </w:r>
      <w:r>
        <w:rPr>
          <w:rFonts w:ascii="Times New Roman" w:eastAsia="Times New Roman" w:hAnsi="Times New Roman" w:cs="Times New Roman"/>
          <w:color w:val="000000"/>
          <w:sz w:val="24"/>
          <w:szCs w:val="24"/>
        </w:rPr>
        <w:t xml:space="preserve"> предоставен на обществеността без ограничения, които биха възпрепятствали повторното използване на информация.</w:t>
      </w:r>
    </w:p>
    <w:p w:rsidR="00000000" w:rsidRDefault="00B43D45">
      <w:pPr>
        <w:spacing w:after="0" w:line="240" w:lineRule="auto"/>
        <w:ind w:firstLine="1155"/>
        <w:jc w:val="both"/>
        <w:textAlignment w:val="center"/>
        <w:divId w:val="203314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"Портал за отворени данни" е единна, централна, публична уеб базирана информационна с</w:t>
      </w:r>
      <w:r>
        <w:rPr>
          <w:rFonts w:ascii="Times New Roman" w:eastAsia="Times New Roman" w:hAnsi="Times New Roman" w:cs="Times New Roman"/>
          <w:color w:val="000000"/>
          <w:sz w:val="24"/>
          <w:szCs w:val="24"/>
        </w:rPr>
        <w:t>истема, която осигурява публикуването и управлението на информация за повторно използване в отворен,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w:t>
      </w:r>
      <w:r>
        <w:rPr>
          <w:rFonts w:ascii="Times New Roman" w:eastAsia="Times New Roman" w:hAnsi="Times New Roman" w:cs="Times New Roman"/>
          <w:color w:val="000000"/>
          <w:sz w:val="24"/>
          <w:szCs w:val="24"/>
        </w:rPr>
        <w:t>сти от нея.</w:t>
      </w:r>
    </w:p>
    <w:p w:rsidR="00000000" w:rsidRDefault="00B43D45">
      <w:pPr>
        <w:spacing w:after="0" w:line="240" w:lineRule="auto"/>
        <w:ind w:firstLine="1155"/>
        <w:jc w:val="both"/>
        <w:textAlignment w:val="center"/>
        <w:divId w:val="48273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B43D45">
      <w:pPr>
        <w:spacing w:after="0" w:line="240" w:lineRule="auto"/>
        <w:ind w:firstLine="1155"/>
        <w:jc w:val="both"/>
        <w:textAlignment w:val="center"/>
        <w:divId w:val="111667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w:t>
      </w:r>
      <w:r>
        <w:rPr>
          <w:rFonts w:ascii="Times New Roman" w:eastAsia="Times New Roman" w:hAnsi="Times New Roman" w:cs="Times New Roman"/>
          <w:color w:val="000000"/>
          <w:sz w:val="24"/>
          <w:szCs w:val="24"/>
        </w:rPr>
        <w:t>бр. 97 от 2015 г., в сила от 12.01.2016 г.) "Висше училище" е училище по смисъла на чл. 17 от Закона за висшето образование.</w:t>
      </w:r>
    </w:p>
    <w:p w:rsidR="00000000" w:rsidRDefault="00B43D45">
      <w:pPr>
        <w:spacing w:after="0" w:line="240" w:lineRule="auto"/>
        <w:ind w:firstLine="1155"/>
        <w:jc w:val="both"/>
        <w:textAlignment w:val="center"/>
        <w:divId w:val="174876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97 от 2015 г., в сила от 12.01.2016 г.) "Метаданни" са данните, описващи структурата на информацията - предмет </w:t>
      </w:r>
      <w:r>
        <w:rPr>
          <w:rFonts w:ascii="Times New Roman" w:eastAsia="Times New Roman" w:hAnsi="Times New Roman" w:cs="Times New Roman"/>
          <w:color w:val="000000"/>
          <w:sz w:val="24"/>
          <w:szCs w:val="24"/>
        </w:rPr>
        <w:t>на повторно използване.</w:t>
      </w:r>
    </w:p>
    <w:p w:rsidR="00000000" w:rsidRDefault="00B43D45">
      <w:pPr>
        <w:spacing w:after="0" w:line="240" w:lineRule="auto"/>
        <w:ind w:firstLine="1155"/>
        <w:jc w:val="both"/>
        <w:textAlignment w:val="center"/>
        <w:divId w:val="207581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"Интернет адрес" е унифициран идентификатор на ресурси или унифициран локатор на ресурси.</w:t>
      </w:r>
    </w:p>
    <w:p w:rsidR="00000000" w:rsidRDefault="00B43D45">
      <w:pPr>
        <w:spacing w:after="0" w:line="240" w:lineRule="auto"/>
        <w:ind w:firstLine="1155"/>
        <w:jc w:val="both"/>
        <w:textAlignment w:val="center"/>
        <w:divId w:val="10828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сила от 12.01.2016 г.) "Платформа за достъп д</w:t>
      </w:r>
      <w:r>
        <w:rPr>
          <w:rFonts w:ascii="Times New Roman" w:eastAsia="Times New Roman" w:hAnsi="Times New Roman" w:cs="Times New Roman"/>
          <w:color w:val="000000"/>
          <w:sz w:val="24"/>
          <w:szCs w:val="24"/>
        </w:rPr>
        <w:t>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000000" w:rsidRDefault="00B43D45">
      <w:pPr>
        <w:spacing w:after="0" w:line="240" w:lineRule="auto"/>
        <w:ind w:firstLine="1155"/>
        <w:jc w:val="both"/>
        <w:textAlignment w:val="center"/>
        <w:divId w:val="42554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2015 г., в сила от 12.01.2016 г.) "Архиви" са централните държа</w:t>
      </w:r>
      <w:r>
        <w:rPr>
          <w:rFonts w:ascii="Times New Roman" w:eastAsia="Times New Roman" w:hAnsi="Times New Roman" w:cs="Times New Roman"/>
          <w:color w:val="000000"/>
          <w:sz w:val="24"/>
          <w:szCs w:val="24"/>
        </w:rPr>
        <w:t>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w:t>
      </w:r>
      <w:r>
        <w:rPr>
          <w:rFonts w:ascii="Times New Roman" w:eastAsia="Times New Roman" w:hAnsi="Times New Roman" w:cs="Times New Roman"/>
          <w:color w:val="000000"/>
          <w:sz w:val="24"/>
          <w:szCs w:val="24"/>
        </w:rPr>
        <w:t>налния архивен фонд по отношение на съхраняваните от тях архиви и архивни сбирки по чл. 33, ал. 1, т. 1, 6 - 8 и ал. 2 от Закона за Националния архивен фонд.</w:t>
      </w:r>
    </w:p>
    <w:p w:rsidR="00000000" w:rsidRDefault="00B43D45">
      <w:pPr>
        <w:spacing w:after="150" w:line="240" w:lineRule="auto"/>
        <w:ind w:firstLine="1155"/>
        <w:jc w:val="both"/>
        <w:textAlignment w:val="center"/>
        <w:divId w:val="34239637"/>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5224043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B43D45">
      <w:pPr>
        <w:spacing w:after="0" w:line="240" w:lineRule="auto"/>
        <w:ind w:firstLine="1155"/>
        <w:jc w:val="both"/>
        <w:textAlignment w:val="center"/>
        <w:divId w:val="93713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отменя:</w:t>
      </w:r>
    </w:p>
    <w:p w:rsidR="00000000" w:rsidRDefault="00B43D45">
      <w:pPr>
        <w:spacing w:after="0" w:line="240" w:lineRule="auto"/>
        <w:ind w:firstLine="1155"/>
        <w:jc w:val="both"/>
        <w:textAlignment w:val="center"/>
        <w:divId w:val="21640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Указ № 1086 за работата с критичните публика</w:t>
      </w:r>
      <w:r>
        <w:rPr>
          <w:rFonts w:ascii="Times New Roman" w:eastAsia="Times New Roman" w:hAnsi="Times New Roman" w:cs="Times New Roman"/>
          <w:color w:val="000000"/>
          <w:sz w:val="24"/>
          <w:szCs w:val="24"/>
        </w:rPr>
        <w:t>ции (ДВ, бр. 56 от 1977 г.);</w:t>
      </w:r>
    </w:p>
    <w:p w:rsidR="00000000" w:rsidRDefault="00B43D45">
      <w:pPr>
        <w:spacing w:after="0" w:line="240" w:lineRule="auto"/>
        <w:ind w:firstLine="1155"/>
        <w:jc w:val="both"/>
        <w:textAlignment w:val="center"/>
        <w:divId w:val="177859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14, 19 и чл. 57, ал. 1, т. 2 от Закона за предложенията, сигналите, жалбите и молбите (обн., ДВ, бр. 52 от 1980 г.; изм., бр. 68 от 1988 г.).</w:t>
      </w:r>
    </w:p>
    <w:p w:rsidR="00000000" w:rsidRDefault="00B43D45">
      <w:pPr>
        <w:spacing w:after="0" w:line="240" w:lineRule="auto"/>
        <w:ind w:firstLine="1155"/>
        <w:jc w:val="both"/>
        <w:textAlignment w:val="center"/>
        <w:divId w:val="50963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B43D45">
      <w:pPr>
        <w:spacing w:after="0" w:line="240" w:lineRule="auto"/>
        <w:ind w:firstLine="1155"/>
        <w:jc w:val="both"/>
        <w:textAlignment w:val="center"/>
        <w:divId w:val="178442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22 ю</w:t>
      </w:r>
      <w:r>
        <w:rPr>
          <w:rFonts w:ascii="Times New Roman" w:eastAsia="Times New Roman" w:hAnsi="Times New Roman" w:cs="Times New Roman"/>
          <w:color w:val="000000"/>
          <w:sz w:val="24"/>
          <w:szCs w:val="24"/>
        </w:rPr>
        <w:t>ни 2000 г. и е подпечатан с официалния печат на Народното събрание.</w:t>
      </w:r>
    </w:p>
    <w:p w:rsidR="00000000" w:rsidRDefault="00B43D45">
      <w:pPr>
        <w:spacing w:after="150" w:line="240" w:lineRule="auto"/>
        <w:ind w:firstLine="1155"/>
        <w:jc w:val="both"/>
        <w:textAlignment w:val="center"/>
        <w:divId w:val="1665432882"/>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3518838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B43D45">
      <w:pPr>
        <w:spacing w:after="0" w:line="240" w:lineRule="auto"/>
        <w:ind w:firstLine="1155"/>
        <w:jc w:val="both"/>
        <w:textAlignment w:val="center"/>
        <w:divId w:val="201595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B43D45">
      <w:pPr>
        <w:spacing w:after="0" w:line="240" w:lineRule="auto"/>
        <w:ind w:firstLine="1155"/>
        <w:jc w:val="both"/>
        <w:textAlignment w:val="center"/>
        <w:divId w:val="694964920"/>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59231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B43D45">
      <w:pPr>
        <w:spacing w:after="0" w:line="240" w:lineRule="auto"/>
        <w:ind w:firstLine="1155"/>
        <w:jc w:val="both"/>
        <w:textAlignment w:val="center"/>
        <w:divId w:val="156159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B43D45">
      <w:pPr>
        <w:spacing w:after="0" w:line="240" w:lineRule="auto"/>
        <w:ind w:firstLine="1155"/>
        <w:jc w:val="both"/>
        <w:textAlignment w:val="center"/>
        <w:divId w:val="16174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B43D45">
      <w:pPr>
        <w:spacing w:after="0" w:line="240" w:lineRule="auto"/>
        <w:ind w:firstLine="1155"/>
        <w:jc w:val="both"/>
        <w:textAlignment w:val="center"/>
        <w:divId w:val="115838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B43D45">
      <w:pPr>
        <w:spacing w:after="150" w:line="240" w:lineRule="auto"/>
        <w:ind w:firstLine="1155"/>
        <w:jc w:val="both"/>
        <w:textAlignment w:val="center"/>
        <w:divId w:val="694964920"/>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20285563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КРЕДИТНИТЕ ИНСТИТУЦИИ</w:t>
      </w:r>
    </w:p>
    <w:p w:rsidR="00000000" w:rsidRDefault="00B43D45">
      <w:pPr>
        <w:spacing w:after="0" w:line="240" w:lineRule="auto"/>
        <w:ind w:firstLine="1155"/>
        <w:jc w:val="both"/>
        <w:textAlignment w:val="center"/>
        <w:divId w:val="165093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w:t>
      </w:r>
      <w:r>
        <w:rPr>
          <w:rFonts w:ascii="Times New Roman" w:eastAsia="Times New Roman" w:hAnsi="Times New Roman" w:cs="Times New Roman"/>
          <w:color w:val="000000"/>
          <w:sz w:val="24"/>
          <w:szCs w:val="24"/>
        </w:rPr>
        <w:t>01.2007 Г.)</w:t>
      </w:r>
    </w:p>
    <w:p w:rsidR="00000000" w:rsidRDefault="00B43D45">
      <w:pPr>
        <w:spacing w:after="0" w:line="240" w:lineRule="auto"/>
        <w:ind w:firstLine="1155"/>
        <w:jc w:val="both"/>
        <w:textAlignment w:val="center"/>
        <w:divId w:val="768501884"/>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108634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000000" w:rsidRDefault="00B43D45">
      <w:pPr>
        <w:spacing w:after="150" w:line="240" w:lineRule="auto"/>
        <w:ind w:firstLine="1155"/>
        <w:jc w:val="both"/>
        <w:textAlignment w:val="center"/>
        <w:divId w:val="768501884"/>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18960826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w:t>
      </w:r>
      <w:r>
        <w:rPr>
          <w:rFonts w:ascii="Times New Roman" w:hAnsi="Times New Roman" w:cs="Times New Roman"/>
          <w:b/>
          <w:bCs/>
          <w:color w:val="000000"/>
          <w:sz w:val="26"/>
          <w:szCs w:val="26"/>
        </w:rPr>
        <w:t>лни разпоредби</w:t>
      </w:r>
      <w:r>
        <w:rPr>
          <w:rFonts w:ascii="Times New Roman" w:hAnsi="Times New Roman" w:cs="Times New Roman"/>
          <w:b/>
          <w:bCs/>
          <w:color w:val="000000"/>
          <w:sz w:val="26"/>
          <w:szCs w:val="26"/>
        </w:rPr>
        <w:br/>
        <w:t>КЪМ ЗАКОНА ЗА ИЗМЕНЕНИЕ И ДОПЪЛНЕНИЕ НА ЗАКОНА ЗА ДОСТЪП ДО ОБЩЕСТВЕНА ИНФОРМАЦИЯ</w:t>
      </w:r>
    </w:p>
    <w:p w:rsidR="00000000" w:rsidRDefault="00B43D45">
      <w:pPr>
        <w:spacing w:after="0" w:line="240" w:lineRule="auto"/>
        <w:ind w:firstLine="1155"/>
        <w:jc w:val="both"/>
        <w:textAlignment w:val="center"/>
        <w:divId w:val="198346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2007 Г.)</w:t>
      </w:r>
    </w:p>
    <w:p w:rsidR="00000000" w:rsidRDefault="00B43D45">
      <w:pPr>
        <w:spacing w:after="0" w:line="240" w:lineRule="auto"/>
        <w:ind w:firstLine="1155"/>
        <w:jc w:val="both"/>
        <w:textAlignment w:val="center"/>
        <w:divId w:val="239020230"/>
        <w:rPr>
          <w:rFonts w:ascii="Times New Roman" w:eastAsia="Times New Roman" w:hAnsi="Times New Roman" w:cs="Times New Roman"/>
          <w:color w:val="000000"/>
          <w:sz w:val="24"/>
          <w:szCs w:val="24"/>
        </w:rPr>
      </w:pPr>
    </w:p>
    <w:p w:rsidR="00000000" w:rsidRDefault="00B43D45">
      <w:pPr>
        <w:spacing w:after="150" w:line="240" w:lineRule="auto"/>
        <w:ind w:firstLine="1155"/>
        <w:jc w:val="both"/>
        <w:textAlignment w:val="center"/>
        <w:divId w:val="69896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Този закон въвежда разпоредбите на Директива 2003/98/ЕО на Европейския парламент и Съвета относно повторното използване</w:t>
      </w:r>
      <w:r>
        <w:rPr>
          <w:rFonts w:ascii="Times New Roman" w:eastAsia="Times New Roman" w:hAnsi="Times New Roman" w:cs="Times New Roman"/>
          <w:color w:val="000000"/>
          <w:sz w:val="24"/>
          <w:szCs w:val="24"/>
        </w:rPr>
        <w:t xml:space="preserve"> на информация в обществения сектор. </w:t>
      </w:r>
    </w:p>
    <w:p w:rsidR="00000000" w:rsidRDefault="00B43D45">
      <w:pPr>
        <w:spacing w:after="150" w:line="240" w:lineRule="auto"/>
        <w:ind w:firstLine="1155"/>
        <w:jc w:val="both"/>
        <w:textAlignment w:val="center"/>
        <w:divId w:val="114512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w:t>
      </w:r>
      <w:r>
        <w:rPr>
          <w:rFonts w:ascii="Times New Roman" w:eastAsia="Times New Roman" w:hAnsi="Times New Roman" w:cs="Times New Roman"/>
          <w:color w:val="000000"/>
          <w:sz w:val="24"/>
          <w:szCs w:val="24"/>
        </w:rPr>
        <w:t xml:space="preserve">м, но не по-късно от 31 декември 2008 г. </w:t>
      </w:r>
    </w:p>
    <w:p w:rsidR="00000000" w:rsidRDefault="00B43D45">
      <w:pPr>
        <w:spacing w:after="150" w:line="240" w:lineRule="auto"/>
        <w:ind w:firstLine="1155"/>
        <w:jc w:val="both"/>
        <w:textAlignment w:val="center"/>
        <w:divId w:val="66389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пряко за предоставянето на обществена информац</w:t>
      </w:r>
      <w:r>
        <w:rPr>
          <w:rFonts w:ascii="Times New Roman" w:eastAsia="Times New Roman" w:hAnsi="Times New Roman" w:cs="Times New Roman"/>
          <w:color w:val="000000"/>
          <w:sz w:val="24"/>
          <w:szCs w:val="24"/>
        </w:rPr>
        <w:t xml:space="preserve">ия, както и да обособят подходящо място за четене на предоставената информация. </w:t>
      </w:r>
    </w:p>
    <w:p w:rsidR="00000000" w:rsidRDefault="00B43D45">
      <w:pPr>
        <w:spacing w:before="100" w:beforeAutospacing="1" w:after="100" w:afterAutospacing="1" w:line="240" w:lineRule="auto"/>
        <w:jc w:val="center"/>
        <w:textAlignment w:val="center"/>
        <w:divId w:val="4083121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НАЦИОНАЛНИЯ АРХИВЕН ФОНД</w:t>
      </w:r>
    </w:p>
    <w:p w:rsidR="00000000" w:rsidRDefault="00B43D45">
      <w:pPr>
        <w:spacing w:after="0" w:line="240" w:lineRule="auto"/>
        <w:ind w:firstLine="1155"/>
        <w:jc w:val="both"/>
        <w:textAlignment w:val="center"/>
        <w:divId w:val="131761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rsidR="00000000" w:rsidRDefault="00B43D45">
      <w:pPr>
        <w:spacing w:after="0" w:line="240" w:lineRule="auto"/>
        <w:ind w:firstLine="1155"/>
        <w:jc w:val="both"/>
        <w:textAlignment w:val="center"/>
        <w:divId w:val="910966612"/>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5270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w:t>
      </w:r>
      <w:r>
        <w:rPr>
          <w:rFonts w:ascii="Times New Roman" w:eastAsia="Times New Roman" w:hAnsi="Times New Roman" w:cs="Times New Roman"/>
          <w:color w:val="000000"/>
          <w:sz w:val="24"/>
          <w:szCs w:val="24"/>
        </w:rPr>
        <w:t>родването му в "Държавен вестник".</w:t>
      </w:r>
    </w:p>
    <w:p w:rsidR="00000000" w:rsidRDefault="00B43D45">
      <w:pPr>
        <w:spacing w:after="150" w:line="240" w:lineRule="auto"/>
        <w:ind w:firstLine="1155"/>
        <w:jc w:val="both"/>
        <w:textAlignment w:val="center"/>
        <w:divId w:val="910966612"/>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3138743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ДОСТЪП ДО ОБЩЕСТВЕНА ИНФОРМАЦИЯ</w:t>
      </w:r>
    </w:p>
    <w:p w:rsidR="00000000" w:rsidRDefault="00B43D45">
      <w:pPr>
        <w:spacing w:after="0" w:line="240" w:lineRule="auto"/>
        <w:ind w:firstLine="1155"/>
        <w:jc w:val="both"/>
        <w:textAlignment w:val="center"/>
        <w:divId w:val="187754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2008 Г.)</w:t>
      </w:r>
    </w:p>
    <w:p w:rsidR="00000000" w:rsidRDefault="00B43D45">
      <w:pPr>
        <w:spacing w:after="0" w:line="240" w:lineRule="auto"/>
        <w:ind w:firstLine="1155"/>
        <w:jc w:val="both"/>
        <w:textAlignment w:val="center"/>
        <w:divId w:val="1076511451"/>
        <w:rPr>
          <w:rFonts w:ascii="Times New Roman" w:eastAsia="Times New Roman" w:hAnsi="Times New Roman" w:cs="Times New Roman"/>
          <w:color w:val="000000"/>
          <w:sz w:val="24"/>
          <w:szCs w:val="24"/>
        </w:rPr>
      </w:pPr>
    </w:p>
    <w:p w:rsidR="00000000" w:rsidRDefault="00B43D45">
      <w:pPr>
        <w:spacing w:after="150" w:line="240" w:lineRule="auto"/>
        <w:ind w:firstLine="1155"/>
        <w:jc w:val="both"/>
        <w:textAlignment w:val="center"/>
        <w:divId w:val="32158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 </w:t>
      </w:r>
    </w:p>
    <w:p w:rsidR="00000000" w:rsidRDefault="00B43D45">
      <w:pPr>
        <w:spacing w:after="150" w:line="240" w:lineRule="auto"/>
        <w:ind w:firstLine="1155"/>
        <w:jc w:val="both"/>
        <w:textAlignment w:val="center"/>
        <w:divId w:val="193771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Задължените по чл</w:t>
      </w:r>
      <w:r>
        <w:rPr>
          <w:rFonts w:ascii="Times New Roman" w:eastAsia="Times New Roman" w:hAnsi="Times New Roman" w:cs="Times New Roman"/>
          <w:color w:val="000000"/>
          <w:sz w:val="24"/>
          <w:szCs w:val="24"/>
        </w:rPr>
        <w:t xml:space="preserve">. 15 ръководители в системата на изпълнителната власт осигуряват финансово изпълнението на задължението по чл. 15а и обучението на служителите в нея. </w:t>
      </w:r>
    </w:p>
    <w:p w:rsidR="00000000" w:rsidRDefault="00B43D45">
      <w:pPr>
        <w:spacing w:before="100" w:beforeAutospacing="1" w:after="100" w:afterAutospacing="1" w:line="240" w:lineRule="auto"/>
        <w:jc w:val="center"/>
        <w:textAlignment w:val="center"/>
        <w:divId w:val="204092857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ДОСТЪП ДО ОБЩЕСТВЕНА ИНФОРМАЦИЯ</w:t>
      </w:r>
      <w:r>
        <w:rPr>
          <w:rFonts w:ascii="Times New Roman" w:hAnsi="Times New Roman" w:cs="Times New Roman"/>
          <w:b/>
          <w:bCs/>
          <w:color w:val="000000"/>
          <w:sz w:val="24"/>
          <w:szCs w:val="24"/>
        </w:rPr>
        <w:t xml:space="preserve"> </w:t>
      </w:r>
    </w:p>
    <w:p w:rsidR="00000000" w:rsidRDefault="00B43D45">
      <w:pPr>
        <w:spacing w:after="0" w:line="240" w:lineRule="auto"/>
        <w:ind w:firstLine="1155"/>
        <w:jc w:val="both"/>
        <w:textAlignment w:val="center"/>
        <w:divId w:val="84563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2015 Г., В СИЛА ОТ 12.01.2016 Г.)</w:t>
      </w:r>
    </w:p>
    <w:p w:rsidR="00000000" w:rsidRDefault="00B43D45">
      <w:pPr>
        <w:spacing w:after="0" w:line="240" w:lineRule="auto"/>
        <w:ind w:firstLine="1155"/>
        <w:jc w:val="both"/>
        <w:textAlignment w:val="center"/>
        <w:divId w:val="26031904"/>
        <w:rPr>
          <w:rFonts w:ascii="Times New Roman" w:eastAsia="Times New Roman" w:hAnsi="Times New Roman" w:cs="Times New Roman"/>
          <w:color w:val="000000"/>
          <w:sz w:val="24"/>
          <w:szCs w:val="24"/>
        </w:rPr>
      </w:pPr>
    </w:p>
    <w:p w:rsidR="00000000" w:rsidRDefault="00B43D45">
      <w:pPr>
        <w:spacing w:after="150" w:line="240" w:lineRule="auto"/>
        <w:ind w:firstLine="1155"/>
        <w:jc w:val="both"/>
        <w:textAlignment w:val="center"/>
        <w:divId w:val="18953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Този закон въвежда разпоредбите на Директива 2013/37/ЕС на Европейския парламент и на Съвета от 26 юни 2013 г. за изменение на Директива 2003/98/ЕО относно повторната употреба на информация</w:t>
      </w:r>
      <w:r>
        <w:rPr>
          <w:rFonts w:ascii="Times New Roman" w:eastAsia="Times New Roman" w:hAnsi="Times New Roman" w:cs="Times New Roman"/>
          <w:color w:val="000000"/>
          <w:sz w:val="24"/>
          <w:szCs w:val="24"/>
        </w:rPr>
        <w:t>та в обществения сектор (OB, L 175/1 от 27 юни 2013 г.).</w:t>
      </w:r>
    </w:p>
    <w:p w:rsidR="00000000" w:rsidRDefault="00B43D45">
      <w:pPr>
        <w:spacing w:before="100" w:beforeAutospacing="1" w:after="100" w:afterAutospacing="1" w:line="240" w:lineRule="auto"/>
        <w:jc w:val="center"/>
        <w:textAlignment w:val="center"/>
        <w:divId w:val="15406325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ДОСТЪП ДО ОБЩЕСТВЕНА ИНФОРМАЦИЯ </w:t>
      </w:r>
    </w:p>
    <w:p w:rsidR="00000000" w:rsidRDefault="00B43D45">
      <w:pPr>
        <w:spacing w:after="0" w:line="240" w:lineRule="auto"/>
        <w:ind w:firstLine="1155"/>
        <w:jc w:val="both"/>
        <w:textAlignment w:val="center"/>
        <w:divId w:val="13859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2015 Г., В СИЛА ОТ 12.01.2016 Г.)</w:t>
      </w:r>
    </w:p>
    <w:p w:rsidR="00000000" w:rsidRDefault="00B43D45">
      <w:pPr>
        <w:spacing w:after="0" w:line="240" w:lineRule="auto"/>
        <w:ind w:firstLine="1155"/>
        <w:jc w:val="both"/>
        <w:textAlignment w:val="center"/>
        <w:divId w:val="2023244252"/>
        <w:rPr>
          <w:rFonts w:ascii="Times New Roman" w:eastAsia="Times New Roman" w:hAnsi="Times New Roman" w:cs="Times New Roman"/>
          <w:color w:val="000000"/>
          <w:sz w:val="24"/>
          <w:szCs w:val="24"/>
        </w:rPr>
      </w:pPr>
    </w:p>
    <w:p w:rsidR="00000000" w:rsidRDefault="00B43D45">
      <w:pPr>
        <w:spacing w:after="150" w:line="240" w:lineRule="auto"/>
        <w:ind w:firstLine="1155"/>
        <w:jc w:val="both"/>
        <w:textAlignment w:val="center"/>
        <w:divId w:val="22900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Сключените до 17</w:t>
      </w:r>
      <w:r>
        <w:rPr>
          <w:rFonts w:ascii="Times New Roman" w:eastAsia="Times New Roman" w:hAnsi="Times New Roman" w:cs="Times New Roman"/>
          <w:color w:val="000000"/>
          <w:sz w:val="24"/>
          <w:szCs w:val="24"/>
        </w:rPr>
        <w:t xml:space="preserve"> юли 2013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B43D45">
      <w:pPr>
        <w:spacing w:after="0" w:line="240" w:lineRule="auto"/>
        <w:ind w:firstLine="1155"/>
        <w:jc w:val="both"/>
        <w:textAlignment w:val="center"/>
        <w:divId w:val="91524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Министерският съвет:</w:t>
      </w:r>
    </w:p>
    <w:p w:rsidR="00000000" w:rsidRDefault="00B43D45">
      <w:pPr>
        <w:spacing w:after="0" w:line="240" w:lineRule="auto"/>
        <w:ind w:firstLine="1155"/>
        <w:jc w:val="both"/>
        <w:textAlignment w:val="center"/>
        <w:divId w:val="206891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6-ме</w:t>
      </w:r>
      <w:r>
        <w:rPr>
          <w:rFonts w:ascii="Times New Roman" w:eastAsia="Times New Roman" w:hAnsi="Times New Roman" w:cs="Times New Roman"/>
          <w:color w:val="000000"/>
          <w:sz w:val="24"/>
          <w:szCs w:val="24"/>
        </w:rPr>
        <w:t>сечен срок от обнародването на този закон в "Държавен вестник" приема наредбата по чл. 15г, ал. 3 и тарифата по чл. 41ж, ал. 5, т. 1;</w:t>
      </w:r>
    </w:p>
    <w:p w:rsidR="00000000" w:rsidRDefault="00B43D45">
      <w:pPr>
        <w:spacing w:after="150" w:line="240" w:lineRule="auto"/>
        <w:ind w:firstLine="1155"/>
        <w:jc w:val="both"/>
        <w:textAlignment w:val="center"/>
        <w:divId w:val="174668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1 юни 2017 г. създава платформата за достъп до обществена информация и осигурява възможност за подаване на за</w:t>
      </w:r>
      <w:r>
        <w:rPr>
          <w:rFonts w:ascii="Times New Roman" w:eastAsia="Times New Roman" w:hAnsi="Times New Roman" w:cs="Times New Roman"/>
          <w:color w:val="000000"/>
          <w:sz w:val="24"/>
          <w:szCs w:val="24"/>
        </w:rPr>
        <w:t>явления чрез нея.</w:t>
      </w:r>
    </w:p>
    <w:p w:rsidR="00000000" w:rsidRDefault="00B43D45">
      <w:pPr>
        <w:spacing w:after="150" w:line="240" w:lineRule="auto"/>
        <w:ind w:firstLine="1155"/>
        <w:jc w:val="both"/>
        <w:textAlignment w:val="center"/>
        <w:divId w:val="112882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Общинските съвети в 6-месечен срок от обнародването на този закон приемат и публикуват тарифите по чл. 41ж, ал. 5, т. 3.</w:t>
      </w:r>
    </w:p>
    <w:p w:rsidR="00000000" w:rsidRDefault="00B43D45">
      <w:pPr>
        <w:spacing w:after="150" w:line="240" w:lineRule="auto"/>
        <w:ind w:firstLine="1155"/>
        <w:jc w:val="both"/>
        <w:textAlignment w:val="center"/>
        <w:divId w:val="118686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Администрацията на Министерския съвет изготвя първия доклад по чл. 16а, ал. 2 в срок до 18 юли 2017 г.</w:t>
      </w:r>
    </w:p>
    <w:p w:rsidR="00000000" w:rsidRDefault="00B43D45">
      <w:pPr>
        <w:spacing w:after="0" w:line="240" w:lineRule="auto"/>
        <w:ind w:firstLine="1155"/>
        <w:jc w:val="both"/>
        <w:textAlignment w:val="center"/>
        <w:divId w:val="61166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(1) Органите на изпълнителната власт в срок от три месеца от влизането в сила на този закон публикуват:</w:t>
      </w:r>
    </w:p>
    <w:p w:rsidR="00000000" w:rsidRDefault="00B43D45">
      <w:pPr>
        <w:spacing w:after="0" w:line="240" w:lineRule="auto"/>
        <w:ind w:firstLine="1155"/>
        <w:jc w:val="both"/>
        <w:textAlignment w:val="center"/>
        <w:divId w:val="176888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по чл. 15, ал. 1 и 4 при спазване на изискванията по чл. 15а, ал. 2, с изключение на информацията за таксите по чл. 41ж, която се публ</w:t>
      </w:r>
      <w:r>
        <w:rPr>
          <w:rFonts w:ascii="Times New Roman" w:eastAsia="Times New Roman" w:hAnsi="Times New Roman" w:cs="Times New Roman"/>
          <w:color w:val="000000"/>
          <w:sz w:val="24"/>
          <w:szCs w:val="24"/>
        </w:rPr>
        <w:t>икува в срок до един месец след обнародването на тарифата по чл. 41ж, ал. 5, т. 1 или публикуването на тарифата по чл. 41ж, ал. 5, т. 3;</w:t>
      </w:r>
    </w:p>
    <w:p w:rsidR="00000000" w:rsidRDefault="00B43D45">
      <w:pPr>
        <w:spacing w:after="0" w:line="240" w:lineRule="auto"/>
        <w:ind w:firstLine="1155"/>
        <w:jc w:val="both"/>
        <w:textAlignment w:val="center"/>
        <w:divId w:val="150439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списъка по чл. 15а, ал. 3.</w:t>
      </w:r>
    </w:p>
    <w:p w:rsidR="00000000" w:rsidRDefault="00B43D45">
      <w:pPr>
        <w:spacing w:after="0" w:line="240" w:lineRule="auto"/>
        <w:ind w:firstLine="1155"/>
        <w:jc w:val="both"/>
        <w:textAlignment w:val="center"/>
        <w:divId w:val="148728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от обществения сектор, които не са органи на изпълнителната власт, публ</w:t>
      </w:r>
      <w:r>
        <w:rPr>
          <w:rFonts w:ascii="Times New Roman" w:eastAsia="Times New Roman" w:hAnsi="Times New Roman" w:cs="Times New Roman"/>
          <w:color w:val="000000"/>
          <w:sz w:val="24"/>
          <w:szCs w:val="24"/>
        </w:rPr>
        <w:t>икуват информацията по чл. 15, ал. 4 и тарифата по чл. 41ж, ал. 5, т. 2 в 6-месечен срок от влизането в сила на този закон.</w:t>
      </w:r>
    </w:p>
    <w:p w:rsidR="00000000" w:rsidRDefault="00B43D45">
      <w:pPr>
        <w:spacing w:after="150" w:line="240" w:lineRule="auto"/>
        <w:ind w:firstLine="1155"/>
        <w:jc w:val="both"/>
        <w:textAlignment w:val="center"/>
        <w:divId w:val="86764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Задължените субекти по чл. 3, ал. 1 от 1 юни 2017 г. осигуряват възможност за подаване на заявления за достъп да обществена инфо</w:t>
      </w:r>
      <w:r>
        <w:rPr>
          <w:rFonts w:ascii="Times New Roman" w:eastAsia="Times New Roman" w:hAnsi="Times New Roman" w:cs="Times New Roman"/>
          <w:color w:val="000000"/>
          <w:sz w:val="24"/>
          <w:szCs w:val="24"/>
        </w:rPr>
        <w:t xml:space="preserve">рмация чрез платформата за достъп до обществена информация по чл. 15в. </w:t>
      </w:r>
    </w:p>
    <w:p w:rsidR="00000000" w:rsidRDefault="00B43D45">
      <w:pPr>
        <w:spacing w:after="150" w:line="240" w:lineRule="auto"/>
        <w:ind w:firstLine="1155"/>
        <w:jc w:val="both"/>
        <w:textAlignment w:val="center"/>
        <w:divId w:val="158086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33. Разпоредбата на § 1, т. 2 относно чл. 2, ал. 4 се прилага за информацията, създадена след 1 април 2016 г.</w:t>
      </w:r>
    </w:p>
    <w:p w:rsidR="00000000" w:rsidRDefault="00B43D45">
      <w:pPr>
        <w:spacing w:after="0" w:line="240" w:lineRule="auto"/>
        <w:ind w:firstLine="1155"/>
        <w:jc w:val="both"/>
        <w:textAlignment w:val="center"/>
        <w:divId w:val="152420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Законът влиза в сила един месец след обнародването му в "Държавен </w:t>
      </w:r>
      <w:r>
        <w:rPr>
          <w:rFonts w:ascii="Times New Roman" w:eastAsia="Times New Roman" w:hAnsi="Times New Roman" w:cs="Times New Roman"/>
          <w:color w:val="000000"/>
          <w:sz w:val="24"/>
          <w:szCs w:val="24"/>
        </w:rPr>
        <w:t>вестник" с изключение на:</w:t>
      </w:r>
    </w:p>
    <w:p w:rsidR="00000000" w:rsidRDefault="00B43D45">
      <w:pPr>
        <w:spacing w:after="0" w:line="240" w:lineRule="auto"/>
        <w:ind w:firstLine="1155"/>
        <w:jc w:val="both"/>
        <w:textAlignment w:val="center"/>
        <w:divId w:val="183390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относно чл. 15г, ал. 2, който влиза в сила 9 месеца след обнародването на този закон в "Държавен вестник", и</w:t>
      </w:r>
    </w:p>
    <w:p w:rsidR="00000000" w:rsidRDefault="00B43D45">
      <w:pPr>
        <w:spacing w:after="150" w:line="240" w:lineRule="auto"/>
        <w:ind w:firstLine="1155"/>
        <w:jc w:val="both"/>
        <w:textAlignment w:val="center"/>
        <w:divId w:val="48971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 относно чл. 15в и § 9 относно думите "или чрез платформата за достъп до обществена информация</w:t>
      </w:r>
      <w:r>
        <w:rPr>
          <w:rFonts w:ascii="Times New Roman" w:eastAsia="Times New Roman" w:hAnsi="Times New Roman" w:cs="Times New Roman"/>
          <w:color w:val="000000"/>
          <w:sz w:val="24"/>
          <w:szCs w:val="24"/>
        </w:rPr>
        <w:t>", които влизат в сила на 1 юни 2017 г.</w:t>
      </w:r>
    </w:p>
    <w:p w:rsidR="00000000" w:rsidRDefault="00B43D45">
      <w:pPr>
        <w:spacing w:before="100" w:beforeAutospacing="1" w:after="100" w:afterAutospacing="1" w:line="240" w:lineRule="auto"/>
        <w:jc w:val="center"/>
        <w:textAlignment w:val="center"/>
        <w:divId w:val="4019525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B43D45">
      <w:pPr>
        <w:spacing w:after="0" w:line="240" w:lineRule="auto"/>
        <w:ind w:firstLine="1155"/>
        <w:jc w:val="both"/>
        <w:textAlignment w:val="center"/>
        <w:divId w:val="161536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2016 Г., В СИЛА ОТ 15.04.2016 Г.)</w:t>
      </w:r>
    </w:p>
    <w:p w:rsidR="00000000" w:rsidRDefault="00B43D45">
      <w:pPr>
        <w:spacing w:after="0" w:line="240" w:lineRule="auto"/>
        <w:ind w:firstLine="1155"/>
        <w:jc w:val="both"/>
        <w:textAlignment w:val="center"/>
        <w:divId w:val="529879973"/>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207874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B43D45">
      <w:pPr>
        <w:spacing w:after="0" w:line="240" w:lineRule="auto"/>
        <w:ind w:firstLine="1155"/>
        <w:jc w:val="both"/>
        <w:textAlignment w:val="center"/>
        <w:divId w:val="72260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39, който влиза в сила от 1 юли 2017 г., а по отношение на централните органи за покупки - от 1 януари 2017 г.;</w:t>
      </w:r>
    </w:p>
    <w:p w:rsidR="00000000" w:rsidRDefault="00B43D45">
      <w:pPr>
        <w:spacing w:after="0" w:line="240" w:lineRule="auto"/>
        <w:ind w:firstLine="1155"/>
        <w:jc w:val="both"/>
        <w:textAlignment w:val="center"/>
        <w:divId w:val="74575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40:</w:t>
      </w:r>
    </w:p>
    <w:p w:rsidR="00000000" w:rsidRDefault="00B43D45">
      <w:pPr>
        <w:spacing w:after="0" w:line="240" w:lineRule="auto"/>
        <w:ind w:firstLine="1155"/>
        <w:jc w:val="both"/>
        <w:textAlignment w:val="center"/>
        <w:divId w:val="30979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и ал. 3, т. 1 - 4 и т. 10, които влизат в сила от 1 юли 2017 г.;</w:t>
      </w:r>
    </w:p>
    <w:p w:rsidR="00000000" w:rsidRDefault="00B43D45">
      <w:pPr>
        <w:spacing w:after="0" w:line="240" w:lineRule="auto"/>
        <w:ind w:firstLine="1155"/>
        <w:jc w:val="both"/>
        <w:textAlignment w:val="center"/>
        <w:divId w:val="33300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т. 5 - 9, които влизат в сила от 1</w:t>
      </w:r>
      <w:r>
        <w:rPr>
          <w:rFonts w:ascii="Times New Roman" w:eastAsia="Times New Roman" w:hAnsi="Times New Roman" w:cs="Times New Roman"/>
          <w:color w:val="000000"/>
          <w:sz w:val="24"/>
          <w:szCs w:val="24"/>
        </w:rPr>
        <w:t xml:space="preserve"> януари 2020 г.;</w:t>
      </w:r>
    </w:p>
    <w:p w:rsidR="00000000" w:rsidRDefault="00B43D45">
      <w:pPr>
        <w:spacing w:after="0" w:line="240" w:lineRule="auto"/>
        <w:ind w:firstLine="1155"/>
        <w:jc w:val="both"/>
        <w:textAlignment w:val="center"/>
        <w:divId w:val="17716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41, ал. 1 - относно техническа съвместимост и свързаност, и ал. 2, които влизат в сила от 1 юли 2017 г.;</w:t>
      </w:r>
    </w:p>
    <w:p w:rsidR="00000000" w:rsidRDefault="00B43D45">
      <w:pPr>
        <w:spacing w:after="0" w:line="240" w:lineRule="auto"/>
        <w:ind w:firstLine="1155"/>
        <w:jc w:val="both"/>
        <w:textAlignment w:val="center"/>
        <w:divId w:val="18398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влиза в сила от 1 юли 2018 г.;</w:t>
      </w:r>
    </w:p>
    <w:p w:rsidR="00000000" w:rsidRDefault="00B43D45">
      <w:pPr>
        <w:spacing w:after="0" w:line="240" w:lineRule="auto"/>
        <w:ind w:firstLine="1155"/>
        <w:jc w:val="both"/>
        <w:textAlignment w:val="center"/>
        <w:divId w:val="211065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B43D45">
      <w:pPr>
        <w:spacing w:after="0" w:line="240" w:lineRule="auto"/>
        <w:ind w:firstLine="1155"/>
        <w:jc w:val="both"/>
        <w:textAlignment w:val="center"/>
        <w:divId w:val="51322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алинея 4 - относно задължителното представяне на ЕЕДОП </w:t>
      </w:r>
      <w:r>
        <w:rPr>
          <w:rFonts w:ascii="Times New Roman" w:eastAsia="Times New Roman" w:hAnsi="Times New Roman" w:cs="Times New Roman"/>
          <w:color w:val="000000"/>
          <w:sz w:val="24"/>
          <w:szCs w:val="24"/>
        </w:rPr>
        <w:t>в електронен вид, която влиза в сила от 1 април 2018 г.;</w:t>
      </w:r>
    </w:p>
    <w:p w:rsidR="00000000" w:rsidRDefault="00B43D45">
      <w:pPr>
        <w:spacing w:after="0" w:line="240" w:lineRule="auto"/>
        <w:ind w:firstLine="1155"/>
        <w:jc w:val="both"/>
        <w:textAlignment w:val="center"/>
        <w:divId w:val="48031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B43D45">
      <w:pPr>
        <w:spacing w:after="0" w:line="240" w:lineRule="auto"/>
        <w:ind w:firstLine="1155"/>
        <w:jc w:val="both"/>
        <w:textAlignment w:val="center"/>
        <w:divId w:val="66146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rsidR="00000000" w:rsidRDefault="00B43D45">
      <w:pPr>
        <w:spacing w:after="0" w:line="240" w:lineRule="auto"/>
        <w:ind w:firstLine="1155"/>
        <w:jc w:val="both"/>
        <w:textAlignment w:val="center"/>
        <w:divId w:val="197421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B43D45">
      <w:pPr>
        <w:spacing w:after="0" w:line="240" w:lineRule="auto"/>
        <w:ind w:firstLine="1155"/>
        <w:jc w:val="both"/>
        <w:textAlignment w:val="center"/>
        <w:divId w:val="169561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w:t>
      </w:r>
      <w:r>
        <w:rPr>
          <w:rFonts w:ascii="Times New Roman" w:eastAsia="Times New Roman" w:hAnsi="Times New Roman" w:cs="Times New Roman"/>
          <w:color w:val="000000"/>
          <w:sz w:val="24"/>
          <w:szCs w:val="24"/>
        </w:rPr>
        <w:t xml:space="preserve"> влизат в сила от деня на обнародването на закона в "Държавен вестник".</w:t>
      </w:r>
    </w:p>
    <w:p w:rsidR="00000000" w:rsidRDefault="00B43D45">
      <w:pPr>
        <w:spacing w:after="150" w:line="240" w:lineRule="auto"/>
        <w:ind w:firstLine="1155"/>
        <w:jc w:val="both"/>
        <w:textAlignment w:val="center"/>
        <w:divId w:val="529879973"/>
        <w:rPr>
          <w:rFonts w:ascii="Times New Roman" w:eastAsia="Times New Roman" w:hAnsi="Times New Roman" w:cs="Times New Roman"/>
          <w:color w:val="000000"/>
          <w:sz w:val="24"/>
          <w:szCs w:val="24"/>
        </w:rPr>
      </w:pPr>
    </w:p>
    <w:p w:rsidR="00000000" w:rsidRDefault="00B43D45">
      <w:pPr>
        <w:spacing w:before="100" w:beforeAutospacing="1" w:after="100" w:afterAutospacing="1" w:line="240" w:lineRule="auto"/>
        <w:jc w:val="center"/>
        <w:textAlignment w:val="center"/>
        <w:divId w:val="20953183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B43D45">
      <w:pPr>
        <w:spacing w:after="0" w:line="240" w:lineRule="auto"/>
        <w:ind w:firstLine="1155"/>
        <w:jc w:val="both"/>
        <w:textAlignment w:val="center"/>
        <w:divId w:val="118451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w:t>
      </w:r>
    </w:p>
    <w:p w:rsidR="00000000" w:rsidRDefault="00B43D45">
      <w:pPr>
        <w:spacing w:after="0" w:line="240" w:lineRule="auto"/>
        <w:ind w:firstLine="1155"/>
        <w:jc w:val="both"/>
        <w:textAlignment w:val="center"/>
        <w:divId w:val="1811745750"/>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24885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w:t>
      </w:r>
      <w:r>
        <w:rPr>
          <w:rFonts w:ascii="Times New Roman" w:eastAsia="Times New Roman" w:hAnsi="Times New Roman" w:cs="Times New Roman"/>
          <w:color w:val="000000"/>
          <w:sz w:val="24"/>
          <w:szCs w:val="24"/>
        </w:rPr>
        <w:t xml:space="preserve"> влиза в сила от деня на обнародването му в "Държавен вестник", с изключение на разпоредбите на:</w:t>
      </w:r>
    </w:p>
    <w:p w:rsidR="00000000" w:rsidRDefault="00B43D45">
      <w:pPr>
        <w:spacing w:after="0" w:line="240" w:lineRule="auto"/>
        <w:ind w:firstLine="1155"/>
        <w:jc w:val="both"/>
        <w:textAlignment w:val="center"/>
        <w:divId w:val="121677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15, който влиза в сила от 1 януари 2018 г.;</w:t>
      </w:r>
    </w:p>
    <w:p w:rsidR="00000000" w:rsidRDefault="00B43D45">
      <w:pPr>
        <w:spacing w:after="150" w:line="240" w:lineRule="auto"/>
        <w:ind w:firstLine="1155"/>
        <w:jc w:val="both"/>
        <w:textAlignment w:val="center"/>
        <w:divId w:val="38649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rsidR="00000000" w:rsidRDefault="00B43D45">
      <w:pPr>
        <w:spacing w:before="100" w:beforeAutospacing="1" w:after="100" w:afterAutospacing="1" w:line="240" w:lineRule="auto"/>
        <w:jc w:val="center"/>
        <w:textAlignment w:val="center"/>
        <w:divId w:val="3184590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ИЗМЕНЕНИЕ И ДОПЪЛНЕНИЕ НА АДМИНИСТРАТИВНОПРОЦЕСУАЛНИЯ КОДЕКС </w:t>
      </w:r>
    </w:p>
    <w:p w:rsidR="00000000" w:rsidRDefault="00B43D45">
      <w:pPr>
        <w:spacing w:after="0" w:line="240" w:lineRule="auto"/>
        <w:ind w:firstLine="1155"/>
        <w:jc w:val="both"/>
        <w:textAlignment w:val="center"/>
        <w:divId w:val="169576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B43D45">
      <w:pPr>
        <w:spacing w:after="0" w:line="240" w:lineRule="auto"/>
        <w:ind w:firstLine="1155"/>
        <w:jc w:val="both"/>
        <w:textAlignment w:val="center"/>
        <w:divId w:val="1552231892"/>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147996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B43D45">
      <w:pPr>
        <w:spacing w:after="0" w:line="240" w:lineRule="auto"/>
        <w:ind w:firstLine="1155"/>
        <w:jc w:val="both"/>
        <w:textAlignment w:val="center"/>
        <w:divId w:val="94492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w:t>
      </w:r>
      <w:r>
        <w:rPr>
          <w:rFonts w:ascii="Times New Roman" w:eastAsia="Times New Roman" w:hAnsi="Times New Roman" w:cs="Times New Roman"/>
          <w:color w:val="000000"/>
          <w:sz w:val="24"/>
          <w:szCs w:val="24"/>
        </w:rPr>
        <w:t>осно изречение първо и т. 2, които влизат в сила от 10 октомври 2019 г.;</w:t>
      </w:r>
    </w:p>
    <w:p w:rsidR="00000000" w:rsidRDefault="00B43D45">
      <w:pPr>
        <w:spacing w:after="0" w:line="240" w:lineRule="auto"/>
        <w:ind w:firstLine="1155"/>
        <w:jc w:val="both"/>
        <w:textAlignment w:val="center"/>
        <w:divId w:val="157496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B43D45">
      <w:pPr>
        <w:spacing w:after="150" w:line="240" w:lineRule="auto"/>
        <w:ind w:firstLine="1155"/>
        <w:jc w:val="both"/>
        <w:textAlignment w:val="center"/>
        <w:divId w:val="24145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w:t>
      </w:r>
      <w:r>
        <w:rPr>
          <w:rFonts w:ascii="Times New Roman" w:eastAsia="Times New Roman" w:hAnsi="Times New Roman" w:cs="Times New Roman"/>
          <w:color w:val="000000"/>
          <w:sz w:val="24"/>
          <w:szCs w:val="24"/>
        </w:rPr>
        <w:t>еня на обнародването на този закон в "Държавен вестник".</w:t>
      </w:r>
    </w:p>
    <w:p w:rsidR="00000000" w:rsidRDefault="00B43D45">
      <w:pPr>
        <w:spacing w:before="100" w:beforeAutospacing="1" w:after="100" w:afterAutospacing="1" w:line="240" w:lineRule="auto"/>
        <w:jc w:val="center"/>
        <w:textAlignment w:val="center"/>
        <w:divId w:val="5919399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ЕЛЕКТРОННОТО УПРАВЛЕНИЕ</w:t>
      </w:r>
    </w:p>
    <w:p w:rsidR="00000000" w:rsidRDefault="00B43D45">
      <w:pPr>
        <w:spacing w:after="0" w:line="240" w:lineRule="auto"/>
        <w:ind w:firstLine="1155"/>
        <w:jc w:val="both"/>
        <w:textAlignment w:val="center"/>
        <w:divId w:val="47464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p>
    <w:p w:rsidR="00000000" w:rsidRDefault="00B43D45">
      <w:pPr>
        <w:spacing w:after="0" w:line="240" w:lineRule="auto"/>
        <w:ind w:firstLine="1155"/>
        <w:jc w:val="both"/>
        <w:textAlignment w:val="center"/>
        <w:divId w:val="512230313"/>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167695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15. В Закона за достъп до обществена информация (обн., ДВ, бр. 55 от 2000 г.; изм., бр. 1 и 45 от 2002 г., бр. 103 от 2005 г., бр. 24, 30 и 59 от 2006 г., бр. 49 и 57 от 2007 г., бр. 104 от 2008 г., бр. 77 от 2010 г., бр. 39 от 2011 г., бр. 97 от 2015 г., </w:t>
      </w:r>
      <w:r>
        <w:rPr>
          <w:rFonts w:ascii="Times New Roman" w:eastAsia="Times New Roman" w:hAnsi="Times New Roman" w:cs="Times New Roman"/>
          <w:color w:val="000000"/>
          <w:sz w:val="24"/>
          <w:szCs w:val="24"/>
        </w:rPr>
        <w:t>бр. 13 и 50 от 2016 г., бр. 85 от 2017 г., бр. 77 от 2018 г. и бр. 17 от 2019 г.) се правят следните изменения:</w:t>
      </w:r>
    </w:p>
    <w:p w:rsidR="00000000" w:rsidRDefault="00B43D45">
      <w:pPr>
        <w:spacing w:after="0" w:line="240" w:lineRule="auto"/>
        <w:ind w:firstLine="1155"/>
        <w:jc w:val="both"/>
        <w:textAlignment w:val="center"/>
        <w:divId w:val="119009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43D45">
      <w:pPr>
        <w:spacing w:after="0" w:line="240" w:lineRule="auto"/>
        <w:ind w:firstLine="1155"/>
        <w:jc w:val="both"/>
        <w:textAlignment w:val="center"/>
        <w:divId w:val="57640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в закона думите "Държавната агенция "Електронно управление" с</w:t>
      </w:r>
      <w:r>
        <w:rPr>
          <w:rFonts w:ascii="Times New Roman" w:eastAsia="Times New Roman" w:hAnsi="Times New Roman" w:cs="Times New Roman"/>
          <w:color w:val="000000"/>
          <w:sz w:val="24"/>
          <w:szCs w:val="24"/>
        </w:rPr>
        <w:t>е заменят с "Министерството на електронното управление".</w:t>
      </w:r>
    </w:p>
    <w:p w:rsidR="00000000" w:rsidRDefault="00B43D45">
      <w:pPr>
        <w:spacing w:after="150" w:line="240" w:lineRule="auto"/>
        <w:ind w:firstLine="1155"/>
        <w:jc w:val="both"/>
        <w:textAlignment w:val="center"/>
        <w:divId w:val="137927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43D45">
      <w:pPr>
        <w:spacing w:after="0" w:line="240" w:lineRule="auto"/>
        <w:ind w:firstLine="1155"/>
        <w:jc w:val="both"/>
        <w:textAlignment w:val="center"/>
        <w:divId w:val="192599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B43D45">
      <w:pPr>
        <w:spacing w:after="240" w:line="240" w:lineRule="auto"/>
        <w:ind w:firstLine="1155"/>
        <w:jc w:val="both"/>
        <w:textAlignment w:val="center"/>
        <w:divId w:val="597446370"/>
        <w:rPr>
          <w:rFonts w:ascii="Times New Roman" w:eastAsia="Times New Roman" w:hAnsi="Times New Roman" w:cs="Times New Roman"/>
          <w:color w:val="000000"/>
          <w:sz w:val="24"/>
          <w:szCs w:val="24"/>
        </w:rPr>
      </w:pPr>
    </w:p>
    <w:p w:rsidR="00000000" w:rsidRDefault="00B43D45">
      <w:pPr>
        <w:spacing w:after="0" w:line="240" w:lineRule="auto"/>
        <w:ind w:firstLine="1155"/>
        <w:textAlignment w:val="center"/>
        <w:divId w:val="40980900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B43D45">
      <w:pPr>
        <w:spacing w:after="0" w:line="240" w:lineRule="auto"/>
        <w:ind w:firstLine="1155"/>
        <w:jc w:val="both"/>
        <w:textAlignment w:val="center"/>
        <w:divId w:val="409809004"/>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17113464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B43D45">
      <w:pPr>
        <w:spacing w:after="0" w:line="240" w:lineRule="auto"/>
        <w:ind w:firstLine="1155"/>
        <w:jc w:val="both"/>
        <w:textAlignment w:val="center"/>
        <w:divId w:val="409809004"/>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144777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2019/1024 НА ЕВРОПЕЙСКИЯ ПАРЛАМЕНТ И НА СЪВЕТА от 20 юни 2019 година относно отворените данни и повторното използване на информацията от обществения сектор</w:t>
      </w:r>
    </w:p>
    <w:p w:rsidR="00000000" w:rsidRDefault="00B43D45">
      <w:pPr>
        <w:spacing w:after="0" w:line="240" w:lineRule="auto"/>
        <w:ind w:firstLine="1155"/>
        <w:jc w:val="both"/>
        <w:textAlignment w:val="center"/>
        <w:divId w:val="73046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2015/1535 НА ЕВРОПЕЙСКИЯ ПАРЛАМЕНТ И НА СЪВЕТА от 9 с</w:t>
      </w:r>
      <w:r>
        <w:rPr>
          <w:rFonts w:ascii="Times New Roman" w:eastAsia="Times New Roman" w:hAnsi="Times New Roman" w:cs="Times New Roman"/>
          <w:color w:val="000000"/>
          <w:sz w:val="24"/>
          <w:szCs w:val="24"/>
        </w:rPr>
        <w:t>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000000" w:rsidRDefault="00B43D45">
      <w:pPr>
        <w:spacing w:after="0" w:line="240" w:lineRule="auto"/>
        <w:ind w:firstLine="1155"/>
        <w:jc w:val="both"/>
        <w:textAlignment w:val="center"/>
        <w:divId w:val="176202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2013/37/ЕС НА ЕВРОПЕЙСКИЯ ПАРЛАМЕНТ И НА СЪВЕТА от 26 юни 2013 година за измен</w:t>
      </w:r>
      <w:r>
        <w:rPr>
          <w:rFonts w:ascii="Times New Roman" w:eastAsia="Times New Roman" w:hAnsi="Times New Roman" w:cs="Times New Roman"/>
          <w:color w:val="000000"/>
          <w:sz w:val="24"/>
          <w:szCs w:val="24"/>
        </w:rPr>
        <w:t>ение на Директива 2003/98/ЕО относно повторната употреба на информацията в обществения сектор (отм.)</w:t>
      </w:r>
    </w:p>
    <w:p w:rsidR="00000000" w:rsidRDefault="00B43D45">
      <w:pPr>
        <w:spacing w:after="0" w:line="240" w:lineRule="auto"/>
        <w:ind w:firstLine="1155"/>
        <w:jc w:val="both"/>
        <w:textAlignment w:val="center"/>
        <w:divId w:val="147510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2007/2/ЕО НА ЕВРОПЕЙСКИЯ ПАРЛАМЕНТ И НА СЪВЕТА от 14 март 2007 година за създаване на инфраструктура за пространствена информация в Европейската </w:t>
      </w:r>
      <w:r>
        <w:rPr>
          <w:rFonts w:ascii="Times New Roman" w:eastAsia="Times New Roman" w:hAnsi="Times New Roman" w:cs="Times New Roman"/>
          <w:color w:val="000000"/>
          <w:sz w:val="24"/>
          <w:szCs w:val="24"/>
        </w:rPr>
        <w:t>общност (INSPIRE)</w:t>
      </w:r>
    </w:p>
    <w:p w:rsidR="00000000" w:rsidRDefault="00B43D45">
      <w:pPr>
        <w:spacing w:after="0" w:line="240" w:lineRule="auto"/>
        <w:ind w:firstLine="1155"/>
        <w:jc w:val="both"/>
        <w:textAlignment w:val="center"/>
        <w:divId w:val="82628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2003/98/ЕО НА ЕВРОПЕЙСКИЯ ПАРЛАМЕНТ И НА СЪВЕТА от 17 ноември 2003 година относно повторната употреба на информацията в обществения сектор (отм.)</w:t>
      </w:r>
    </w:p>
    <w:p w:rsidR="00000000" w:rsidRDefault="00B43D45">
      <w:pPr>
        <w:spacing w:after="0" w:line="240" w:lineRule="auto"/>
        <w:ind w:firstLine="1155"/>
        <w:jc w:val="both"/>
        <w:textAlignment w:val="center"/>
        <w:divId w:val="132181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2003/4/ЕO НА ЕВРОПЕЙСКИЯ ПАРЛАМЕНТ И НА СЪВЕТА от 28 януари 2003 година </w:t>
      </w:r>
      <w:r>
        <w:rPr>
          <w:rFonts w:ascii="Times New Roman" w:eastAsia="Times New Roman" w:hAnsi="Times New Roman" w:cs="Times New Roman"/>
          <w:color w:val="000000"/>
          <w:sz w:val="24"/>
          <w:szCs w:val="24"/>
        </w:rPr>
        <w:t>относно обществения достъп до информация за околната среда и за отмяна на Директива 90/313/ЕИО на Съвета</w:t>
      </w:r>
    </w:p>
    <w:p w:rsidR="00000000" w:rsidRDefault="00B43D45">
      <w:pPr>
        <w:spacing w:after="0" w:line="240" w:lineRule="auto"/>
        <w:ind w:firstLine="1155"/>
        <w:jc w:val="both"/>
        <w:textAlignment w:val="center"/>
        <w:divId w:val="409809004"/>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2942143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B43D45">
      <w:pPr>
        <w:spacing w:after="0" w:line="240" w:lineRule="auto"/>
        <w:ind w:firstLine="1155"/>
        <w:jc w:val="both"/>
        <w:textAlignment w:val="center"/>
        <w:divId w:val="409809004"/>
        <w:rPr>
          <w:rFonts w:ascii="Times New Roman" w:eastAsia="Times New Roman" w:hAnsi="Times New Roman" w:cs="Times New Roman"/>
          <w:color w:val="000000"/>
          <w:sz w:val="24"/>
          <w:szCs w:val="24"/>
        </w:rPr>
      </w:pPr>
    </w:p>
    <w:p w:rsidR="00000000" w:rsidRDefault="00B43D45">
      <w:pPr>
        <w:spacing w:after="0" w:line="240" w:lineRule="auto"/>
        <w:ind w:firstLine="1155"/>
        <w:jc w:val="both"/>
        <w:textAlignment w:val="center"/>
        <w:divId w:val="27186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2016/679 НА ЕВРОПЕЙСКИЯ ПАРЛАМЕНТ И НА СЪВЕТА от 27 април 2016 година относно защитата на физическите лица във връзка с </w:t>
      </w:r>
      <w:r>
        <w:rPr>
          <w:rFonts w:ascii="Times New Roman" w:eastAsia="Times New Roman" w:hAnsi="Times New Roman" w:cs="Times New Roman"/>
          <w:color w:val="000000"/>
          <w:sz w:val="24"/>
          <w:szCs w:val="24"/>
        </w:rPr>
        <w:t>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000000" w:rsidRDefault="00B43D45">
      <w:pPr>
        <w:spacing w:after="0" w:line="240" w:lineRule="auto"/>
        <w:ind w:firstLine="1155"/>
        <w:jc w:val="both"/>
        <w:textAlignment w:val="center"/>
        <w:divId w:val="150517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w:t>
      </w:r>
      <w:r>
        <w:rPr>
          <w:rFonts w:ascii="Times New Roman" w:eastAsia="Times New Roman" w:hAnsi="Times New Roman" w:cs="Times New Roman"/>
          <w:color w:val="000000"/>
          <w:sz w:val="24"/>
          <w:szCs w:val="24"/>
        </w:rPr>
        <w:t>та идентификация и удостоверителните услуги при електронни трансакции на вътрешния пазар и за отмяна на Директива 1999/93/ЕО</w:t>
      </w:r>
    </w:p>
    <w:p w:rsidR="00000000" w:rsidRDefault="00B43D45">
      <w:pPr>
        <w:spacing w:after="120" w:line="240" w:lineRule="auto"/>
        <w:ind w:firstLine="1155"/>
        <w:jc w:val="both"/>
        <w:textAlignment w:val="center"/>
        <w:divId w:val="192953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относно приемане на разпоредби за разпространяване на информация, с</w:t>
      </w:r>
      <w:r>
        <w:rPr>
          <w:rFonts w:ascii="Times New Roman" w:eastAsia="Times New Roman" w:hAnsi="Times New Roman" w:cs="Times New Roman"/>
          <w:color w:val="000000"/>
          <w:sz w:val="24"/>
          <w:szCs w:val="24"/>
        </w:rPr>
        <w:t>вързана с научно-изследователски програми за Европейската икономическа общност</w:t>
      </w:r>
    </w:p>
    <w:p w:rsidR="00B43D45" w:rsidRDefault="00B43D45">
      <w:pPr>
        <w:ind w:firstLine="1155"/>
        <w:jc w:val="both"/>
        <w:textAlignment w:val="center"/>
        <w:divId w:val="409809004"/>
        <w:rPr>
          <w:rFonts w:eastAsia="Times New Roman"/>
          <w:color w:val="000000"/>
        </w:rPr>
      </w:pPr>
    </w:p>
    <w:sectPr w:rsidR="00B43D45">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45" w:rsidRDefault="00B43D45">
      <w:pPr>
        <w:spacing w:after="0" w:line="240" w:lineRule="auto"/>
      </w:pPr>
      <w:r>
        <w:separator/>
      </w:r>
    </w:p>
  </w:endnote>
  <w:endnote w:type="continuationSeparator" w:id="0">
    <w:p w:rsidR="00B43D45" w:rsidRDefault="00B4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DB" w:rsidRDefault="00B43D4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45" w:rsidRDefault="00B43D45">
      <w:pPr>
        <w:spacing w:after="0" w:line="240" w:lineRule="auto"/>
      </w:pPr>
      <w:r>
        <w:separator/>
      </w:r>
    </w:p>
  </w:footnote>
  <w:footnote w:type="continuationSeparator" w:id="0">
    <w:p w:rsidR="00B43D45" w:rsidRDefault="00B43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DB"/>
    <w:rsid w:val="008578DD"/>
    <w:rsid w:val="00A13CDB"/>
    <w:rsid w:val="00B4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382A-4522-4010-8F8A-69DA4D0C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7429">
      <w:bodyDiv w:val="1"/>
      <w:marLeft w:val="390"/>
      <w:marRight w:val="390"/>
      <w:marTop w:val="0"/>
      <w:marBottom w:val="0"/>
      <w:divBdr>
        <w:top w:val="none" w:sz="0" w:space="0" w:color="auto"/>
        <w:left w:val="none" w:sz="0" w:space="0" w:color="auto"/>
        <w:bottom w:val="none" w:sz="0" w:space="0" w:color="auto"/>
        <w:right w:val="none" w:sz="0" w:space="0" w:color="auto"/>
      </w:divBdr>
      <w:divsChild>
        <w:div w:id="2098557936">
          <w:marLeft w:val="0"/>
          <w:marRight w:val="0"/>
          <w:marTop w:val="0"/>
          <w:marBottom w:val="0"/>
          <w:divBdr>
            <w:top w:val="none" w:sz="0" w:space="0" w:color="auto"/>
            <w:left w:val="none" w:sz="0" w:space="0" w:color="auto"/>
            <w:bottom w:val="none" w:sz="0" w:space="0" w:color="auto"/>
            <w:right w:val="none" w:sz="0" w:space="0" w:color="auto"/>
          </w:divBdr>
        </w:div>
        <w:div w:id="1871382555">
          <w:marLeft w:val="0"/>
          <w:marRight w:val="0"/>
          <w:marTop w:val="75"/>
          <w:marBottom w:val="0"/>
          <w:divBdr>
            <w:top w:val="none" w:sz="0" w:space="0" w:color="auto"/>
            <w:left w:val="none" w:sz="0" w:space="0" w:color="auto"/>
            <w:bottom w:val="none" w:sz="0" w:space="0" w:color="auto"/>
            <w:right w:val="none" w:sz="0" w:space="0" w:color="auto"/>
          </w:divBdr>
        </w:div>
        <w:div w:id="2107384253">
          <w:marLeft w:val="0"/>
          <w:marRight w:val="0"/>
          <w:marTop w:val="225"/>
          <w:marBottom w:val="0"/>
          <w:divBdr>
            <w:top w:val="none" w:sz="0" w:space="0" w:color="auto"/>
            <w:left w:val="none" w:sz="0" w:space="0" w:color="auto"/>
            <w:bottom w:val="none" w:sz="0" w:space="0" w:color="auto"/>
            <w:right w:val="none" w:sz="0" w:space="0" w:color="auto"/>
          </w:divBdr>
        </w:div>
        <w:div w:id="1380394799">
          <w:marLeft w:val="0"/>
          <w:marRight w:val="0"/>
          <w:marTop w:val="150"/>
          <w:marBottom w:val="0"/>
          <w:divBdr>
            <w:top w:val="none" w:sz="0" w:space="0" w:color="auto"/>
            <w:left w:val="none" w:sz="0" w:space="0" w:color="auto"/>
            <w:bottom w:val="none" w:sz="0" w:space="0" w:color="auto"/>
            <w:right w:val="none" w:sz="0" w:space="0" w:color="auto"/>
          </w:divBdr>
        </w:div>
        <w:div w:id="789013936">
          <w:marLeft w:val="0"/>
          <w:marRight w:val="0"/>
          <w:marTop w:val="0"/>
          <w:marBottom w:val="120"/>
          <w:divBdr>
            <w:top w:val="none" w:sz="0" w:space="0" w:color="auto"/>
            <w:left w:val="none" w:sz="0" w:space="0" w:color="auto"/>
            <w:bottom w:val="none" w:sz="0" w:space="0" w:color="auto"/>
            <w:right w:val="none" w:sz="0" w:space="0" w:color="auto"/>
          </w:divBdr>
          <w:divsChild>
            <w:div w:id="941836061">
              <w:marLeft w:val="0"/>
              <w:marRight w:val="0"/>
              <w:marTop w:val="0"/>
              <w:marBottom w:val="0"/>
              <w:divBdr>
                <w:top w:val="none" w:sz="0" w:space="0" w:color="auto"/>
                <w:left w:val="none" w:sz="0" w:space="0" w:color="auto"/>
                <w:bottom w:val="none" w:sz="0" w:space="0" w:color="auto"/>
                <w:right w:val="none" w:sz="0" w:space="0" w:color="auto"/>
              </w:divBdr>
            </w:div>
          </w:divsChild>
        </w:div>
        <w:div w:id="1269116841">
          <w:marLeft w:val="0"/>
          <w:marRight w:val="0"/>
          <w:marTop w:val="0"/>
          <w:marBottom w:val="120"/>
          <w:divBdr>
            <w:top w:val="none" w:sz="0" w:space="0" w:color="auto"/>
            <w:left w:val="none" w:sz="0" w:space="0" w:color="auto"/>
            <w:bottom w:val="none" w:sz="0" w:space="0" w:color="auto"/>
            <w:right w:val="none" w:sz="0" w:space="0" w:color="auto"/>
          </w:divBdr>
          <w:divsChild>
            <w:div w:id="617878991">
              <w:marLeft w:val="0"/>
              <w:marRight w:val="0"/>
              <w:marTop w:val="0"/>
              <w:marBottom w:val="0"/>
              <w:divBdr>
                <w:top w:val="none" w:sz="0" w:space="0" w:color="auto"/>
                <w:left w:val="none" w:sz="0" w:space="0" w:color="auto"/>
                <w:bottom w:val="none" w:sz="0" w:space="0" w:color="auto"/>
                <w:right w:val="none" w:sz="0" w:space="0" w:color="auto"/>
              </w:divBdr>
            </w:div>
            <w:div w:id="1155298343">
              <w:marLeft w:val="0"/>
              <w:marRight w:val="0"/>
              <w:marTop w:val="0"/>
              <w:marBottom w:val="0"/>
              <w:divBdr>
                <w:top w:val="none" w:sz="0" w:space="0" w:color="auto"/>
                <w:left w:val="none" w:sz="0" w:space="0" w:color="auto"/>
                <w:bottom w:val="none" w:sz="0" w:space="0" w:color="auto"/>
                <w:right w:val="none" w:sz="0" w:space="0" w:color="auto"/>
              </w:divBdr>
            </w:div>
            <w:div w:id="878935505">
              <w:marLeft w:val="0"/>
              <w:marRight w:val="0"/>
              <w:marTop w:val="0"/>
              <w:marBottom w:val="0"/>
              <w:divBdr>
                <w:top w:val="none" w:sz="0" w:space="0" w:color="auto"/>
                <w:left w:val="none" w:sz="0" w:space="0" w:color="auto"/>
                <w:bottom w:val="none" w:sz="0" w:space="0" w:color="auto"/>
                <w:right w:val="none" w:sz="0" w:space="0" w:color="auto"/>
              </w:divBdr>
            </w:div>
            <w:div w:id="1777359728">
              <w:marLeft w:val="0"/>
              <w:marRight w:val="0"/>
              <w:marTop w:val="0"/>
              <w:marBottom w:val="0"/>
              <w:divBdr>
                <w:top w:val="none" w:sz="0" w:space="0" w:color="auto"/>
                <w:left w:val="none" w:sz="0" w:space="0" w:color="auto"/>
                <w:bottom w:val="none" w:sz="0" w:space="0" w:color="auto"/>
                <w:right w:val="none" w:sz="0" w:space="0" w:color="auto"/>
              </w:divBdr>
            </w:div>
            <w:div w:id="1939831265">
              <w:marLeft w:val="0"/>
              <w:marRight w:val="0"/>
              <w:marTop w:val="0"/>
              <w:marBottom w:val="0"/>
              <w:divBdr>
                <w:top w:val="none" w:sz="0" w:space="0" w:color="auto"/>
                <w:left w:val="none" w:sz="0" w:space="0" w:color="auto"/>
                <w:bottom w:val="none" w:sz="0" w:space="0" w:color="auto"/>
                <w:right w:val="none" w:sz="0" w:space="0" w:color="auto"/>
              </w:divBdr>
            </w:div>
          </w:divsChild>
        </w:div>
        <w:div w:id="385186856">
          <w:marLeft w:val="0"/>
          <w:marRight w:val="0"/>
          <w:marTop w:val="0"/>
          <w:marBottom w:val="120"/>
          <w:divBdr>
            <w:top w:val="none" w:sz="0" w:space="0" w:color="auto"/>
            <w:left w:val="none" w:sz="0" w:space="0" w:color="auto"/>
            <w:bottom w:val="none" w:sz="0" w:space="0" w:color="auto"/>
            <w:right w:val="none" w:sz="0" w:space="0" w:color="auto"/>
          </w:divBdr>
          <w:divsChild>
            <w:div w:id="63525460">
              <w:marLeft w:val="0"/>
              <w:marRight w:val="0"/>
              <w:marTop w:val="0"/>
              <w:marBottom w:val="0"/>
              <w:divBdr>
                <w:top w:val="none" w:sz="0" w:space="0" w:color="auto"/>
                <w:left w:val="none" w:sz="0" w:space="0" w:color="auto"/>
                <w:bottom w:val="none" w:sz="0" w:space="0" w:color="auto"/>
                <w:right w:val="none" w:sz="0" w:space="0" w:color="auto"/>
              </w:divBdr>
            </w:div>
            <w:div w:id="2111731768">
              <w:marLeft w:val="0"/>
              <w:marRight w:val="0"/>
              <w:marTop w:val="0"/>
              <w:marBottom w:val="0"/>
              <w:divBdr>
                <w:top w:val="none" w:sz="0" w:space="0" w:color="auto"/>
                <w:left w:val="none" w:sz="0" w:space="0" w:color="auto"/>
                <w:bottom w:val="none" w:sz="0" w:space="0" w:color="auto"/>
                <w:right w:val="none" w:sz="0" w:space="0" w:color="auto"/>
              </w:divBdr>
            </w:div>
          </w:divsChild>
        </w:div>
        <w:div w:id="29570195">
          <w:marLeft w:val="0"/>
          <w:marRight w:val="0"/>
          <w:marTop w:val="0"/>
          <w:marBottom w:val="120"/>
          <w:divBdr>
            <w:top w:val="none" w:sz="0" w:space="0" w:color="auto"/>
            <w:left w:val="none" w:sz="0" w:space="0" w:color="auto"/>
            <w:bottom w:val="none" w:sz="0" w:space="0" w:color="auto"/>
            <w:right w:val="none" w:sz="0" w:space="0" w:color="auto"/>
          </w:divBdr>
          <w:divsChild>
            <w:div w:id="1074818635">
              <w:marLeft w:val="0"/>
              <w:marRight w:val="0"/>
              <w:marTop w:val="0"/>
              <w:marBottom w:val="0"/>
              <w:divBdr>
                <w:top w:val="none" w:sz="0" w:space="0" w:color="auto"/>
                <w:left w:val="none" w:sz="0" w:space="0" w:color="auto"/>
                <w:bottom w:val="none" w:sz="0" w:space="0" w:color="auto"/>
                <w:right w:val="none" w:sz="0" w:space="0" w:color="auto"/>
              </w:divBdr>
            </w:div>
            <w:div w:id="1263150977">
              <w:marLeft w:val="0"/>
              <w:marRight w:val="0"/>
              <w:marTop w:val="0"/>
              <w:marBottom w:val="0"/>
              <w:divBdr>
                <w:top w:val="none" w:sz="0" w:space="0" w:color="auto"/>
                <w:left w:val="none" w:sz="0" w:space="0" w:color="auto"/>
                <w:bottom w:val="none" w:sz="0" w:space="0" w:color="auto"/>
                <w:right w:val="none" w:sz="0" w:space="0" w:color="auto"/>
              </w:divBdr>
            </w:div>
            <w:div w:id="322659621">
              <w:marLeft w:val="0"/>
              <w:marRight w:val="0"/>
              <w:marTop w:val="0"/>
              <w:marBottom w:val="0"/>
              <w:divBdr>
                <w:top w:val="none" w:sz="0" w:space="0" w:color="auto"/>
                <w:left w:val="none" w:sz="0" w:space="0" w:color="auto"/>
                <w:bottom w:val="none" w:sz="0" w:space="0" w:color="auto"/>
                <w:right w:val="none" w:sz="0" w:space="0" w:color="auto"/>
              </w:divBdr>
            </w:div>
            <w:div w:id="1626157732">
              <w:marLeft w:val="0"/>
              <w:marRight w:val="0"/>
              <w:marTop w:val="0"/>
              <w:marBottom w:val="0"/>
              <w:divBdr>
                <w:top w:val="none" w:sz="0" w:space="0" w:color="auto"/>
                <w:left w:val="none" w:sz="0" w:space="0" w:color="auto"/>
                <w:bottom w:val="none" w:sz="0" w:space="0" w:color="auto"/>
                <w:right w:val="none" w:sz="0" w:space="0" w:color="auto"/>
              </w:divBdr>
            </w:div>
            <w:div w:id="1417744345">
              <w:marLeft w:val="0"/>
              <w:marRight w:val="0"/>
              <w:marTop w:val="0"/>
              <w:marBottom w:val="0"/>
              <w:divBdr>
                <w:top w:val="none" w:sz="0" w:space="0" w:color="auto"/>
                <w:left w:val="none" w:sz="0" w:space="0" w:color="auto"/>
                <w:bottom w:val="none" w:sz="0" w:space="0" w:color="auto"/>
                <w:right w:val="none" w:sz="0" w:space="0" w:color="auto"/>
              </w:divBdr>
            </w:div>
            <w:div w:id="80104070">
              <w:marLeft w:val="0"/>
              <w:marRight w:val="0"/>
              <w:marTop w:val="0"/>
              <w:marBottom w:val="0"/>
              <w:divBdr>
                <w:top w:val="none" w:sz="0" w:space="0" w:color="auto"/>
                <w:left w:val="none" w:sz="0" w:space="0" w:color="auto"/>
                <w:bottom w:val="none" w:sz="0" w:space="0" w:color="auto"/>
                <w:right w:val="none" w:sz="0" w:space="0" w:color="auto"/>
              </w:divBdr>
            </w:div>
          </w:divsChild>
        </w:div>
        <w:div w:id="1479497033">
          <w:marLeft w:val="0"/>
          <w:marRight w:val="0"/>
          <w:marTop w:val="0"/>
          <w:marBottom w:val="120"/>
          <w:divBdr>
            <w:top w:val="none" w:sz="0" w:space="0" w:color="auto"/>
            <w:left w:val="none" w:sz="0" w:space="0" w:color="auto"/>
            <w:bottom w:val="none" w:sz="0" w:space="0" w:color="auto"/>
            <w:right w:val="none" w:sz="0" w:space="0" w:color="auto"/>
          </w:divBdr>
          <w:divsChild>
            <w:div w:id="1895965529">
              <w:marLeft w:val="0"/>
              <w:marRight w:val="0"/>
              <w:marTop w:val="0"/>
              <w:marBottom w:val="0"/>
              <w:divBdr>
                <w:top w:val="none" w:sz="0" w:space="0" w:color="auto"/>
                <w:left w:val="none" w:sz="0" w:space="0" w:color="auto"/>
                <w:bottom w:val="none" w:sz="0" w:space="0" w:color="auto"/>
                <w:right w:val="none" w:sz="0" w:space="0" w:color="auto"/>
              </w:divBdr>
            </w:div>
            <w:div w:id="804155101">
              <w:marLeft w:val="0"/>
              <w:marRight w:val="0"/>
              <w:marTop w:val="0"/>
              <w:marBottom w:val="0"/>
              <w:divBdr>
                <w:top w:val="none" w:sz="0" w:space="0" w:color="auto"/>
                <w:left w:val="none" w:sz="0" w:space="0" w:color="auto"/>
                <w:bottom w:val="none" w:sz="0" w:space="0" w:color="auto"/>
                <w:right w:val="none" w:sz="0" w:space="0" w:color="auto"/>
              </w:divBdr>
            </w:div>
            <w:div w:id="1105805243">
              <w:marLeft w:val="0"/>
              <w:marRight w:val="0"/>
              <w:marTop w:val="0"/>
              <w:marBottom w:val="0"/>
              <w:divBdr>
                <w:top w:val="none" w:sz="0" w:space="0" w:color="auto"/>
                <w:left w:val="none" w:sz="0" w:space="0" w:color="auto"/>
                <w:bottom w:val="none" w:sz="0" w:space="0" w:color="auto"/>
                <w:right w:val="none" w:sz="0" w:space="0" w:color="auto"/>
              </w:divBdr>
            </w:div>
            <w:div w:id="355884498">
              <w:marLeft w:val="0"/>
              <w:marRight w:val="0"/>
              <w:marTop w:val="0"/>
              <w:marBottom w:val="0"/>
              <w:divBdr>
                <w:top w:val="none" w:sz="0" w:space="0" w:color="auto"/>
                <w:left w:val="none" w:sz="0" w:space="0" w:color="auto"/>
                <w:bottom w:val="none" w:sz="0" w:space="0" w:color="auto"/>
                <w:right w:val="none" w:sz="0" w:space="0" w:color="auto"/>
              </w:divBdr>
            </w:div>
          </w:divsChild>
        </w:div>
        <w:div w:id="1509756507">
          <w:marLeft w:val="0"/>
          <w:marRight w:val="0"/>
          <w:marTop w:val="0"/>
          <w:marBottom w:val="120"/>
          <w:divBdr>
            <w:top w:val="none" w:sz="0" w:space="0" w:color="auto"/>
            <w:left w:val="none" w:sz="0" w:space="0" w:color="auto"/>
            <w:bottom w:val="none" w:sz="0" w:space="0" w:color="auto"/>
            <w:right w:val="none" w:sz="0" w:space="0" w:color="auto"/>
          </w:divBdr>
          <w:divsChild>
            <w:div w:id="1638148104">
              <w:marLeft w:val="0"/>
              <w:marRight w:val="0"/>
              <w:marTop w:val="0"/>
              <w:marBottom w:val="0"/>
              <w:divBdr>
                <w:top w:val="none" w:sz="0" w:space="0" w:color="auto"/>
                <w:left w:val="none" w:sz="0" w:space="0" w:color="auto"/>
                <w:bottom w:val="none" w:sz="0" w:space="0" w:color="auto"/>
                <w:right w:val="none" w:sz="0" w:space="0" w:color="auto"/>
              </w:divBdr>
            </w:div>
          </w:divsChild>
        </w:div>
        <w:div w:id="655916377">
          <w:marLeft w:val="0"/>
          <w:marRight w:val="0"/>
          <w:marTop w:val="0"/>
          <w:marBottom w:val="120"/>
          <w:divBdr>
            <w:top w:val="none" w:sz="0" w:space="0" w:color="auto"/>
            <w:left w:val="none" w:sz="0" w:space="0" w:color="auto"/>
            <w:bottom w:val="none" w:sz="0" w:space="0" w:color="auto"/>
            <w:right w:val="none" w:sz="0" w:space="0" w:color="auto"/>
          </w:divBdr>
          <w:divsChild>
            <w:div w:id="1188061722">
              <w:marLeft w:val="0"/>
              <w:marRight w:val="0"/>
              <w:marTop w:val="0"/>
              <w:marBottom w:val="0"/>
              <w:divBdr>
                <w:top w:val="none" w:sz="0" w:space="0" w:color="auto"/>
                <w:left w:val="none" w:sz="0" w:space="0" w:color="auto"/>
                <w:bottom w:val="none" w:sz="0" w:space="0" w:color="auto"/>
                <w:right w:val="none" w:sz="0" w:space="0" w:color="auto"/>
              </w:divBdr>
            </w:div>
            <w:div w:id="592126602">
              <w:marLeft w:val="0"/>
              <w:marRight w:val="0"/>
              <w:marTop w:val="0"/>
              <w:marBottom w:val="0"/>
              <w:divBdr>
                <w:top w:val="none" w:sz="0" w:space="0" w:color="auto"/>
                <w:left w:val="none" w:sz="0" w:space="0" w:color="auto"/>
                <w:bottom w:val="none" w:sz="0" w:space="0" w:color="auto"/>
                <w:right w:val="none" w:sz="0" w:space="0" w:color="auto"/>
              </w:divBdr>
            </w:div>
            <w:div w:id="545680311">
              <w:marLeft w:val="0"/>
              <w:marRight w:val="0"/>
              <w:marTop w:val="0"/>
              <w:marBottom w:val="0"/>
              <w:divBdr>
                <w:top w:val="none" w:sz="0" w:space="0" w:color="auto"/>
                <w:left w:val="none" w:sz="0" w:space="0" w:color="auto"/>
                <w:bottom w:val="none" w:sz="0" w:space="0" w:color="auto"/>
                <w:right w:val="none" w:sz="0" w:space="0" w:color="auto"/>
              </w:divBdr>
            </w:div>
            <w:div w:id="2126579307">
              <w:marLeft w:val="0"/>
              <w:marRight w:val="0"/>
              <w:marTop w:val="0"/>
              <w:marBottom w:val="0"/>
              <w:divBdr>
                <w:top w:val="none" w:sz="0" w:space="0" w:color="auto"/>
                <w:left w:val="none" w:sz="0" w:space="0" w:color="auto"/>
                <w:bottom w:val="none" w:sz="0" w:space="0" w:color="auto"/>
                <w:right w:val="none" w:sz="0" w:space="0" w:color="auto"/>
              </w:divBdr>
            </w:div>
            <w:div w:id="1223558322">
              <w:marLeft w:val="0"/>
              <w:marRight w:val="0"/>
              <w:marTop w:val="0"/>
              <w:marBottom w:val="0"/>
              <w:divBdr>
                <w:top w:val="none" w:sz="0" w:space="0" w:color="auto"/>
                <w:left w:val="none" w:sz="0" w:space="0" w:color="auto"/>
                <w:bottom w:val="none" w:sz="0" w:space="0" w:color="auto"/>
                <w:right w:val="none" w:sz="0" w:space="0" w:color="auto"/>
              </w:divBdr>
            </w:div>
            <w:div w:id="880243269">
              <w:marLeft w:val="0"/>
              <w:marRight w:val="0"/>
              <w:marTop w:val="0"/>
              <w:marBottom w:val="0"/>
              <w:divBdr>
                <w:top w:val="none" w:sz="0" w:space="0" w:color="auto"/>
                <w:left w:val="none" w:sz="0" w:space="0" w:color="auto"/>
                <w:bottom w:val="none" w:sz="0" w:space="0" w:color="auto"/>
                <w:right w:val="none" w:sz="0" w:space="0" w:color="auto"/>
              </w:divBdr>
            </w:div>
            <w:div w:id="1842045446">
              <w:marLeft w:val="0"/>
              <w:marRight w:val="0"/>
              <w:marTop w:val="0"/>
              <w:marBottom w:val="0"/>
              <w:divBdr>
                <w:top w:val="none" w:sz="0" w:space="0" w:color="auto"/>
                <w:left w:val="none" w:sz="0" w:space="0" w:color="auto"/>
                <w:bottom w:val="none" w:sz="0" w:space="0" w:color="auto"/>
                <w:right w:val="none" w:sz="0" w:space="0" w:color="auto"/>
              </w:divBdr>
            </w:div>
            <w:div w:id="459886500">
              <w:marLeft w:val="0"/>
              <w:marRight w:val="0"/>
              <w:marTop w:val="0"/>
              <w:marBottom w:val="0"/>
              <w:divBdr>
                <w:top w:val="none" w:sz="0" w:space="0" w:color="auto"/>
                <w:left w:val="none" w:sz="0" w:space="0" w:color="auto"/>
                <w:bottom w:val="none" w:sz="0" w:space="0" w:color="auto"/>
                <w:right w:val="none" w:sz="0" w:space="0" w:color="auto"/>
              </w:divBdr>
            </w:div>
            <w:div w:id="1542937378">
              <w:marLeft w:val="0"/>
              <w:marRight w:val="0"/>
              <w:marTop w:val="0"/>
              <w:marBottom w:val="0"/>
              <w:divBdr>
                <w:top w:val="none" w:sz="0" w:space="0" w:color="auto"/>
                <w:left w:val="none" w:sz="0" w:space="0" w:color="auto"/>
                <w:bottom w:val="none" w:sz="0" w:space="0" w:color="auto"/>
                <w:right w:val="none" w:sz="0" w:space="0" w:color="auto"/>
              </w:divBdr>
            </w:div>
            <w:div w:id="1445878824">
              <w:marLeft w:val="0"/>
              <w:marRight w:val="0"/>
              <w:marTop w:val="0"/>
              <w:marBottom w:val="0"/>
              <w:divBdr>
                <w:top w:val="none" w:sz="0" w:space="0" w:color="auto"/>
                <w:left w:val="none" w:sz="0" w:space="0" w:color="auto"/>
                <w:bottom w:val="none" w:sz="0" w:space="0" w:color="auto"/>
                <w:right w:val="none" w:sz="0" w:space="0" w:color="auto"/>
              </w:divBdr>
            </w:div>
            <w:div w:id="435441200">
              <w:marLeft w:val="0"/>
              <w:marRight w:val="0"/>
              <w:marTop w:val="0"/>
              <w:marBottom w:val="0"/>
              <w:divBdr>
                <w:top w:val="none" w:sz="0" w:space="0" w:color="auto"/>
                <w:left w:val="none" w:sz="0" w:space="0" w:color="auto"/>
                <w:bottom w:val="none" w:sz="0" w:space="0" w:color="auto"/>
                <w:right w:val="none" w:sz="0" w:space="0" w:color="auto"/>
              </w:divBdr>
            </w:div>
            <w:div w:id="379204866">
              <w:marLeft w:val="0"/>
              <w:marRight w:val="0"/>
              <w:marTop w:val="0"/>
              <w:marBottom w:val="0"/>
              <w:divBdr>
                <w:top w:val="none" w:sz="0" w:space="0" w:color="auto"/>
                <w:left w:val="none" w:sz="0" w:space="0" w:color="auto"/>
                <w:bottom w:val="none" w:sz="0" w:space="0" w:color="auto"/>
                <w:right w:val="none" w:sz="0" w:space="0" w:color="auto"/>
              </w:divBdr>
            </w:div>
          </w:divsChild>
        </w:div>
        <w:div w:id="861212821">
          <w:marLeft w:val="0"/>
          <w:marRight w:val="0"/>
          <w:marTop w:val="0"/>
          <w:marBottom w:val="120"/>
          <w:divBdr>
            <w:top w:val="none" w:sz="0" w:space="0" w:color="auto"/>
            <w:left w:val="none" w:sz="0" w:space="0" w:color="auto"/>
            <w:bottom w:val="none" w:sz="0" w:space="0" w:color="auto"/>
            <w:right w:val="none" w:sz="0" w:space="0" w:color="auto"/>
          </w:divBdr>
          <w:divsChild>
            <w:div w:id="1767967574">
              <w:marLeft w:val="0"/>
              <w:marRight w:val="0"/>
              <w:marTop w:val="0"/>
              <w:marBottom w:val="0"/>
              <w:divBdr>
                <w:top w:val="none" w:sz="0" w:space="0" w:color="auto"/>
                <w:left w:val="none" w:sz="0" w:space="0" w:color="auto"/>
                <w:bottom w:val="none" w:sz="0" w:space="0" w:color="auto"/>
                <w:right w:val="none" w:sz="0" w:space="0" w:color="auto"/>
              </w:divBdr>
            </w:div>
            <w:div w:id="1809593806">
              <w:marLeft w:val="0"/>
              <w:marRight w:val="0"/>
              <w:marTop w:val="0"/>
              <w:marBottom w:val="0"/>
              <w:divBdr>
                <w:top w:val="none" w:sz="0" w:space="0" w:color="auto"/>
                <w:left w:val="none" w:sz="0" w:space="0" w:color="auto"/>
                <w:bottom w:val="none" w:sz="0" w:space="0" w:color="auto"/>
                <w:right w:val="none" w:sz="0" w:space="0" w:color="auto"/>
              </w:divBdr>
            </w:div>
          </w:divsChild>
        </w:div>
        <w:div w:id="213350619">
          <w:marLeft w:val="0"/>
          <w:marRight w:val="0"/>
          <w:marTop w:val="0"/>
          <w:marBottom w:val="120"/>
          <w:divBdr>
            <w:top w:val="none" w:sz="0" w:space="0" w:color="auto"/>
            <w:left w:val="none" w:sz="0" w:space="0" w:color="auto"/>
            <w:bottom w:val="none" w:sz="0" w:space="0" w:color="auto"/>
            <w:right w:val="none" w:sz="0" w:space="0" w:color="auto"/>
          </w:divBdr>
          <w:divsChild>
            <w:div w:id="547651075">
              <w:marLeft w:val="0"/>
              <w:marRight w:val="0"/>
              <w:marTop w:val="0"/>
              <w:marBottom w:val="0"/>
              <w:divBdr>
                <w:top w:val="none" w:sz="0" w:space="0" w:color="auto"/>
                <w:left w:val="none" w:sz="0" w:space="0" w:color="auto"/>
                <w:bottom w:val="none" w:sz="0" w:space="0" w:color="auto"/>
                <w:right w:val="none" w:sz="0" w:space="0" w:color="auto"/>
              </w:divBdr>
            </w:div>
            <w:div w:id="1934430943">
              <w:marLeft w:val="0"/>
              <w:marRight w:val="0"/>
              <w:marTop w:val="0"/>
              <w:marBottom w:val="0"/>
              <w:divBdr>
                <w:top w:val="none" w:sz="0" w:space="0" w:color="auto"/>
                <w:left w:val="none" w:sz="0" w:space="0" w:color="auto"/>
                <w:bottom w:val="none" w:sz="0" w:space="0" w:color="auto"/>
                <w:right w:val="none" w:sz="0" w:space="0" w:color="auto"/>
              </w:divBdr>
            </w:div>
            <w:div w:id="173422389">
              <w:marLeft w:val="0"/>
              <w:marRight w:val="0"/>
              <w:marTop w:val="0"/>
              <w:marBottom w:val="0"/>
              <w:divBdr>
                <w:top w:val="none" w:sz="0" w:space="0" w:color="auto"/>
                <w:left w:val="none" w:sz="0" w:space="0" w:color="auto"/>
                <w:bottom w:val="none" w:sz="0" w:space="0" w:color="auto"/>
                <w:right w:val="none" w:sz="0" w:space="0" w:color="auto"/>
              </w:divBdr>
            </w:div>
          </w:divsChild>
        </w:div>
        <w:div w:id="173810698">
          <w:marLeft w:val="0"/>
          <w:marRight w:val="0"/>
          <w:marTop w:val="150"/>
          <w:marBottom w:val="0"/>
          <w:divBdr>
            <w:top w:val="none" w:sz="0" w:space="0" w:color="auto"/>
            <w:left w:val="none" w:sz="0" w:space="0" w:color="auto"/>
            <w:bottom w:val="none" w:sz="0" w:space="0" w:color="auto"/>
            <w:right w:val="none" w:sz="0" w:space="0" w:color="auto"/>
          </w:divBdr>
        </w:div>
        <w:div w:id="1288853211">
          <w:marLeft w:val="0"/>
          <w:marRight w:val="0"/>
          <w:marTop w:val="0"/>
          <w:marBottom w:val="120"/>
          <w:divBdr>
            <w:top w:val="none" w:sz="0" w:space="0" w:color="auto"/>
            <w:left w:val="none" w:sz="0" w:space="0" w:color="auto"/>
            <w:bottom w:val="none" w:sz="0" w:space="0" w:color="auto"/>
            <w:right w:val="none" w:sz="0" w:space="0" w:color="auto"/>
          </w:divBdr>
          <w:divsChild>
            <w:div w:id="376397240">
              <w:marLeft w:val="0"/>
              <w:marRight w:val="0"/>
              <w:marTop w:val="0"/>
              <w:marBottom w:val="0"/>
              <w:divBdr>
                <w:top w:val="none" w:sz="0" w:space="0" w:color="auto"/>
                <w:left w:val="none" w:sz="0" w:space="0" w:color="auto"/>
                <w:bottom w:val="none" w:sz="0" w:space="0" w:color="auto"/>
                <w:right w:val="none" w:sz="0" w:space="0" w:color="auto"/>
              </w:divBdr>
            </w:div>
            <w:div w:id="1944192282">
              <w:marLeft w:val="0"/>
              <w:marRight w:val="0"/>
              <w:marTop w:val="0"/>
              <w:marBottom w:val="0"/>
              <w:divBdr>
                <w:top w:val="none" w:sz="0" w:space="0" w:color="auto"/>
                <w:left w:val="none" w:sz="0" w:space="0" w:color="auto"/>
                <w:bottom w:val="none" w:sz="0" w:space="0" w:color="auto"/>
                <w:right w:val="none" w:sz="0" w:space="0" w:color="auto"/>
              </w:divBdr>
            </w:div>
          </w:divsChild>
        </w:div>
        <w:div w:id="472064728">
          <w:marLeft w:val="0"/>
          <w:marRight w:val="0"/>
          <w:marTop w:val="0"/>
          <w:marBottom w:val="120"/>
          <w:divBdr>
            <w:top w:val="none" w:sz="0" w:space="0" w:color="auto"/>
            <w:left w:val="none" w:sz="0" w:space="0" w:color="auto"/>
            <w:bottom w:val="none" w:sz="0" w:space="0" w:color="auto"/>
            <w:right w:val="none" w:sz="0" w:space="0" w:color="auto"/>
          </w:divBdr>
          <w:divsChild>
            <w:div w:id="780076310">
              <w:marLeft w:val="0"/>
              <w:marRight w:val="0"/>
              <w:marTop w:val="0"/>
              <w:marBottom w:val="0"/>
              <w:divBdr>
                <w:top w:val="none" w:sz="0" w:space="0" w:color="auto"/>
                <w:left w:val="none" w:sz="0" w:space="0" w:color="auto"/>
                <w:bottom w:val="none" w:sz="0" w:space="0" w:color="auto"/>
                <w:right w:val="none" w:sz="0" w:space="0" w:color="auto"/>
              </w:divBdr>
            </w:div>
          </w:divsChild>
        </w:div>
        <w:div w:id="532306544">
          <w:marLeft w:val="0"/>
          <w:marRight w:val="0"/>
          <w:marTop w:val="0"/>
          <w:marBottom w:val="120"/>
          <w:divBdr>
            <w:top w:val="none" w:sz="0" w:space="0" w:color="auto"/>
            <w:left w:val="none" w:sz="0" w:space="0" w:color="auto"/>
            <w:bottom w:val="none" w:sz="0" w:space="0" w:color="auto"/>
            <w:right w:val="none" w:sz="0" w:space="0" w:color="auto"/>
          </w:divBdr>
          <w:divsChild>
            <w:div w:id="1121344926">
              <w:marLeft w:val="0"/>
              <w:marRight w:val="0"/>
              <w:marTop w:val="0"/>
              <w:marBottom w:val="0"/>
              <w:divBdr>
                <w:top w:val="none" w:sz="0" w:space="0" w:color="auto"/>
                <w:left w:val="none" w:sz="0" w:space="0" w:color="auto"/>
                <w:bottom w:val="none" w:sz="0" w:space="0" w:color="auto"/>
                <w:right w:val="none" w:sz="0" w:space="0" w:color="auto"/>
              </w:divBdr>
            </w:div>
          </w:divsChild>
        </w:div>
        <w:div w:id="399136605">
          <w:marLeft w:val="0"/>
          <w:marRight w:val="0"/>
          <w:marTop w:val="225"/>
          <w:marBottom w:val="0"/>
          <w:divBdr>
            <w:top w:val="none" w:sz="0" w:space="0" w:color="auto"/>
            <w:left w:val="none" w:sz="0" w:space="0" w:color="auto"/>
            <w:bottom w:val="none" w:sz="0" w:space="0" w:color="auto"/>
            <w:right w:val="none" w:sz="0" w:space="0" w:color="auto"/>
          </w:divBdr>
        </w:div>
        <w:div w:id="769086194">
          <w:marLeft w:val="0"/>
          <w:marRight w:val="0"/>
          <w:marTop w:val="150"/>
          <w:marBottom w:val="0"/>
          <w:divBdr>
            <w:top w:val="none" w:sz="0" w:space="0" w:color="auto"/>
            <w:left w:val="none" w:sz="0" w:space="0" w:color="auto"/>
            <w:bottom w:val="none" w:sz="0" w:space="0" w:color="auto"/>
            <w:right w:val="none" w:sz="0" w:space="0" w:color="auto"/>
          </w:divBdr>
        </w:div>
        <w:div w:id="896748959">
          <w:marLeft w:val="0"/>
          <w:marRight w:val="0"/>
          <w:marTop w:val="0"/>
          <w:marBottom w:val="120"/>
          <w:divBdr>
            <w:top w:val="none" w:sz="0" w:space="0" w:color="auto"/>
            <w:left w:val="none" w:sz="0" w:space="0" w:color="auto"/>
            <w:bottom w:val="none" w:sz="0" w:space="0" w:color="auto"/>
            <w:right w:val="none" w:sz="0" w:space="0" w:color="auto"/>
          </w:divBdr>
          <w:divsChild>
            <w:div w:id="721560582">
              <w:marLeft w:val="0"/>
              <w:marRight w:val="0"/>
              <w:marTop w:val="0"/>
              <w:marBottom w:val="0"/>
              <w:divBdr>
                <w:top w:val="none" w:sz="0" w:space="0" w:color="auto"/>
                <w:left w:val="none" w:sz="0" w:space="0" w:color="auto"/>
                <w:bottom w:val="none" w:sz="0" w:space="0" w:color="auto"/>
                <w:right w:val="none" w:sz="0" w:space="0" w:color="auto"/>
              </w:divBdr>
            </w:div>
            <w:div w:id="421494028">
              <w:marLeft w:val="0"/>
              <w:marRight w:val="0"/>
              <w:marTop w:val="0"/>
              <w:marBottom w:val="0"/>
              <w:divBdr>
                <w:top w:val="none" w:sz="0" w:space="0" w:color="auto"/>
                <w:left w:val="none" w:sz="0" w:space="0" w:color="auto"/>
                <w:bottom w:val="none" w:sz="0" w:space="0" w:color="auto"/>
                <w:right w:val="none" w:sz="0" w:space="0" w:color="auto"/>
              </w:divBdr>
            </w:div>
            <w:div w:id="1338650101">
              <w:marLeft w:val="0"/>
              <w:marRight w:val="0"/>
              <w:marTop w:val="0"/>
              <w:marBottom w:val="0"/>
              <w:divBdr>
                <w:top w:val="none" w:sz="0" w:space="0" w:color="auto"/>
                <w:left w:val="none" w:sz="0" w:space="0" w:color="auto"/>
                <w:bottom w:val="none" w:sz="0" w:space="0" w:color="auto"/>
                <w:right w:val="none" w:sz="0" w:space="0" w:color="auto"/>
              </w:divBdr>
            </w:div>
            <w:div w:id="627783128">
              <w:marLeft w:val="0"/>
              <w:marRight w:val="0"/>
              <w:marTop w:val="0"/>
              <w:marBottom w:val="0"/>
              <w:divBdr>
                <w:top w:val="none" w:sz="0" w:space="0" w:color="auto"/>
                <w:left w:val="none" w:sz="0" w:space="0" w:color="auto"/>
                <w:bottom w:val="none" w:sz="0" w:space="0" w:color="auto"/>
                <w:right w:val="none" w:sz="0" w:space="0" w:color="auto"/>
              </w:divBdr>
            </w:div>
          </w:divsChild>
        </w:div>
        <w:div w:id="1593275050">
          <w:marLeft w:val="0"/>
          <w:marRight w:val="0"/>
          <w:marTop w:val="0"/>
          <w:marBottom w:val="120"/>
          <w:divBdr>
            <w:top w:val="none" w:sz="0" w:space="0" w:color="auto"/>
            <w:left w:val="none" w:sz="0" w:space="0" w:color="auto"/>
            <w:bottom w:val="none" w:sz="0" w:space="0" w:color="auto"/>
            <w:right w:val="none" w:sz="0" w:space="0" w:color="auto"/>
          </w:divBdr>
          <w:divsChild>
            <w:div w:id="2005234519">
              <w:marLeft w:val="0"/>
              <w:marRight w:val="0"/>
              <w:marTop w:val="0"/>
              <w:marBottom w:val="0"/>
              <w:divBdr>
                <w:top w:val="none" w:sz="0" w:space="0" w:color="auto"/>
                <w:left w:val="none" w:sz="0" w:space="0" w:color="auto"/>
                <w:bottom w:val="none" w:sz="0" w:space="0" w:color="auto"/>
                <w:right w:val="none" w:sz="0" w:space="0" w:color="auto"/>
              </w:divBdr>
            </w:div>
            <w:div w:id="236135836">
              <w:marLeft w:val="0"/>
              <w:marRight w:val="0"/>
              <w:marTop w:val="0"/>
              <w:marBottom w:val="0"/>
              <w:divBdr>
                <w:top w:val="none" w:sz="0" w:space="0" w:color="auto"/>
                <w:left w:val="none" w:sz="0" w:space="0" w:color="auto"/>
                <w:bottom w:val="none" w:sz="0" w:space="0" w:color="auto"/>
                <w:right w:val="none" w:sz="0" w:space="0" w:color="auto"/>
              </w:divBdr>
            </w:div>
            <w:div w:id="1743023026">
              <w:marLeft w:val="0"/>
              <w:marRight w:val="0"/>
              <w:marTop w:val="0"/>
              <w:marBottom w:val="0"/>
              <w:divBdr>
                <w:top w:val="none" w:sz="0" w:space="0" w:color="auto"/>
                <w:left w:val="none" w:sz="0" w:space="0" w:color="auto"/>
                <w:bottom w:val="none" w:sz="0" w:space="0" w:color="auto"/>
                <w:right w:val="none" w:sz="0" w:space="0" w:color="auto"/>
              </w:divBdr>
            </w:div>
            <w:div w:id="905533254">
              <w:marLeft w:val="0"/>
              <w:marRight w:val="0"/>
              <w:marTop w:val="0"/>
              <w:marBottom w:val="0"/>
              <w:divBdr>
                <w:top w:val="none" w:sz="0" w:space="0" w:color="auto"/>
                <w:left w:val="none" w:sz="0" w:space="0" w:color="auto"/>
                <w:bottom w:val="none" w:sz="0" w:space="0" w:color="auto"/>
                <w:right w:val="none" w:sz="0" w:space="0" w:color="auto"/>
              </w:divBdr>
            </w:div>
            <w:div w:id="913011500">
              <w:marLeft w:val="0"/>
              <w:marRight w:val="0"/>
              <w:marTop w:val="0"/>
              <w:marBottom w:val="0"/>
              <w:divBdr>
                <w:top w:val="none" w:sz="0" w:space="0" w:color="auto"/>
                <w:left w:val="none" w:sz="0" w:space="0" w:color="auto"/>
                <w:bottom w:val="none" w:sz="0" w:space="0" w:color="auto"/>
                <w:right w:val="none" w:sz="0" w:space="0" w:color="auto"/>
              </w:divBdr>
            </w:div>
            <w:div w:id="2094668451">
              <w:marLeft w:val="0"/>
              <w:marRight w:val="0"/>
              <w:marTop w:val="0"/>
              <w:marBottom w:val="0"/>
              <w:divBdr>
                <w:top w:val="none" w:sz="0" w:space="0" w:color="auto"/>
                <w:left w:val="none" w:sz="0" w:space="0" w:color="auto"/>
                <w:bottom w:val="none" w:sz="0" w:space="0" w:color="auto"/>
                <w:right w:val="none" w:sz="0" w:space="0" w:color="auto"/>
              </w:divBdr>
            </w:div>
          </w:divsChild>
        </w:div>
        <w:div w:id="862717388">
          <w:marLeft w:val="0"/>
          <w:marRight w:val="0"/>
          <w:marTop w:val="0"/>
          <w:marBottom w:val="120"/>
          <w:divBdr>
            <w:top w:val="none" w:sz="0" w:space="0" w:color="auto"/>
            <w:left w:val="none" w:sz="0" w:space="0" w:color="auto"/>
            <w:bottom w:val="none" w:sz="0" w:space="0" w:color="auto"/>
            <w:right w:val="none" w:sz="0" w:space="0" w:color="auto"/>
          </w:divBdr>
          <w:divsChild>
            <w:div w:id="320934416">
              <w:marLeft w:val="0"/>
              <w:marRight w:val="0"/>
              <w:marTop w:val="0"/>
              <w:marBottom w:val="0"/>
              <w:divBdr>
                <w:top w:val="none" w:sz="0" w:space="0" w:color="auto"/>
                <w:left w:val="none" w:sz="0" w:space="0" w:color="auto"/>
                <w:bottom w:val="none" w:sz="0" w:space="0" w:color="auto"/>
                <w:right w:val="none" w:sz="0" w:space="0" w:color="auto"/>
              </w:divBdr>
            </w:div>
            <w:div w:id="1933774813">
              <w:marLeft w:val="0"/>
              <w:marRight w:val="0"/>
              <w:marTop w:val="0"/>
              <w:marBottom w:val="0"/>
              <w:divBdr>
                <w:top w:val="none" w:sz="0" w:space="0" w:color="auto"/>
                <w:left w:val="none" w:sz="0" w:space="0" w:color="auto"/>
                <w:bottom w:val="none" w:sz="0" w:space="0" w:color="auto"/>
                <w:right w:val="none" w:sz="0" w:space="0" w:color="auto"/>
              </w:divBdr>
            </w:div>
            <w:div w:id="329143383">
              <w:marLeft w:val="0"/>
              <w:marRight w:val="0"/>
              <w:marTop w:val="0"/>
              <w:marBottom w:val="0"/>
              <w:divBdr>
                <w:top w:val="none" w:sz="0" w:space="0" w:color="auto"/>
                <w:left w:val="none" w:sz="0" w:space="0" w:color="auto"/>
                <w:bottom w:val="none" w:sz="0" w:space="0" w:color="auto"/>
                <w:right w:val="none" w:sz="0" w:space="0" w:color="auto"/>
              </w:divBdr>
            </w:div>
            <w:div w:id="1036999657">
              <w:marLeft w:val="0"/>
              <w:marRight w:val="0"/>
              <w:marTop w:val="0"/>
              <w:marBottom w:val="0"/>
              <w:divBdr>
                <w:top w:val="none" w:sz="0" w:space="0" w:color="auto"/>
                <w:left w:val="none" w:sz="0" w:space="0" w:color="auto"/>
                <w:bottom w:val="none" w:sz="0" w:space="0" w:color="auto"/>
                <w:right w:val="none" w:sz="0" w:space="0" w:color="auto"/>
              </w:divBdr>
            </w:div>
            <w:div w:id="191890016">
              <w:marLeft w:val="0"/>
              <w:marRight w:val="0"/>
              <w:marTop w:val="0"/>
              <w:marBottom w:val="0"/>
              <w:divBdr>
                <w:top w:val="none" w:sz="0" w:space="0" w:color="auto"/>
                <w:left w:val="none" w:sz="0" w:space="0" w:color="auto"/>
                <w:bottom w:val="none" w:sz="0" w:space="0" w:color="auto"/>
                <w:right w:val="none" w:sz="0" w:space="0" w:color="auto"/>
              </w:divBdr>
            </w:div>
            <w:div w:id="808550300">
              <w:marLeft w:val="0"/>
              <w:marRight w:val="0"/>
              <w:marTop w:val="0"/>
              <w:marBottom w:val="0"/>
              <w:divBdr>
                <w:top w:val="none" w:sz="0" w:space="0" w:color="auto"/>
                <w:left w:val="none" w:sz="0" w:space="0" w:color="auto"/>
                <w:bottom w:val="none" w:sz="0" w:space="0" w:color="auto"/>
                <w:right w:val="none" w:sz="0" w:space="0" w:color="auto"/>
              </w:divBdr>
            </w:div>
          </w:divsChild>
        </w:div>
        <w:div w:id="598829450">
          <w:marLeft w:val="0"/>
          <w:marRight w:val="0"/>
          <w:marTop w:val="0"/>
          <w:marBottom w:val="120"/>
          <w:divBdr>
            <w:top w:val="none" w:sz="0" w:space="0" w:color="auto"/>
            <w:left w:val="none" w:sz="0" w:space="0" w:color="auto"/>
            <w:bottom w:val="none" w:sz="0" w:space="0" w:color="auto"/>
            <w:right w:val="none" w:sz="0" w:space="0" w:color="auto"/>
          </w:divBdr>
          <w:divsChild>
            <w:div w:id="1683315384">
              <w:marLeft w:val="0"/>
              <w:marRight w:val="0"/>
              <w:marTop w:val="0"/>
              <w:marBottom w:val="0"/>
              <w:divBdr>
                <w:top w:val="none" w:sz="0" w:space="0" w:color="auto"/>
                <w:left w:val="none" w:sz="0" w:space="0" w:color="auto"/>
                <w:bottom w:val="none" w:sz="0" w:space="0" w:color="auto"/>
                <w:right w:val="none" w:sz="0" w:space="0" w:color="auto"/>
              </w:divBdr>
            </w:div>
            <w:div w:id="1875076920">
              <w:marLeft w:val="0"/>
              <w:marRight w:val="0"/>
              <w:marTop w:val="0"/>
              <w:marBottom w:val="0"/>
              <w:divBdr>
                <w:top w:val="none" w:sz="0" w:space="0" w:color="auto"/>
                <w:left w:val="none" w:sz="0" w:space="0" w:color="auto"/>
                <w:bottom w:val="none" w:sz="0" w:space="0" w:color="auto"/>
                <w:right w:val="none" w:sz="0" w:space="0" w:color="auto"/>
              </w:divBdr>
            </w:div>
            <w:div w:id="1849785999">
              <w:marLeft w:val="0"/>
              <w:marRight w:val="0"/>
              <w:marTop w:val="0"/>
              <w:marBottom w:val="0"/>
              <w:divBdr>
                <w:top w:val="none" w:sz="0" w:space="0" w:color="auto"/>
                <w:left w:val="none" w:sz="0" w:space="0" w:color="auto"/>
                <w:bottom w:val="none" w:sz="0" w:space="0" w:color="auto"/>
                <w:right w:val="none" w:sz="0" w:space="0" w:color="auto"/>
              </w:divBdr>
            </w:div>
            <w:div w:id="1437754005">
              <w:marLeft w:val="0"/>
              <w:marRight w:val="0"/>
              <w:marTop w:val="0"/>
              <w:marBottom w:val="0"/>
              <w:divBdr>
                <w:top w:val="none" w:sz="0" w:space="0" w:color="auto"/>
                <w:left w:val="none" w:sz="0" w:space="0" w:color="auto"/>
                <w:bottom w:val="none" w:sz="0" w:space="0" w:color="auto"/>
                <w:right w:val="none" w:sz="0" w:space="0" w:color="auto"/>
              </w:divBdr>
            </w:div>
            <w:div w:id="252934228">
              <w:marLeft w:val="0"/>
              <w:marRight w:val="0"/>
              <w:marTop w:val="0"/>
              <w:marBottom w:val="0"/>
              <w:divBdr>
                <w:top w:val="none" w:sz="0" w:space="0" w:color="auto"/>
                <w:left w:val="none" w:sz="0" w:space="0" w:color="auto"/>
                <w:bottom w:val="none" w:sz="0" w:space="0" w:color="auto"/>
                <w:right w:val="none" w:sz="0" w:space="0" w:color="auto"/>
              </w:divBdr>
            </w:div>
            <w:div w:id="1832139192">
              <w:marLeft w:val="0"/>
              <w:marRight w:val="0"/>
              <w:marTop w:val="0"/>
              <w:marBottom w:val="0"/>
              <w:divBdr>
                <w:top w:val="none" w:sz="0" w:space="0" w:color="auto"/>
                <w:left w:val="none" w:sz="0" w:space="0" w:color="auto"/>
                <w:bottom w:val="none" w:sz="0" w:space="0" w:color="auto"/>
                <w:right w:val="none" w:sz="0" w:space="0" w:color="auto"/>
              </w:divBdr>
            </w:div>
            <w:div w:id="1715882335">
              <w:marLeft w:val="0"/>
              <w:marRight w:val="0"/>
              <w:marTop w:val="0"/>
              <w:marBottom w:val="0"/>
              <w:divBdr>
                <w:top w:val="none" w:sz="0" w:space="0" w:color="auto"/>
                <w:left w:val="none" w:sz="0" w:space="0" w:color="auto"/>
                <w:bottom w:val="none" w:sz="0" w:space="0" w:color="auto"/>
                <w:right w:val="none" w:sz="0" w:space="0" w:color="auto"/>
              </w:divBdr>
            </w:div>
            <w:div w:id="1589658170">
              <w:marLeft w:val="0"/>
              <w:marRight w:val="0"/>
              <w:marTop w:val="0"/>
              <w:marBottom w:val="0"/>
              <w:divBdr>
                <w:top w:val="none" w:sz="0" w:space="0" w:color="auto"/>
                <w:left w:val="none" w:sz="0" w:space="0" w:color="auto"/>
                <w:bottom w:val="none" w:sz="0" w:space="0" w:color="auto"/>
                <w:right w:val="none" w:sz="0" w:space="0" w:color="auto"/>
              </w:divBdr>
            </w:div>
            <w:div w:id="1261258288">
              <w:marLeft w:val="0"/>
              <w:marRight w:val="0"/>
              <w:marTop w:val="0"/>
              <w:marBottom w:val="0"/>
              <w:divBdr>
                <w:top w:val="none" w:sz="0" w:space="0" w:color="auto"/>
                <w:left w:val="none" w:sz="0" w:space="0" w:color="auto"/>
                <w:bottom w:val="none" w:sz="0" w:space="0" w:color="auto"/>
                <w:right w:val="none" w:sz="0" w:space="0" w:color="auto"/>
              </w:divBdr>
            </w:div>
            <w:div w:id="733360507">
              <w:marLeft w:val="0"/>
              <w:marRight w:val="0"/>
              <w:marTop w:val="0"/>
              <w:marBottom w:val="0"/>
              <w:divBdr>
                <w:top w:val="none" w:sz="0" w:space="0" w:color="auto"/>
                <w:left w:val="none" w:sz="0" w:space="0" w:color="auto"/>
                <w:bottom w:val="none" w:sz="0" w:space="0" w:color="auto"/>
                <w:right w:val="none" w:sz="0" w:space="0" w:color="auto"/>
              </w:divBdr>
            </w:div>
            <w:div w:id="1509520726">
              <w:marLeft w:val="0"/>
              <w:marRight w:val="0"/>
              <w:marTop w:val="0"/>
              <w:marBottom w:val="0"/>
              <w:divBdr>
                <w:top w:val="none" w:sz="0" w:space="0" w:color="auto"/>
                <w:left w:val="none" w:sz="0" w:space="0" w:color="auto"/>
                <w:bottom w:val="none" w:sz="0" w:space="0" w:color="auto"/>
                <w:right w:val="none" w:sz="0" w:space="0" w:color="auto"/>
              </w:divBdr>
            </w:div>
            <w:div w:id="236550203">
              <w:marLeft w:val="0"/>
              <w:marRight w:val="0"/>
              <w:marTop w:val="0"/>
              <w:marBottom w:val="0"/>
              <w:divBdr>
                <w:top w:val="none" w:sz="0" w:space="0" w:color="auto"/>
                <w:left w:val="none" w:sz="0" w:space="0" w:color="auto"/>
                <w:bottom w:val="none" w:sz="0" w:space="0" w:color="auto"/>
                <w:right w:val="none" w:sz="0" w:space="0" w:color="auto"/>
              </w:divBdr>
            </w:div>
            <w:div w:id="482551873">
              <w:marLeft w:val="0"/>
              <w:marRight w:val="0"/>
              <w:marTop w:val="0"/>
              <w:marBottom w:val="0"/>
              <w:divBdr>
                <w:top w:val="none" w:sz="0" w:space="0" w:color="auto"/>
                <w:left w:val="none" w:sz="0" w:space="0" w:color="auto"/>
                <w:bottom w:val="none" w:sz="0" w:space="0" w:color="auto"/>
                <w:right w:val="none" w:sz="0" w:space="0" w:color="auto"/>
              </w:divBdr>
            </w:div>
            <w:div w:id="1454252068">
              <w:marLeft w:val="0"/>
              <w:marRight w:val="0"/>
              <w:marTop w:val="0"/>
              <w:marBottom w:val="0"/>
              <w:divBdr>
                <w:top w:val="none" w:sz="0" w:space="0" w:color="auto"/>
                <w:left w:val="none" w:sz="0" w:space="0" w:color="auto"/>
                <w:bottom w:val="none" w:sz="0" w:space="0" w:color="auto"/>
                <w:right w:val="none" w:sz="0" w:space="0" w:color="auto"/>
              </w:divBdr>
            </w:div>
            <w:div w:id="248076216">
              <w:marLeft w:val="0"/>
              <w:marRight w:val="0"/>
              <w:marTop w:val="0"/>
              <w:marBottom w:val="0"/>
              <w:divBdr>
                <w:top w:val="none" w:sz="0" w:space="0" w:color="auto"/>
                <w:left w:val="none" w:sz="0" w:space="0" w:color="auto"/>
                <w:bottom w:val="none" w:sz="0" w:space="0" w:color="auto"/>
                <w:right w:val="none" w:sz="0" w:space="0" w:color="auto"/>
              </w:divBdr>
            </w:div>
            <w:div w:id="1263420451">
              <w:marLeft w:val="0"/>
              <w:marRight w:val="0"/>
              <w:marTop w:val="0"/>
              <w:marBottom w:val="0"/>
              <w:divBdr>
                <w:top w:val="none" w:sz="0" w:space="0" w:color="auto"/>
                <w:left w:val="none" w:sz="0" w:space="0" w:color="auto"/>
                <w:bottom w:val="none" w:sz="0" w:space="0" w:color="auto"/>
                <w:right w:val="none" w:sz="0" w:space="0" w:color="auto"/>
              </w:divBdr>
            </w:div>
            <w:div w:id="360010746">
              <w:marLeft w:val="0"/>
              <w:marRight w:val="0"/>
              <w:marTop w:val="0"/>
              <w:marBottom w:val="0"/>
              <w:divBdr>
                <w:top w:val="none" w:sz="0" w:space="0" w:color="auto"/>
                <w:left w:val="none" w:sz="0" w:space="0" w:color="auto"/>
                <w:bottom w:val="none" w:sz="0" w:space="0" w:color="auto"/>
                <w:right w:val="none" w:sz="0" w:space="0" w:color="auto"/>
              </w:divBdr>
            </w:div>
            <w:div w:id="1153136020">
              <w:marLeft w:val="0"/>
              <w:marRight w:val="0"/>
              <w:marTop w:val="0"/>
              <w:marBottom w:val="0"/>
              <w:divBdr>
                <w:top w:val="none" w:sz="0" w:space="0" w:color="auto"/>
                <w:left w:val="none" w:sz="0" w:space="0" w:color="auto"/>
                <w:bottom w:val="none" w:sz="0" w:space="0" w:color="auto"/>
                <w:right w:val="none" w:sz="0" w:space="0" w:color="auto"/>
              </w:divBdr>
            </w:div>
            <w:div w:id="1656452593">
              <w:marLeft w:val="0"/>
              <w:marRight w:val="0"/>
              <w:marTop w:val="0"/>
              <w:marBottom w:val="0"/>
              <w:divBdr>
                <w:top w:val="none" w:sz="0" w:space="0" w:color="auto"/>
                <w:left w:val="none" w:sz="0" w:space="0" w:color="auto"/>
                <w:bottom w:val="none" w:sz="0" w:space="0" w:color="auto"/>
                <w:right w:val="none" w:sz="0" w:space="0" w:color="auto"/>
              </w:divBdr>
            </w:div>
            <w:div w:id="925961099">
              <w:marLeft w:val="0"/>
              <w:marRight w:val="0"/>
              <w:marTop w:val="0"/>
              <w:marBottom w:val="0"/>
              <w:divBdr>
                <w:top w:val="none" w:sz="0" w:space="0" w:color="auto"/>
                <w:left w:val="none" w:sz="0" w:space="0" w:color="auto"/>
                <w:bottom w:val="none" w:sz="0" w:space="0" w:color="auto"/>
                <w:right w:val="none" w:sz="0" w:space="0" w:color="auto"/>
              </w:divBdr>
            </w:div>
            <w:div w:id="1431007551">
              <w:marLeft w:val="0"/>
              <w:marRight w:val="0"/>
              <w:marTop w:val="0"/>
              <w:marBottom w:val="0"/>
              <w:divBdr>
                <w:top w:val="none" w:sz="0" w:space="0" w:color="auto"/>
                <w:left w:val="none" w:sz="0" w:space="0" w:color="auto"/>
                <w:bottom w:val="none" w:sz="0" w:space="0" w:color="auto"/>
                <w:right w:val="none" w:sz="0" w:space="0" w:color="auto"/>
              </w:divBdr>
            </w:div>
          </w:divsChild>
        </w:div>
        <w:div w:id="1216238349">
          <w:marLeft w:val="0"/>
          <w:marRight w:val="0"/>
          <w:marTop w:val="0"/>
          <w:marBottom w:val="120"/>
          <w:divBdr>
            <w:top w:val="none" w:sz="0" w:space="0" w:color="auto"/>
            <w:left w:val="none" w:sz="0" w:space="0" w:color="auto"/>
            <w:bottom w:val="none" w:sz="0" w:space="0" w:color="auto"/>
            <w:right w:val="none" w:sz="0" w:space="0" w:color="auto"/>
          </w:divBdr>
          <w:divsChild>
            <w:div w:id="54670375">
              <w:marLeft w:val="0"/>
              <w:marRight w:val="0"/>
              <w:marTop w:val="0"/>
              <w:marBottom w:val="0"/>
              <w:divBdr>
                <w:top w:val="none" w:sz="0" w:space="0" w:color="auto"/>
                <w:left w:val="none" w:sz="0" w:space="0" w:color="auto"/>
                <w:bottom w:val="none" w:sz="0" w:space="0" w:color="auto"/>
                <w:right w:val="none" w:sz="0" w:space="0" w:color="auto"/>
              </w:divBdr>
            </w:div>
            <w:div w:id="1230186415">
              <w:marLeft w:val="0"/>
              <w:marRight w:val="0"/>
              <w:marTop w:val="0"/>
              <w:marBottom w:val="0"/>
              <w:divBdr>
                <w:top w:val="none" w:sz="0" w:space="0" w:color="auto"/>
                <w:left w:val="none" w:sz="0" w:space="0" w:color="auto"/>
                <w:bottom w:val="none" w:sz="0" w:space="0" w:color="auto"/>
                <w:right w:val="none" w:sz="0" w:space="0" w:color="auto"/>
              </w:divBdr>
            </w:div>
            <w:div w:id="2068185111">
              <w:marLeft w:val="0"/>
              <w:marRight w:val="0"/>
              <w:marTop w:val="0"/>
              <w:marBottom w:val="0"/>
              <w:divBdr>
                <w:top w:val="none" w:sz="0" w:space="0" w:color="auto"/>
                <w:left w:val="none" w:sz="0" w:space="0" w:color="auto"/>
                <w:bottom w:val="none" w:sz="0" w:space="0" w:color="auto"/>
                <w:right w:val="none" w:sz="0" w:space="0" w:color="auto"/>
              </w:divBdr>
            </w:div>
            <w:div w:id="2098672562">
              <w:marLeft w:val="0"/>
              <w:marRight w:val="0"/>
              <w:marTop w:val="0"/>
              <w:marBottom w:val="0"/>
              <w:divBdr>
                <w:top w:val="none" w:sz="0" w:space="0" w:color="auto"/>
                <w:left w:val="none" w:sz="0" w:space="0" w:color="auto"/>
                <w:bottom w:val="none" w:sz="0" w:space="0" w:color="auto"/>
                <w:right w:val="none" w:sz="0" w:space="0" w:color="auto"/>
              </w:divBdr>
            </w:div>
          </w:divsChild>
        </w:div>
        <w:div w:id="1607231462">
          <w:marLeft w:val="0"/>
          <w:marRight w:val="0"/>
          <w:marTop w:val="0"/>
          <w:marBottom w:val="120"/>
          <w:divBdr>
            <w:top w:val="none" w:sz="0" w:space="0" w:color="auto"/>
            <w:left w:val="none" w:sz="0" w:space="0" w:color="auto"/>
            <w:bottom w:val="none" w:sz="0" w:space="0" w:color="auto"/>
            <w:right w:val="none" w:sz="0" w:space="0" w:color="auto"/>
          </w:divBdr>
          <w:divsChild>
            <w:div w:id="1074350469">
              <w:marLeft w:val="0"/>
              <w:marRight w:val="0"/>
              <w:marTop w:val="0"/>
              <w:marBottom w:val="0"/>
              <w:divBdr>
                <w:top w:val="none" w:sz="0" w:space="0" w:color="auto"/>
                <w:left w:val="none" w:sz="0" w:space="0" w:color="auto"/>
                <w:bottom w:val="none" w:sz="0" w:space="0" w:color="auto"/>
                <w:right w:val="none" w:sz="0" w:space="0" w:color="auto"/>
              </w:divBdr>
            </w:div>
            <w:div w:id="2140419512">
              <w:marLeft w:val="0"/>
              <w:marRight w:val="0"/>
              <w:marTop w:val="0"/>
              <w:marBottom w:val="0"/>
              <w:divBdr>
                <w:top w:val="none" w:sz="0" w:space="0" w:color="auto"/>
                <w:left w:val="none" w:sz="0" w:space="0" w:color="auto"/>
                <w:bottom w:val="none" w:sz="0" w:space="0" w:color="auto"/>
                <w:right w:val="none" w:sz="0" w:space="0" w:color="auto"/>
              </w:divBdr>
            </w:div>
            <w:div w:id="1639189007">
              <w:marLeft w:val="0"/>
              <w:marRight w:val="0"/>
              <w:marTop w:val="0"/>
              <w:marBottom w:val="0"/>
              <w:divBdr>
                <w:top w:val="none" w:sz="0" w:space="0" w:color="auto"/>
                <w:left w:val="none" w:sz="0" w:space="0" w:color="auto"/>
                <w:bottom w:val="none" w:sz="0" w:space="0" w:color="auto"/>
                <w:right w:val="none" w:sz="0" w:space="0" w:color="auto"/>
              </w:divBdr>
            </w:div>
          </w:divsChild>
        </w:div>
        <w:div w:id="1024289877">
          <w:marLeft w:val="0"/>
          <w:marRight w:val="0"/>
          <w:marTop w:val="0"/>
          <w:marBottom w:val="120"/>
          <w:divBdr>
            <w:top w:val="none" w:sz="0" w:space="0" w:color="auto"/>
            <w:left w:val="none" w:sz="0" w:space="0" w:color="auto"/>
            <w:bottom w:val="none" w:sz="0" w:space="0" w:color="auto"/>
            <w:right w:val="none" w:sz="0" w:space="0" w:color="auto"/>
          </w:divBdr>
          <w:divsChild>
            <w:div w:id="2087143655">
              <w:marLeft w:val="0"/>
              <w:marRight w:val="0"/>
              <w:marTop w:val="0"/>
              <w:marBottom w:val="0"/>
              <w:divBdr>
                <w:top w:val="none" w:sz="0" w:space="0" w:color="auto"/>
                <w:left w:val="none" w:sz="0" w:space="0" w:color="auto"/>
                <w:bottom w:val="none" w:sz="0" w:space="0" w:color="auto"/>
                <w:right w:val="none" w:sz="0" w:space="0" w:color="auto"/>
              </w:divBdr>
            </w:div>
            <w:div w:id="1594894892">
              <w:marLeft w:val="0"/>
              <w:marRight w:val="0"/>
              <w:marTop w:val="0"/>
              <w:marBottom w:val="0"/>
              <w:divBdr>
                <w:top w:val="none" w:sz="0" w:space="0" w:color="auto"/>
                <w:left w:val="none" w:sz="0" w:space="0" w:color="auto"/>
                <w:bottom w:val="none" w:sz="0" w:space="0" w:color="auto"/>
                <w:right w:val="none" w:sz="0" w:space="0" w:color="auto"/>
              </w:divBdr>
            </w:div>
            <w:div w:id="1754355158">
              <w:marLeft w:val="0"/>
              <w:marRight w:val="0"/>
              <w:marTop w:val="0"/>
              <w:marBottom w:val="0"/>
              <w:divBdr>
                <w:top w:val="none" w:sz="0" w:space="0" w:color="auto"/>
                <w:left w:val="none" w:sz="0" w:space="0" w:color="auto"/>
                <w:bottom w:val="none" w:sz="0" w:space="0" w:color="auto"/>
                <w:right w:val="none" w:sz="0" w:space="0" w:color="auto"/>
              </w:divBdr>
            </w:div>
            <w:div w:id="48310987">
              <w:marLeft w:val="0"/>
              <w:marRight w:val="0"/>
              <w:marTop w:val="0"/>
              <w:marBottom w:val="0"/>
              <w:divBdr>
                <w:top w:val="none" w:sz="0" w:space="0" w:color="auto"/>
                <w:left w:val="none" w:sz="0" w:space="0" w:color="auto"/>
                <w:bottom w:val="none" w:sz="0" w:space="0" w:color="auto"/>
                <w:right w:val="none" w:sz="0" w:space="0" w:color="auto"/>
              </w:divBdr>
            </w:div>
          </w:divsChild>
        </w:div>
        <w:div w:id="1843010873">
          <w:marLeft w:val="0"/>
          <w:marRight w:val="0"/>
          <w:marTop w:val="0"/>
          <w:marBottom w:val="120"/>
          <w:divBdr>
            <w:top w:val="none" w:sz="0" w:space="0" w:color="auto"/>
            <w:left w:val="none" w:sz="0" w:space="0" w:color="auto"/>
            <w:bottom w:val="none" w:sz="0" w:space="0" w:color="auto"/>
            <w:right w:val="none" w:sz="0" w:space="0" w:color="auto"/>
          </w:divBdr>
          <w:divsChild>
            <w:div w:id="405803003">
              <w:marLeft w:val="0"/>
              <w:marRight w:val="0"/>
              <w:marTop w:val="0"/>
              <w:marBottom w:val="0"/>
              <w:divBdr>
                <w:top w:val="none" w:sz="0" w:space="0" w:color="auto"/>
                <w:left w:val="none" w:sz="0" w:space="0" w:color="auto"/>
                <w:bottom w:val="none" w:sz="0" w:space="0" w:color="auto"/>
                <w:right w:val="none" w:sz="0" w:space="0" w:color="auto"/>
              </w:divBdr>
            </w:div>
            <w:div w:id="330565298">
              <w:marLeft w:val="0"/>
              <w:marRight w:val="0"/>
              <w:marTop w:val="0"/>
              <w:marBottom w:val="0"/>
              <w:divBdr>
                <w:top w:val="none" w:sz="0" w:space="0" w:color="auto"/>
                <w:left w:val="none" w:sz="0" w:space="0" w:color="auto"/>
                <w:bottom w:val="none" w:sz="0" w:space="0" w:color="auto"/>
                <w:right w:val="none" w:sz="0" w:space="0" w:color="auto"/>
              </w:divBdr>
            </w:div>
            <w:div w:id="1735078391">
              <w:marLeft w:val="0"/>
              <w:marRight w:val="0"/>
              <w:marTop w:val="0"/>
              <w:marBottom w:val="0"/>
              <w:divBdr>
                <w:top w:val="none" w:sz="0" w:space="0" w:color="auto"/>
                <w:left w:val="none" w:sz="0" w:space="0" w:color="auto"/>
                <w:bottom w:val="none" w:sz="0" w:space="0" w:color="auto"/>
                <w:right w:val="none" w:sz="0" w:space="0" w:color="auto"/>
              </w:divBdr>
            </w:div>
          </w:divsChild>
        </w:div>
        <w:div w:id="1984502282">
          <w:marLeft w:val="0"/>
          <w:marRight w:val="0"/>
          <w:marTop w:val="0"/>
          <w:marBottom w:val="120"/>
          <w:divBdr>
            <w:top w:val="none" w:sz="0" w:space="0" w:color="auto"/>
            <w:left w:val="none" w:sz="0" w:space="0" w:color="auto"/>
            <w:bottom w:val="none" w:sz="0" w:space="0" w:color="auto"/>
            <w:right w:val="none" w:sz="0" w:space="0" w:color="auto"/>
          </w:divBdr>
          <w:divsChild>
            <w:div w:id="573390446">
              <w:marLeft w:val="0"/>
              <w:marRight w:val="0"/>
              <w:marTop w:val="0"/>
              <w:marBottom w:val="0"/>
              <w:divBdr>
                <w:top w:val="none" w:sz="0" w:space="0" w:color="auto"/>
                <w:left w:val="none" w:sz="0" w:space="0" w:color="auto"/>
                <w:bottom w:val="none" w:sz="0" w:space="0" w:color="auto"/>
                <w:right w:val="none" w:sz="0" w:space="0" w:color="auto"/>
              </w:divBdr>
            </w:div>
            <w:div w:id="356392605">
              <w:marLeft w:val="0"/>
              <w:marRight w:val="0"/>
              <w:marTop w:val="0"/>
              <w:marBottom w:val="0"/>
              <w:divBdr>
                <w:top w:val="none" w:sz="0" w:space="0" w:color="auto"/>
                <w:left w:val="none" w:sz="0" w:space="0" w:color="auto"/>
                <w:bottom w:val="none" w:sz="0" w:space="0" w:color="auto"/>
                <w:right w:val="none" w:sz="0" w:space="0" w:color="auto"/>
              </w:divBdr>
            </w:div>
          </w:divsChild>
        </w:div>
        <w:div w:id="1676764854">
          <w:marLeft w:val="0"/>
          <w:marRight w:val="0"/>
          <w:marTop w:val="0"/>
          <w:marBottom w:val="120"/>
          <w:divBdr>
            <w:top w:val="none" w:sz="0" w:space="0" w:color="auto"/>
            <w:left w:val="none" w:sz="0" w:space="0" w:color="auto"/>
            <w:bottom w:val="none" w:sz="0" w:space="0" w:color="auto"/>
            <w:right w:val="none" w:sz="0" w:space="0" w:color="auto"/>
          </w:divBdr>
          <w:divsChild>
            <w:div w:id="2066027495">
              <w:marLeft w:val="0"/>
              <w:marRight w:val="0"/>
              <w:marTop w:val="0"/>
              <w:marBottom w:val="0"/>
              <w:divBdr>
                <w:top w:val="none" w:sz="0" w:space="0" w:color="auto"/>
                <w:left w:val="none" w:sz="0" w:space="0" w:color="auto"/>
                <w:bottom w:val="none" w:sz="0" w:space="0" w:color="auto"/>
                <w:right w:val="none" w:sz="0" w:space="0" w:color="auto"/>
              </w:divBdr>
            </w:div>
            <w:div w:id="551768459">
              <w:marLeft w:val="0"/>
              <w:marRight w:val="0"/>
              <w:marTop w:val="0"/>
              <w:marBottom w:val="0"/>
              <w:divBdr>
                <w:top w:val="none" w:sz="0" w:space="0" w:color="auto"/>
                <w:left w:val="none" w:sz="0" w:space="0" w:color="auto"/>
                <w:bottom w:val="none" w:sz="0" w:space="0" w:color="auto"/>
                <w:right w:val="none" w:sz="0" w:space="0" w:color="auto"/>
              </w:divBdr>
            </w:div>
          </w:divsChild>
        </w:div>
        <w:div w:id="87163735">
          <w:marLeft w:val="0"/>
          <w:marRight w:val="0"/>
          <w:marTop w:val="150"/>
          <w:marBottom w:val="0"/>
          <w:divBdr>
            <w:top w:val="none" w:sz="0" w:space="0" w:color="auto"/>
            <w:left w:val="none" w:sz="0" w:space="0" w:color="auto"/>
            <w:bottom w:val="none" w:sz="0" w:space="0" w:color="auto"/>
            <w:right w:val="none" w:sz="0" w:space="0" w:color="auto"/>
          </w:divBdr>
        </w:div>
        <w:div w:id="1056507297">
          <w:marLeft w:val="0"/>
          <w:marRight w:val="0"/>
          <w:marTop w:val="0"/>
          <w:marBottom w:val="120"/>
          <w:divBdr>
            <w:top w:val="none" w:sz="0" w:space="0" w:color="auto"/>
            <w:left w:val="none" w:sz="0" w:space="0" w:color="auto"/>
            <w:bottom w:val="none" w:sz="0" w:space="0" w:color="auto"/>
            <w:right w:val="none" w:sz="0" w:space="0" w:color="auto"/>
          </w:divBdr>
          <w:divsChild>
            <w:div w:id="418407683">
              <w:marLeft w:val="0"/>
              <w:marRight w:val="0"/>
              <w:marTop w:val="0"/>
              <w:marBottom w:val="0"/>
              <w:divBdr>
                <w:top w:val="none" w:sz="0" w:space="0" w:color="auto"/>
                <w:left w:val="none" w:sz="0" w:space="0" w:color="auto"/>
                <w:bottom w:val="none" w:sz="0" w:space="0" w:color="auto"/>
                <w:right w:val="none" w:sz="0" w:space="0" w:color="auto"/>
              </w:divBdr>
            </w:div>
            <w:div w:id="1255358896">
              <w:marLeft w:val="0"/>
              <w:marRight w:val="0"/>
              <w:marTop w:val="0"/>
              <w:marBottom w:val="0"/>
              <w:divBdr>
                <w:top w:val="none" w:sz="0" w:space="0" w:color="auto"/>
                <w:left w:val="none" w:sz="0" w:space="0" w:color="auto"/>
                <w:bottom w:val="none" w:sz="0" w:space="0" w:color="auto"/>
                <w:right w:val="none" w:sz="0" w:space="0" w:color="auto"/>
              </w:divBdr>
            </w:div>
            <w:div w:id="693267348">
              <w:marLeft w:val="0"/>
              <w:marRight w:val="0"/>
              <w:marTop w:val="0"/>
              <w:marBottom w:val="0"/>
              <w:divBdr>
                <w:top w:val="none" w:sz="0" w:space="0" w:color="auto"/>
                <w:left w:val="none" w:sz="0" w:space="0" w:color="auto"/>
                <w:bottom w:val="none" w:sz="0" w:space="0" w:color="auto"/>
                <w:right w:val="none" w:sz="0" w:space="0" w:color="auto"/>
              </w:divBdr>
            </w:div>
          </w:divsChild>
        </w:div>
        <w:div w:id="118648485">
          <w:marLeft w:val="0"/>
          <w:marRight w:val="0"/>
          <w:marTop w:val="0"/>
          <w:marBottom w:val="120"/>
          <w:divBdr>
            <w:top w:val="none" w:sz="0" w:space="0" w:color="auto"/>
            <w:left w:val="none" w:sz="0" w:space="0" w:color="auto"/>
            <w:bottom w:val="none" w:sz="0" w:space="0" w:color="auto"/>
            <w:right w:val="none" w:sz="0" w:space="0" w:color="auto"/>
          </w:divBdr>
          <w:divsChild>
            <w:div w:id="2040936380">
              <w:marLeft w:val="0"/>
              <w:marRight w:val="0"/>
              <w:marTop w:val="0"/>
              <w:marBottom w:val="0"/>
              <w:divBdr>
                <w:top w:val="none" w:sz="0" w:space="0" w:color="auto"/>
                <w:left w:val="none" w:sz="0" w:space="0" w:color="auto"/>
                <w:bottom w:val="none" w:sz="0" w:space="0" w:color="auto"/>
                <w:right w:val="none" w:sz="0" w:space="0" w:color="auto"/>
              </w:divBdr>
            </w:div>
            <w:div w:id="1074358345">
              <w:marLeft w:val="0"/>
              <w:marRight w:val="0"/>
              <w:marTop w:val="0"/>
              <w:marBottom w:val="0"/>
              <w:divBdr>
                <w:top w:val="none" w:sz="0" w:space="0" w:color="auto"/>
                <w:left w:val="none" w:sz="0" w:space="0" w:color="auto"/>
                <w:bottom w:val="none" w:sz="0" w:space="0" w:color="auto"/>
                <w:right w:val="none" w:sz="0" w:space="0" w:color="auto"/>
              </w:divBdr>
            </w:div>
            <w:div w:id="1604219638">
              <w:marLeft w:val="0"/>
              <w:marRight w:val="0"/>
              <w:marTop w:val="0"/>
              <w:marBottom w:val="0"/>
              <w:divBdr>
                <w:top w:val="none" w:sz="0" w:space="0" w:color="auto"/>
                <w:left w:val="none" w:sz="0" w:space="0" w:color="auto"/>
                <w:bottom w:val="none" w:sz="0" w:space="0" w:color="auto"/>
                <w:right w:val="none" w:sz="0" w:space="0" w:color="auto"/>
              </w:divBdr>
            </w:div>
            <w:div w:id="60756320">
              <w:marLeft w:val="0"/>
              <w:marRight w:val="0"/>
              <w:marTop w:val="0"/>
              <w:marBottom w:val="0"/>
              <w:divBdr>
                <w:top w:val="none" w:sz="0" w:space="0" w:color="auto"/>
                <w:left w:val="none" w:sz="0" w:space="0" w:color="auto"/>
                <w:bottom w:val="none" w:sz="0" w:space="0" w:color="auto"/>
                <w:right w:val="none" w:sz="0" w:space="0" w:color="auto"/>
              </w:divBdr>
            </w:div>
            <w:div w:id="644704660">
              <w:marLeft w:val="0"/>
              <w:marRight w:val="0"/>
              <w:marTop w:val="0"/>
              <w:marBottom w:val="0"/>
              <w:divBdr>
                <w:top w:val="none" w:sz="0" w:space="0" w:color="auto"/>
                <w:left w:val="none" w:sz="0" w:space="0" w:color="auto"/>
                <w:bottom w:val="none" w:sz="0" w:space="0" w:color="auto"/>
                <w:right w:val="none" w:sz="0" w:space="0" w:color="auto"/>
              </w:divBdr>
            </w:div>
            <w:div w:id="1779982246">
              <w:marLeft w:val="0"/>
              <w:marRight w:val="0"/>
              <w:marTop w:val="0"/>
              <w:marBottom w:val="0"/>
              <w:divBdr>
                <w:top w:val="none" w:sz="0" w:space="0" w:color="auto"/>
                <w:left w:val="none" w:sz="0" w:space="0" w:color="auto"/>
                <w:bottom w:val="none" w:sz="0" w:space="0" w:color="auto"/>
                <w:right w:val="none" w:sz="0" w:space="0" w:color="auto"/>
              </w:divBdr>
            </w:div>
          </w:divsChild>
        </w:div>
        <w:div w:id="1412236586">
          <w:marLeft w:val="0"/>
          <w:marRight w:val="0"/>
          <w:marTop w:val="0"/>
          <w:marBottom w:val="120"/>
          <w:divBdr>
            <w:top w:val="none" w:sz="0" w:space="0" w:color="auto"/>
            <w:left w:val="none" w:sz="0" w:space="0" w:color="auto"/>
            <w:bottom w:val="none" w:sz="0" w:space="0" w:color="auto"/>
            <w:right w:val="none" w:sz="0" w:space="0" w:color="auto"/>
          </w:divBdr>
          <w:divsChild>
            <w:div w:id="1451171724">
              <w:marLeft w:val="0"/>
              <w:marRight w:val="0"/>
              <w:marTop w:val="0"/>
              <w:marBottom w:val="0"/>
              <w:divBdr>
                <w:top w:val="none" w:sz="0" w:space="0" w:color="auto"/>
                <w:left w:val="none" w:sz="0" w:space="0" w:color="auto"/>
                <w:bottom w:val="none" w:sz="0" w:space="0" w:color="auto"/>
                <w:right w:val="none" w:sz="0" w:space="0" w:color="auto"/>
              </w:divBdr>
            </w:div>
          </w:divsChild>
        </w:div>
        <w:div w:id="512885363">
          <w:marLeft w:val="0"/>
          <w:marRight w:val="0"/>
          <w:marTop w:val="150"/>
          <w:marBottom w:val="0"/>
          <w:divBdr>
            <w:top w:val="none" w:sz="0" w:space="0" w:color="auto"/>
            <w:left w:val="none" w:sz="0" w:space="0" w:color="auto"/>
            <w:bottom w:val="none" w:sz="0" w:space="0" w:color="auto"/>
            <w:right w:val="none" w:sz="0" w:space="0" w:color="auto"/>
          </w:divBdr>
        </w:div>
        <w:div w:id="1337924613">
          <w:marLeft w:val="0"/>
          <w:marRight w:val="0"/>
          <w:marTop w:val="0"/>
          <w:marBottom w:val="120"/>
          <w:divBdr>
            <w:top w:val="none" w:sz="0" w:space="0" w:color="auto"/>
            <w:left w:val="none" w:sz="0" w:space="0" w:color="auto"/>
            <w:bottom w:val="none" w:sz="0" w:space="0" w:color="auto"/>
            <w:right w:val="none" w:sz="0" w:space="0" w:color="auto"/>
          </w:divBdr>
          <w:divsChild>
            <w:div w:id="1953779947">
              <w:marLeft w:val="0"/>
              <w:marRight w:val="0"/>
              <w:marTop w:val="0"/>
              <w:marBottom w:val="0"/>
              <w:divBdr>
                <w:top w:val="none" w:sz="0" w:space="0" w:color="auto"/>
                <w:left w:val="none" w:sz="0" w:space="0" w:color="auto"/>
                <w:bottom w:val="none" w:sz="0" w:space="0" w:color="auto"/>
                <w:right w:val="none" w:sz="0" w:space="0" w:color="auto"/>
              </w:divBdr>
            </w:div>
            <w:div w:id="1793132803">
              <w:marLeft w:val="0"/>
              <w:marRight w:val="0"/>
              <w:marTop w:val="0"/>
              <w:marBottom w:val="0"/>
              <w:divBdr>
                <w:top w:val="none" w:sz="0" w:space="0" w:color="auto"/>
                <w:left w:val="none" w:sz="0" w:space="0" w:color="auto"/>
                <w:bottom w:val="none" w:sz="0" w:space="0" w:color="auto"/>
                <w:right w:val="none" w:sz="0" w:space="0" w:color="auto"/>
              </w:divBdr>
            </w:div>
            <w:div w:id="1384209870">
              <w:marLeft w:val="0"/>
              <w:marRight w:val="0"/>
              <w:marTop w:val="0"/>
              <w:marBottom w:val="0"/>
              <w:divBdr>
                <w:top w:val="none" w:sz="0" w:space="0" w:color="auto"/>
                <w:left w:val="none" w:sz="0" w:space="0" w:color="auto"/>
                <w:bottom w:val="none" w:sz="0" w:space="0" w:color="auto"/>
                <w:right w:val="none" w:sz="0" w:space="0" w:color="auto"/>
              </w:divBdr>
            </w:div>
          </w:divsChild>
        </w:div>
        <w:div w:id="1933735140">
          <w:marLeft w:val="0"/>
          <w:marRight w:val="0"/>
          <w:marTop w:val="0"/>
          <w:marBottom w:val="120"/>
          <w:divBdr>
            <w:top w:val="none" w:sz="0" w:space="0" w:color="auto"/>
            <w:left w:val="none" w:sz="0" w:space="0" w:color="auto"/>
            <w:bottom w:val="none" w:sz="0" w:space="0" w:color="auto"/>
            <w:right w:val="none" w:sz="0" w:space="0" w:color="auto"/>
          </w:divBdr>
          <w:divsChild>
            <w:div w:id="1806048324">
              <w:marLeft w:val="0"/>
              <w:marRight w:val="0"/>
              <w:marTop w:val="0"/>
              <w:marBottom w:val="0"/>
              <w:divBdr>
                <w:top w:val="none" w:sz="0" w:space="0" w:color="auto"/>
                <w:left w:val="none" w:sz="0" w:space="0" w:color="auto"/>
                <w:bottom w:val="none" w:sz="0" w:space="0" w:color="auto"/>
                <w:right w:val="none" w:sz="0" w:space="0" w:color="auto"/>
              </w:divBdr>
            </w:div>
          </w:divsChild>
        </w:div>
        <w:div w:id="1903561870">
          <w:marLeft w:val="0"/>
          <w:marRight w:val="0"/>
          <w:marTop w:val="0"/>
          <w:marBottom w:val="120"/>
          <w:divBdr>
            <w:top w:val="none" w:sz="0" w:space="0" w:color="auto"/>
            <w:left w:val="none" w:sz="0" w:space="0" w:color="auto"/>
            <w:bottom w:val="none" w:sz="0" w:space="0" w:color="auto"/>
            <w:right w:val="none" w:sz="0" w:space="0" w:color="auto"/>
          </w:divBdr>
          <w:divsChild>
            <w:div w:id="1856767937">
              <w:marLeft w:val="0"/>
              <w:marRight w:val="0"/>
              <w:marTop w:val="0"/>
              <w:marBottom w:val="0"/>
              <w:divBdr>
                <w:top w:val="none" w:sz="0" w:space="0" w:color="auto"/>
                <w:left w:val="none" w:sz="0" w:space="0" w:color="auto"/>
                <w:bottom w:val="none" w:sz="0" w:space="0" w:color="auto"/>
                <w:right w:val="none" w:sz="0" w:space="0" w:color="auto"/>
              </w:divBdr>
            </w:div>
          </w:divsChild>
        </w:div>
        <w:div w:id="640816034">
          <w:marLeft w:val="0"/>
          <w:marRight w:val="0"/>
          <w:marTop w:val="0"/>
          <w:marBottom w:val="120"/>
          <w:divBdr>
            <w:top w:val="none" w:sz="0" w:space="0" w:color="auto"/>
            <w:left w:val="none" w:sz="0" w:space="0" w:color="auto"/>
            <w:bottom w:val="none" w:sz="0" w:space="0" w:color="auto"/>
            <w:right w:val="none" w:sz="0" w:space="0" w:color="auto"/>
          </w:divBdr>
          <w:divsChild>
            <w:div w:id="878737240">
              <w:marLeft w:val="0"/>
              <w:marRight w:val="0"/>
              <w:marTop w:val="0"/>
              <w:marBottom w:val="0"/>
              <w:divBdr>
                <w:top w:val="none" w:sz="0" w:space="0" w:color="auto"/>
                <w:left w:val="none" w:sz="0" w:space="0" w:color="auto"/>
                <w:bottom w:val="none" w:sz="0" w:space="0" w:color="auto"/>
                <w:right w:val="none" w:sz="0" w:space="0" w:color="auto"/>
              </w:divBdr>
            </w:div>
          </w:divsChild>
        </w:div>
        <w:div w:id="799225441">
          <w:marLeft w:val="0"/>
          <w:marRight w:val="0"/>
          <w:marTop w:val="225"/>
          <w:marBottom w:val="0"/>
          <w:divBdr>
            <w:top w:val="none" w:sz="0" w:space="0" w:color="auto"/>
            <w:left w:val="none" w:sz="0" w:space="0" w:color="auto"/>
            <w:bottom w:val="none" w:sz="0" w:space="0" w:color="auto"/>
            <w:right w:val="none" w:sz="0" w:space="0" w:color="auto"/>
          </w:divBdr>
        </w:div>
        <w:div w:id="1115759178">
          <w:marLeft w:val="0"/>
          <w:marRight w:val="0"/>
          <w:marTop w:val="150"/>
          <w:marBottom w:val="0"/>
          <w:divBdr>
            <w:top w:val="none" w:sz="0" w:space="0" w:color="auto"/>
            <w:left w:val="none" w:sz="0" w:space="0" w:color="auto"/>
            <w:bottom w:val="none" w:sz="0" w:space="0" w:color="auto"/>
            <w:right w:val="none" w:sz="0" w:space="0" w:color="auto"/>
          </w:divBdr>
        </w:div>
        <w:div w:id="611059171">
          <w:marLeft w:val="0"/>
          <w:marRight w:val="0"/>
          <w:marTop w:val="0"/>
          <w:marBottom w:val="120"/>
          <w:divBdr>
            <w:top w:val="none" w:sz="0" w:space="0" w:color="auto"/>
            <w:left w:val="none" w:sz="0" w:space="0" w:color="auto"/>
            <w:bottom w:val="none" w:sz="0" w:space="0" w:color="auto"/>
            <w:right w:val="none" w:sz="0" w:space="0" w:color="auto"/>
          </w:divBdr>
          <w:divsChild>
            <w:div w:id="53354020">
              <w:marLeft w:val="0"/>
              <w:marRight w:val="0"/>
              <w:marTop w:val="0"/>
              <w:marBottom w:val="0"/>
              <w:divBdr>
                <w:top w:val="none" w:sz="0" w:space="0" w:color="auto"/>
                <w:left w:val="none" w:sz="0" w:space="0" w:color="auto"/>
                <w:bottom w:val="none" w:sz="0" w:space="0" w:color="auto"/>
                <w:right w:val="none" w:sz="0" w:space="0" w:color="auto"/>
              </w:divBdr>
            </w:div>
            <w:div w:id="1463308101">
              <w:marLeft w:val="0"/>
              <w:marRight w:val="0"/>
              <w:marTop w:val="0"/>
              <w:marBottom w:val="0"/>
              <w:divBdr>
                <w:top w:val="none" w:sz="0" w:space="0" w:color="auto"/>
                <w:left w:val="none" w:sz="0" w:space="0" w:color="auto"/>
                <w:bottom w:val="none" w:sz="0" w:space="0" w:color="auto"/>
                <w:right w:val="none" w:sz="0" w:space="0" w:color="auto"/>
              </w:divBdr>
            </w:div>
            <w:div w:id="991376162">
              <w:marLeft w:val="0"/>
              <w:marRight w:val="0"/>
              <w:marTop w:val="0"/>
              <w:marBottom w:val="0"/>
              <w:divBdr>
                <w:top w:val="none" w:sz="0" w:space="0" w:color="auto"/>
                <w:left w:val="none" w:sz="0" w:space="0" w:color="auto"/>
                <w:bottom w:val="none" w:sz="0" w:space="0" w:color="auto"/>
                <w:right w:val="none" w:sz="0" w:space="0" w:color="auto"/>
              </w:divBdr>
            </w:div>
          </w:divsChild>
        </w:div>
        <w:div w:id="772168986">
          <w:marLeft w:val="0"/>
          <w:marRight w:val="0"/>
          <w:marTop w:val="0"/>
          <w:marBottom w:val="120"/>
          <w:divBdr>
            <w:top w:val="none" w:sz="0" w:space="0" w:color="auto"/>
            <w:left w:val="none" w:sz="0" w:space="0" w:color="auto"/>
            <w:bottom w:val="none" w:sz="0" w:space="0" w:color="auto"/>
            <w:right w:val="none" w:sz="0" w:space="0" w:color="auto"/>
          </w:divBdr>
          <w:divsChild>
            <w:div w:id="1731150267">
              <w:marLeft w:val="0"/>
              <w:marRight w:val="0"/>
              <w:marTop w:val="0"/>
              <w:marBottom w:val="0"/>
              <w:divBdr>
                <w:top w:val="none" w:sz="0" w:space="0" w:color="auto"/>
                <w:left w:val="none" w:sz="0" w:space="0" w:color="auto"/>
                <w:bottom w:val="none" w:sz="0" w:space="0" w:color="auto"/>
                <w:right w:val="none" w:sz="0" w:space="0" w:color="auto"/>
              </w:divBdr>
            </w:div>
            <w:div w:id="1251541519">
              <w:marLeft w:val="0"/>
              <w:marRight w:val="0"/>
              <w:marTop w:val="0"/>
              <w:marBottom w:val="0"/>
              <w:divBdr>
                <w:top w:val="none" w:sz="0" w:space="0" w:color="auto"/>
                <w:left w:val="none" w:sz="0" w:space="0" w:color="auto"/>
                <w:bottom w:val="none" w:sz="0" w:space="0" w:color="auto"/>
                <w:right w:val="none" w:sz="0" w:space="0" w:color="auto"/>
              </w:divBdr>
            </w:div>
            <w:div w:id="67267712">
              <w:marLeft w:val="0"/>
              <w:marRight w:val="0"/>
              <w:marTop w:val="0"/>
              <w:marBottom w:val="0"/>
              <w:divBdr>
                <w:top w:val="none" w:sz="0" w:space="0" w:color="auto"/>
                <w:left w:val="none" w:sz="0" w:space="0" w:color="auto"/>
                <w:bottom w:val="none" w:sz="0" w:space="0" w:color="auto"/>
                <w:right w:val="none" w:sz="0" w:space="0" w:color="auto"/>
              </w:divBdr>
            </w:div>
            <w:div w:id="101340403">
              <w:marLeft w:val="0"/>
              <w:marRight w:val="0"/>
              <w:marTop w:val="0"/>
              <w:marBottom w:val="0"/>
              <w:divBdr>
                <w:top w:val="none" w:sz="0" w:space="0" w:color="auto"/>
                <w:left w:val="none" w:sz="0" w:space="0" w:color="auto"/>
                <w:bottom w:val="none" w:sz="0" w:space="0" w:color="auto"/>
                <w:right w:val="none" w:sz="0" w:space="0" w:color="auto"/>
              </w:divBdr>
            </w:div>
            <w:div w:id="367409716">
              <w:marLeft w:val="0"/>
              <w:marRight w:val="0"/>
              <w:marTop w:val="0"/>
              <w:marBottom w:val="0"/>
              <w:divBdr>
                <w:top w:val="none" w:sz="0" w:space="0" w:color="auto"/>
                <w:left w:val="none" w:sz="0" w:space="0" w:color="auto"/>
                <w:bottom w:val="none" w:sz="0" w:space="0" w:color="auto"/>
                <w:right w:val="none" w:sz="0" w:space="0" w:color="auto"/>
              </w:divBdr>
            </w:div>
            <w:div w:id="146745400">
              <w:marLeft w:val="0"/>
              <w:marRight w:val="0"/>
              <w:marTop w:val="0"/>
              <w:marBottom w:val="0"/>
              <w:divBdr>
                <w:top w:val="none" w:sz="0" w:space="0" w:color="auto"/>
                <w:left w:val="none" w:sz="0" w:space="0" w:color="auto"/>
                <w:bottom w:val="none" w:sz="0" w:space="0" w:color="auto"/>
                <w:right w:val="none" w:sz="0" w:space="0" w:color="auto"/>
              </w:divBdr>
            </w:div>
            <w:div w:id="282275517">
              <w:marLeft w:val="0"/>
              <w:marRight w:val="0"/>
              <w:marTop w:val="0"/>
              <w:marBottom w:val="0"/>
              <w:divBdr>
                <w:top w:val="none" w:sz="0" w:space="0" w:color="auto"/>
                <w:left w:val="none" w:sz="0" w:space="0" w:color="auto"/>
                <w:bottom w:val="none" w:sz="0" w:space="0" w:color="auto"/>
                <w:right w:val="none" w:sz="0" w:space="0" w:color="auto"/>
              </w:divBdr>
            </w:div>
          </w:divsChild>
        </w:div>
        <w:div w:id="289170423">
          <w:marLeft w:val="0"/>
          <w:marRight w:val="0"/>
          <w:marTop w:val="0"/>
          <w:marBottom w:val="120"/>
          <w:divBdr>
            <w:top w:val="none" w:sz="0" w:space="0" w:color="auto"/>
            <w:left w:val="none" w:sz="0" w:space="0" w:color="auto"/>
            <w:bottom w:val="none" w:sz="0" w:space="0" w:color="auto"/>
            <w:right w:val="none" w:sz="0" w:space="0" w:color="auto"/>
          </w:divBdr>
          <w:divsChild>
            <w:div w:id="1172795475">
              <w:marLeft w:val="0"/>
              <w:marRight w:val="0"/>
              <w:marTop w:val="0"/>
              <w:marBottom w:val="0"/>
              <w:divBdr>
                <w:top w:val="none" w:sz="0" w:space="0" w:color="auto"/>
                <w:left w:val="none" w:sz="0" w:space="0" w:color="auto"/>
                <w:bottom w:val="none" w:sz="0" w:space="0" w:color="auto"/>
                <w:right w:val="none" w:sz="0" w:space="0" w:color="auto"/>
              </w:divBdr>
            </w:div>
            <w:div w:id="1107700604">
              <w:marLeft w:val="0"/>
              <w:marRight w:val="0"/>
              <w:marTop w:val="0"/>
              <w:marBottom w:val="0"/>
              <w:divBdr>
                <w:top w:val="none" w:sz="0" w:space="0" w:color="auto"/>
                <w:left w:val="none" w:sz="0" w:space="0" w:color="auto"/>
                <w:bottom w:val="none" w:sz="0" w:space="0" w:color="auto"/>
                <w:right w:val="none" w:sz="0" w:space="0" w:color="auto"/>
              </w:divBdr>
            </w:div>
            <w:div w:id="1313875172">
              <w:marLeft w:val="0"/>
              <w:marRight w:val="0"/>
              <w:marTop w:val="0"/>
              <w:marBottom w:val="0"/>
              <w:divBdr>
                <w:top w:val="none" w:sz="0" w:space="0" w:color="auto"/>
                <w:left w:val="none" w:sz="0" w:space="0" w:color="auto"/>
                <w:bottom w:val="none" w:sz="0" w:space="0" w:color="auto"/>
                <w:right w:val="none" w:sz="0" w:space="0" w:color="auto"/>
              </w:divBdr>
            </w:div>
            <w:div w:id="1313830845">
              <w:marLeft w:val="0"/>
              <w:marRight w:val="0"/>
              <w:marTop w:val="0"/>
              <w:marBottom w:val="0"/>
              <w:divBdr>
                <w:top w:val="none" w:sz="0" w:space="0" w:color="auto"/>
                <w:left w:val="none" w:sz="0" w:space="0" w:color="auto"/>
                <w:bottom w:val="none" w:sz="0" w:space="0" w:color="auto"/>
                <w:right w:val="none" w:sz="0" w:space="0" w:color="auto"/>
              </w:divBdr>
            </w:div>
            <w:div w:id="829058018">
              <w:marLeft w:val="0"/>
              <w:marRight w:val="0"/>
              <w:marTop w:val="0"/>
              <w:marBottom w:val="0"/>
              <w:divBdr>
                <w:top w:val="none" w:sz="0" w:space="0" w:color="auto"/>
                <w:left w:val="none" w:sz="0" w:space="0" w:color="auto"/>
                <w:bottom w:val="none" w:sz="0" w:space="0" w:color="auto"/>
                <w:right w:val="none" w:sz="0" w:space="0" w:color="auto"/>
              </w:divBdr>
            </w:div>
            <w:div w:id="1943226791">
              <w:marLeft w:val="0"/>
              <w:marRight w:val="0"/>
              <w:marTop w:val="0"/>
              <w:marBottom w:val="0"/>
              <w:divBdr>
                <w:top w:val="none" w:sz="0" w:space="0" w:color="auto"/>
                <w:left w:val="none" w:sz="0" w:space="0" w:color="auto"/>
                <w:bottom w:val="none" w:sz="0" w:space="0" w:color="auto"/>
                <w:right w:val="none" w:sz="0" w:space="0" w:color="auto"/>
              </w:divBdr>
            </w:div>
            <w:div w:id="653147976">
              <w:marLeft w:val="0"/>
              <w:marRight w:val="0"/>
              <w:marTop w:val="0"/>
              <w:marBottom w:val="0"/>
              <w:divBdr>
                <w:top w:val="none" w:sz="0" w:space="0" w:color="auto"/>
                <w:left w:val="none" w:sz="0" w:space="0" w:color="auto"/>
                <w:bottom w:val="none" w:sz="0" w:space="0" w:color="auto"/>
                <w:right w:val="none" w:sz="0" w:space="0" w:color="auto"/>
              </w:divBdr>
            </w:div>
            <w:div w:id="1494485560">
              <w:marLeft w:val="0"/>
              <w:marRight w:val="0"/>
              <w:marTop w:val="0"/>
              <w:marBottom w:val="0"/>
              <w:divBdr>
                <w:top w:val="none" w:sz="0" w:space="0" w:color="auto"/>
                <w:left w:val="none" w:sz="0" w:space="0" w:color="auto"/>
                <w:bottom w:val="none" w:sz="0" w:space="0" w:color="auto"/>
                <w:right w:val="none" w:sz="0" w:space="0" w:color="auto"/>
              </w:divBdr>
            </w:div>
          </w:divsChild>
        </w:div>
        <w:div w:id="474421588">
          <w:marLeft w:val="0"/>
          <w:marRight w:val="0"/>
          <w:marTop w:val="0"/>
          <w:marBottom w:val="120"/>
          <w:divBdr>
            <w:top w:val="none" w:sz="0" w:space="0" w:color="auto"/>
            <w:left w:val="none" w:sz="0" w:space="0" w:color="auto"/>
            <w:bottom w:val="none" w:sz="0" w:space="0" w:color="auto"/>
            <w:right w:val="none" w:sz="0" w:space="0" w:color="auto"/>
          </w:divBdr>
          <w:divsChild>
            <w:div w:id="494421191">
              <w:marLeft w:val="0"/>
              <w:marRight w:val="0"/>
              <w:marTop w:val="0"/>
              <w:marBottom w:val="0"/>
              <w:divBdr>
                <w:top w:val="none" w:sz="0" w:space="0" w:color="auto"/>
                <w:left w:val="none" w:sz="0" w:space="0" w:color="auto"/>
                <w:bottom w:val="none" w:sz="0" w:space="0" w:color="auto"/>
                <w:right w:val="none" w:sz="0" w:space="0" w:color="auto"/>
              </w:divBdr>
            </w:div>
            <w:div w:id="838345364">
              <w:marLeft w:val="0"/>
              <w:marRight w:val="0"/>
              <w:marTop w:val="0"/>
              <w:marBottom w:val="0"/>
              <w:divBdr>
                <w:top w:val="none" w:sz="0" w:space="0" w:color="auto"/>
                <w:left w:val="none" w:sz="0" w:space="0" w:color="auto"/>
                <w:bottom w:val="none" w:sz="0" w:space="0" w:color="auto"/>
                <w:right w:val="none" w:sz="0" w:space="0" w:color="auto"/>
              </w:divBdr>
            </w:div>
            <w:div w:id="608201023">
              <w:marLeft w:val="0"/>
              <w:marRight w:val="0"/>
              <w:marTop w:val="0"/>
              <w:marBottom w:val="0"/>
              <w:divBdr>
                <w:top w:val="none" w:sz="0" w:space="0" w:color="auto"/>
                <w:left w:val="none" w:sz="0" w:space="0" w:color="auto"/>
                <w:bottom w:val="none" w:sz="0" w:space="0" w:color="auto"/>
                <w:right w:val="none" w:sz="0" w:space="0" w:color="auto"/>
              </w:divBdr>
            </w:div>
            <w:div w:id="1046486032">
              <w:marLeft w:val="0"/>
              <w:marRight w:val="0"/>
              <w:marTop w:val="0"/>
              <w:marBottom w:val="0"/>
              <w:divBdr>
                <w:top w:val="none" w:sz="0" w:space="0" w:color="auto"/>
                <w:left w:val="none" w:sz="0" w:space="0" w:color="auto"/>
                <w:bottom w:val="none" w:sz="0" w:space="0" w:color="auto"/>
                <w:right w:val="none" w:sz="0" w:space="0" w:color="auto"/>
              </w:divBdr>
            </w:div>
            <w:div w:id="497230941">
              <w:marLeft w:val="0"/>
              <w:marRight w:val="0"/>
              <w:marTop w:val="0"/>
              <w:marBottom w:val="0"/>
              <w:divBdr>
                <w:top w:val="none" w:sz="0" w:space="0" w:color="auto"/>
                <w:left w:val="none" w:sz="0" w:space="0" w:color="auto"/>
                <w:bottom w:val="none" w:sz="0" w:space="0" w:color="auto"/>
                <w:right w:val="none" w:sz="0" w:space="0" w:color="auto"/>
              </w:divBdr>
            </w:div>
          </w:divsChild>
        </w:div>
        <w:div w:id="1215041884">
          <w:marLeft w:val="0"/>
          <w:marRight w:val="0"/>
          <w:marTop w:val="150"/>
          <w:marBottom w:val="0"/>
          <w:divBdr>
            <w:top w:val="none" w:sz="0" w:space="0" w:color="auto"/>
            <w:left w:val="none" w:sz="0" w:space="0" w:color="auto"/>
            <w:bottom w:val="none" w:sz="0" w:space="0" w:color="auto"/>
            <w:right w:val="none" w:sz="0" w:space="0" w:color="auto"/>
          </w:divBdr>
        </w:div>
        <w:div w:id="730615107">
          <w:marLeft w:val="0"/>
          <w:marRight w:val="0"/>
          <w:marTop w:val="0"/>
          <w:marBottom w:val="120"/>
          <w:divBdr>
            <w:top w:val="none" w:sz="0" w:space="0" w:color="auto"/>
            <w:left w:val="none" w:sz="0" w:space="0" w:color="auto"/>
            <w:bottom w:val="none" w:sz="0" w:space="0" w:color="auto"/>
            <w:right w:val="none" w:sz="0" w:space="0" w:color="auto"/>
          </w:divBdr>
          <w:divsChild>
            <w:div w:id="368454742">
              <w:marLeft w:val="0"/>
              <w:marRight w:val="0"/>
              <w:marTop w:val="0"/>
              <w:marBottom w:val="0"/>
              <w:divBdr>
                <w:top w:val="none" w:sz="0" w:space="0" w:color="auto"/>
                <w:left w:val="none" w:sz="0" w:space="0" w:color="auto"/>
                <w:bottom w:val="none" w:sz="0" w:space="0" w:color="auto"/>
                <w:right w:val="none" w:sz="0" w:space="0" w:color="auto"/>
              </w:divBdr>
            </w:div>
            <w:div w:id="2111584424">
              <w:marLeft w:val="0"/>
              <w:marRight w:val="0"/>
              <w:marTop w:val="0"/>
              <w:marBottom w:val="0"/>
              <w:divBdr>
                <w:top w:val="none" w:sz="0" w:space="0" w:color="auto"/>
                <w:left w:val="none" w:sz="0" w:space="0" w:color="auto"/>
                <w:bottom w:val="none" w:sz="0" w:space="0" w:color="auto"/>
                <w:right w:val="none" w:sz="0" w:space="0" w:color="auto"/>
              </w:divBdr>
            </w:div>
          </w:divsChild>
        </w:div>
        <w:div w:id="1780560321">
          <w:marLeft w:val="0"/>
          <w:marRight w:val="0"/>
          <w:marTop w:val="0"/>
          <w:marBottom w:val="120"/>
          <w:divBdr>
            <w:top w:val="none" w:sz="0" w:space="0" w:color="auto"/>
            <w:left w:val="none" w:sz="0" w:space="0" w:color="auto"/>
            <w:bottom w:val="none" w:sz="0" w:space="0" w:color="auto"/>
            <w:right w:val="none" w:sz="0" w:space="0" w:color="auto"/>
          </w:divBdr>
          <w:divsChild>
            <w:div w:id="330302248">
              <w:marLeft w:val="0"/>
              <w:marRight w:val="0"/>
              <w:marTop w:val="0"/>
              <w:marBottom w:val="0"/>
              <w:divBdr>
                <w:top w:val="none" w:sz="0" w:space="0" w:color="auto"/>
                <w:left w:val="none" w:sz="0" w:space="0" w:color="auto"/>
                <w:bottom w:val="none" w:sz="0" w:space="0" w:color="auto"/>
                <w:right w:val="none" w:sz="0" w:space="0" w:color="auto"/>
              </w:divBdr>
            </w:div>
            <w:div w:id="234508139">
              <w:marLeft w:val="0"/>
              <w:marRight w:val="0"/>
              <w:marTop w:val="0"/>
              <w:marBottom w:val="0"/>
              <w:divBdr>
                <w:top w:val="none" w:sz="0" w:space="0" w:color="auto"/>
                <w:left w:val="none" w:sz="0" w:space="0" w:color="auto"/>
                <w:bottom w:val="none" w:sz="0" w:space="0" w:color="auto"/>
                <w:right w:val="none" w:sz="0" w:space="0" w:color="auto"/>
              </w:divBdr>
            </w:div>
          </w:divsChild>
        </w:div>
        <w:div w:id="152531371">
          <w:marLeft w:val="0"/>
          <w:marRight w:val="0"/>
          <w:marTop w:val="0"/>
          <w:marBottom w:val="120"/>
          <w:divBdr>
            <w:top w:val="none" w:sz="0" w:space="0" w:color="auto"/>
            <w:left w:val="none" w:sz="0" w:space="0" w:color="auto"/>
            <w:bottom w:val="none" w:sz="0" w:space="0" w:color="auto"/>
            <w:right w:val="none" w:sz="0" w:space="0" w:color="auto"/>
          </w:divBdr>
          <w:divsChild>
            <w:div w:id="1545215928">
              <w:marLeft w:val="0"/>
              <w:marRight w:val="0"/>
              <w:marTop w:val="0"/>
              <w:marBottom w:val="0"/>
              <w:divBdr>
                <w:top w:val="none" w:sz="0" w:space="0" w:color="auto"/>
                <w:left w:val="none" w:sz="0" w:space="0" w:color="auto"/>
                <w:bottom w:val="none" w:sz="0" w:space="0" w:color="auto"/>
                <w:right w:val="none" w:sz="0" w:space="0" w:color="auto"/>
              </w:divBdr>
            </w:div>
            <w:div w:id="1707943548">
              <w:marLeft w:val="0"/>
              <w:marRight w:val="0"/>
              <w:marTop w:val="0"/>
              <w:marBottom w:val="0"/>
              <w:divBdr>
                <w:top w:val="none" w:sz="0" w:space="0" w:color="auto"/>
                <w:left w:val="none" w:sz="0" w:space="0" w:color="auto"/>
                <w:bottom w:val="none" w:sz="0" w:space="0" w:color="auto"/>
                <w:right w:val="none" w:sz="0" w:space="0" w:color="auto"/>
              </w:divBdr>
            </w:div>
          </w:divsChild>
        </w:div>
        <w:div w:id="1968469916">
          <w:marLeft w:val="0"/>
          <w:marRight w:val="0"/>
          <w:marTop w:val="0"/>
          <w:marBottom w:val="120"/>
          <w:divBdr>
            <w:top w:val="none" w:sz="0" w:space="0" w:color="auto"/>
            <w:left w:val="none" w:sz="0" w:space="0" w:color="auto"/>
            <w:bottom w:val="none" w:sz="0" w:space="0" w:color="auto"/>
            <w:right w:val="none" w:sz="0" w:space="0" w:color="auto"/>
          </w:divBdr>
          <w:divsChild>
            <w:div w:id="1455710498">
              <w:marLeft w:val="0"/>
              <w:marRight w:val="0"/>
              <w:marTop w:val="0"/>
              <w:marBottom w:val="0"/>
              <w:divBdr>
                <w:top w:val="none" w:sz="0" w:space="0" w:color="auto"/>
                <w:left w:val="none" w:sz="0" w:space="0" w:color="auto"/>
                <w:bottom w:val="none" w:sz="0" w:space="0" w:color="auto"/>
                <w:right w:val="none" w:sz="0" w:space="0" w:color="auto"/>
              </w:divBdr>
            </w:div>
            <w:div w:id="2098209661">
              <w:marLeft w:val="0"/>
              <w:marRight w:val="0"/>
              <w:marTop w:val="0"/>
              <w:marBottom w:val="0"/>
              <w:divBdr>
                <w:top w:val="none" w:sz="0" w:space="0" w:color="auto"/>
                <w:left w:val="none" w:sz="0" w:space="0" w:color="auto"/>
                <w:bottom w:val="none" w:sz="0" w:space="0" w:color="auto"/>
                <w:right w:val="none" w:sz="0" w:space="0" w:color="auto"/>
              </w:divBdr>
            </w:div>
            <w:div w:id="29192540">
              <w:marLeft w:val="0"/>
              <w:marRight w:val="0"/>
              <w:marTop w:val="0"/>
              <w:marBottom w:val="0"/>
              <w:divBdr>
                <w:top w:val="none" w:sz="0" w:space="0" w:color="auto"/>
                <w:left w:val="none" w:sz="0" w:space="0" w:color="auto"/>
                <w:bottom w:val="none" w:sz="0" w:space="0" w:color="auto"/>
                <w:right w:val="none" w:sz="0" w:space="0" w:color="auto"/>
              </w:divBdr>
            </w:div>
            <w:div w:id="294221825">
              <w:marLeft w:val="0"/>
              <w:marRight w:val="0"/>
              <w:marTop w:val="0"/>
              <w:marBottom w:val="0"/>
              <w:divBdr>
                <w:top w:val="none" w:sz="0" w:space="0" w:color="auto"/>
                <w:left w:val="none" w:sz="0" w:space="0" w:color="auto"/>
                <w:bottom w:val="none" w:sz="0" w:space="0" w:color="auto"/>
                <w:right w:val="none" w:sz="0" w:space="0" w:color="auto"/>
              </w:divBdr>
            </w:div>
            <w:div w:id="2095475072">
              <w:marLeft w:val="0"/>
              <w:marRight w:val="0"/>
              <w:marTop w:val="0"/>
              <w:marBottom w:val="0"/>
              <w:divBdr>
                <w:top w:val="none" w:sz="0" w:space="0" w:color="auto"/>
                <w:left w:val="none" w:sz="0" w:space="0" w:color="auto"/>
                <w:bottom w:val="none" w:sz="0" w:space="0" w:color="auto"/>
                <w:right w:val="none" w:sz="0" w:space="0" w:color="auto"/>
              </w:divBdr>
            </w:div>
          </w:divsChild>
        </w:div>
        <w:div w:id="329480731">
          <w:marLeft w:val="0"/>
          <w:marRight w:val="0"/>
          <w:marTop w:val="0"/>
          <w:marBottom w:val="120"/>
          <w:divBdr>
            <w:top w:val="none" w:sz="0" w:space="0" w:color="auto"/>
            <w:left w:val="none" w:sz="0" w:space="0" w:color="auto"/>
            <w:bottom w:val="none" w:sz="0" w:space="0" w:color="auto"/>
            <w:right w:val="none" w:sz="0" w:space="0" w:color="auto"/>
          </w:divBdr>
          <w:divsChild>
            <w:div w:id="1178500283">
              <w:marLeft w:val="0"/>
              <w:marRight w:val="0"/>
              <w:marTop w:val="0"/>
              <w:marBottom w:val="0"/>
              <w:divBdr>
                <w:top w:val="none" w:sz="0" w:space="0" w:color="auto"/>
                <w:left w:val="none" w:sz="0" w:space="0" w:color="auto"/>
                <w:bottom w:val="none" w:sz="0" w:space="0" w:color="auto"/>
                <w:right w:val="none" w:sz="0" w:space="0" w:color="auto"/>
              </w:divBdr>
            </w:div>
            <w:div w:id="1000549299">
              <w:marLeft w:val="0"/>
              <w:marRight w:val="0"/>
              <w:marTop w:val="0"/>
              <w:marBottom w:val="0"/>
              <w:divBdr>
                <w:top w:val="none" w:sz="0" w:space="0" w:color="auto"/>
                <w:left w:val="none" w:sz="0" w:space="0" w:color="auto"/>
                <w:bottom w:val="none" w:sz="0" w:space="0" w:color="auto"/>
                <w:right w:val="none" w:sz="0" w:space="0" w:color="auto"/>
              </w:divBdr>
            </w:div>
          </w:divsChild>
        </w:div>
        <w:div w:id="199242506">
          <w:marLeft w:val="0"/>
          <w:marRight w:val="0"/>
          <w:marTop w:val="0"/>
          <w:marBottom w:val="120"/>
          <w:divBdr>
            <w:top w:val="none" w:sz="0" w:space="0" w:color="auto"/>
            <w:left w:val="none" w:sz="0" w:space="0" w:color="auto"/>
            <w:bottom w:val="none" w:sz="0" w:space="0" w:color="auto"/>
            <w:right w:val="none" w:sz="0" w:space="0" w:color="auto"/>
          </w:divBdr>
          <w:divsChild>
            <w:div w:id="397628942">
              <w:marLeft w:val="0"/>
              <w:marRight w:val="0"/>
              <w:marTop w:val="0"/>
              <w:marBottom w:val="0"/>
              <w:divBdr>
                <w:top w:val="none" w:sz="0" w:space="0" w:color="auto"/>
                <w:left w:val="none" w:sz="0" w:space="0" w:color="auto"/>
                <w:bottom w:val="none" w:sz="0" w:space="0" w:color="auto"/>
                <w:right w:val="none" w:sz="0" w:space="0" w:color="auto"/>
              </w:divBdr>
            </w:div>
          </w:divsChild>
        </w:div>
        <w:div w:id="1564413934">
          <w:marLeft w:val="0"/>
          <w:marRight w:val="0"/>
          <w:marTop w:val="0"/>
          <w:marBottom w:val="120"/>
          <w:divBdr>
            <w:top w:val="none" w:sz="0" w:space="0" w:color="auto"/>
            <w:left w:val="none" w:sz="0" w:space="0" w:color="auto"/>
            <w:bottom w:val="none" w:sz="0" w:space="0" w:color="auto"/>
            <w:right w:val="none" w:sz="0" w:space="0" w:color="auto"/>
          </w:divBdr>
          <w:divsChild>
            <w:div w:id="444269633">
              <w:marLeft w:val="0"/>
              <w:marRight w:val="0"/>
              <w:marTop w:val="0"/>
              <w:marBottom w:val="0"/>
              <w:divBdr>
                <w:top w:val="none" w:sz="0" w:space="0" w:color="auto"/>
                <w:left w:val="none" w:sz="0" w:space="0" w:color="auto"/>
                <w:bottom w:val="none" w:sz="0" w:space="0" w:color="auto"/>
                <w:right w:val="none" w:sz="0" w:space="0" w:color="auto"/>
              </w:divBdr>
            </w:div>
            <w:div w:id="1183133864">
              <w:marLeft w:val="0"/>
              <w:marRight w:val="0"/>
              <w:marTop w:val="0"/>
              <w:marBottom w:val="0"/>
              <w:divBdr>
                <w:top w:val="none" w:sz="0" w:space="0" w:color="auto"/>
                <w:left w:val="none" w:sz="0" w:space="0" w:color="auto"/>
                <w:bottom w:val="none" w:sz="0" w:space="0" w:color="auto"/>
                <w:right w:val="none" w:sz="0" w:space="0" w:color="auto"/>
              </w:divBdr>
            </w:div>
            <w:div w:id="716316052">
              <w:marLeft w:val="0"/>
              <w:marRight w:val="0"/>
              <w:marTop w:val="0"/>
              <w:marBottom w:val="0"/>
              <w:divBdr>
                <w:top w:val="none" w:sz="0" w:space="0" w:color="auto"/>
                <w:left w:val="none" w:sz="0" w:space="0" w:color="auto"/>
                <w:bottom w:val="none" w:sz="0" w:space="0" w:color="auto"/>
                <w:right w:val="none" w:sz="0" w:space="0" w:color="auto"/>
              </w:divBdr>
            </w:div>
            <w:div w:id="1424184561">
              <w:marLeft w:val="0"/>
              <w:marRight w:val="0"/>
              <w:marTop w:val="0"/>
              <w:marBottom w:val="0"/>
              <w:divBdr>
                <w:top w:val="none" w:sz="0" w:space="0" w:color="auto"/>
                <w:left w:val="none" w:sz="0" w:space="0" w:color="auto"/>
                <w:bottom w:val="none" w:sz="0" w:space="0" w:color="auto"/>
                <w:right w:val="none" w:sz="0" w:space="0" w:color="auto"/>
              </w:divBdr>
            </w:div>
            <w:div w:id="940648303">
              <w:marLeft w:val="0"/>
              <w:marRight w:val="0"/>
              <w:marTop w:val="0"/>
              <w:marBottom w:val="0"/>
              <w:divBdr>
                <w:top w:val="none" w:sz="0" w:space="0" w:color="auto"/>
                <w:left w:val="none" w:sz="0" w:space="0" w:color="auto"/>
                <w:bottom w:val="none" w:sz="0" w:space="0" w:color="auto"/>
                <w:right w:val="none" w:sz="0" w:space="0" w:color="auto"/>
              </w:divBdr>
            </w:div>
            <w:div w:id="1467619674">
              <w:marLeft w:val="0"/>
              <w:marRight w:val="0"/>
              <w:marTop w:val="0"/>
              <w:marBottom w:val="0"/>
              <w:divBdr>
                <w:top w:val="none" w:sz="0" w:space="0" w:color="auto"/>
                <w:left w:val="none" w:sz="0" w:space="0" w:color="auto"/>
                <w:bottom w:val="none" w:sz="0" w:space="0" w:color="auto"/>
                <w:right w:val="none" w:sz="0" w:space="0" w:color="auto"/>
              </w:divBdr>
            </w:div>
            <w:div w:id="544635850">
              <w:marLeft w:val="0"/>
              <w:marRight w:val="0"/>
              <w:marTop w:val="0"/>
              <w:marBottom w:val="0"/>
              <w:divBdr>
                <w:top w:val="none" w:sz="0" w:space="0" w:color="auto"/>
                <w:left w:val="none" w:sz="0" w:space="0" w:color="auto"/>
                <w:bottom w:val="none" w:sz="0" w:space="0" w:color="auto"/>
                <w:right w:val="none" w:sz="0" w:space="0" w:color="auto"/>
              </w:divBdr>
            </w:div>
            <w:div w:id="541481990">
              <w:marLeft w:val="0"/>
              <w:marRight w:val="0"/>
              <w:marTop w:val="0"/>
              <w:marBottom w:val="0"/>
              <w:divBdr>
                <w:top w:val="none" w:sz="0" w:space="0" w:color="auto"/>
                <w:left w:val="none" w:sz="0" w:space="0" w:color="auto"/>
                <w:bottom w:val="none" w:sz="0" w:space="0" w:color="auto"/>
                <w:right w:val="none" w:sz="0" w:space="0" w:color="auto"/>
              </w:divBdr>
            </w:div>
            <w:div w:id="2072919360">
              <w:marLeft w:val="0"/>
              <w:marRight w:val="0"/>
              <w:marTop w:val="0"/>
              <w:marBottom w:val="0"/>
              <w:divBdr>
                <w:top w:val="none" w:sz="0" w:space="0" w:color="auto"/>
                <w:left w:val="none" w:sz="0" w:space="0" w:color="auto"/>
                <w:bottom w:val="none" w:sz="0" w:space="0" w:color="auto"/>
                <w:right w:val="none" w:sz="0" w:space="0" w:color="auto"/>
              </w:divBdr>
            </w:div>
          </w:divsChild>
        </w:div>
        <w:div w:id="997418709">
          <w:marLeft w:val="0"/>
          <w:marRight w:val="0"/>
          <w:marTop w:val="0"/>
          <w:marBottom w:val="120"/>
          <w:divBdr>
            <w:top w:val="none" w:sz="0" w:space="0" w:color="auto"/>
            <w:left w:val="none" w:sz="0" w:space="0" w:color="auto"/>
            <w:bottom w:val="none" w:sz="0" w:space="0" w:color="auto"/>
            <w:right w:val="none" w:sz="0" w:space="0" w:color="auto"/>
          </w:divBdr>
          <w:divsChild>
            <w:div w:id="731274824">
              <w:marLeft w:val="0"/>
              <w:marRight w:val="0"/>
              <w:marTop w:val="0"/>
              <w:marBottom w:val="0"/>
              <w:divBdr>
                <w:top w:val="none" w:sz="0" w:space="0" w:color="auto"/>
                <w:left w:val="none" w:sz="0" w:space="0" w:color="auto"/>
                <w:bottom w:val="none" w:sz="0" w:space="0" w:color="auto"/>
                <w:right w:val="none" w:sz="0" w:space="0" w:color="auto"/>
              </w:divBdr>
            </w:div>
            <w:div w:id="222452223">
              <w:marLeft w:val="0"/>
              <w:marRight w:val="0"/>
              <w:marTop w:val="0"/>
              <w:marBottom w:val="0"/>
              <w:divBdr>
                <w:top w:val="none" w:sz="0" w:space="0" w:color="auto"/>
                <w:left w:val="none" w:sz="0" w:space="0" w:color="auto"/>
                <w:bottom w:val="none" w:sz="0" w:space="0" w:color="auto"/>
                <w:right w:val="none" w:sz="0" w:space="0" w:color="auto"/>
              </w:divBdr>
            </w:div>
            <w:div w:id="1091194027">
              <w:marLeft w:val="0"/>
              <w:marRight w:val="0"/>
              <w:marTop w:val="0"/>
              <w:marBottom w:val="0"/>
              <w:divBdr>
                <w:top w:val="none" w:sz="0" w:space="0" w:color="auto"/>
                <w:left w:val="none" w:sz="0" w:space="0" w:color="auto"/>
                <w:bottom w:val="none" w:sz="0" w:space="0" w:color="auto"/>
                <w:right w:val="none" w:sz="0" w:space="0" w:color="auto"/>
              </w:divBdr>
            </w:div>
            <w:div w:id="1207839495">
              <w:marLeft w:val="0"/>
              <w:marRight w:val="0"/>
              <w:marTop w:val="0"/>
              <w:marBottom w:val="0"/>
              <w:divBdr>
                <w:top w:val="none" w:sz="0" w:space="0" w:color="auto"/>
                <w:left w:val="none" w:sz="0" w:space="0" w:color="auto"/>
                <w:bottom w:val="none" w:sz="0" w:space="0" w:color="auto"/>
                <w:right w:val="none" w:sz="0" w:space="0" w:color="auto"/>
              </w:divBdr>
            </w:div>
          </w:divsChild>
        </w:div>
        <w:div w:id="1567448133">
          <w:marLeft w:val="0"/>
          <w:marRight w:val="0"/>
          <w:marTop w:val="0"/>
          <w:marBottom w:val="120"/>
          <w:divBdr>
            <w:top w:val="none" w:sz="0" w:space="0" w:color="auto"/>
            <w:left w:val="none" w:sz="0" w:space="0" w:color="auto"/>
            <w:bottom w:val="none" w:sz="0" w:space="0" w:color="auto"/>
            <w:right w:val="none" w:sz="0" w:space="0" w:color="auto"/>
          </w:divBdr>
          <w:divsChild>
            <w:div w:id="595404153">
              <w:marLeft w:val="0"/>
              <w:marRight w:val="0"/>
              <w:marTop w:val="0"/>
              <w:marBottom w:val="0"/>
              <w:divBdr>
                <w:top w:val="none" w:sz="0" w:space="0" w:color="auto"/>
                <w:left w:val="none" w:sz="0" w:space="0" w:color="auto"/>
                <w:bottom w:val="none" w:sz="0" w:space="0" w:color="auto"/>
                <w:right w:val="none" w:sz="0" w:space="0" w:color="auto"/>
              </w:divBdr>
            </w:div>
            <w:div w:id="495539085">
              <w:marLeft w:val="0"/>
              <w:marRight w:val="0"/>
              <w:marTop w:val="0"/>
              <w:marBottom w:val="0"/>
              <w:divBdr>
                <w:top w:val="none" w:sz="0" w:space="0" w:color="auto"/>
                <w:left w:val="none" w:sz="0" w:space="0" w:color="auto"/>
                <w:bottom w:val="none" w:sz="0" w:space="0" w:color="auto"/>
                <w:right w:val="none" w:sz="0" w:space="0" w:color="auto"/>
              </w:divBdr>
            </w:div>
          </w:divsChild>
        </w:div>
        <w:div w:id="1656369842">
          <w:marLeft w:val="0"/>
          <w:marRight w:val="0"/>
          <w:marTop w:val="150"/>
          <w:marBottom w:val="0"/>
          <w:divBdr>
            <w:top w:val="none" w:sz="0" w:space="0" w:color="auto"/>
            <w:left w:val="none" w:sz="0" w:space="0" w:color="auto"/>
            <w:bottom w:val="none" w:sz="0" w:space="0" w:color="auto"/>
            <w:right w:val="none" w:sz="0" w:space="0" w:color="auto"/>
          </w:divBdr>
        </w:div>
        <w:div w:id="191920524">
          <w:marLeft w:val="0"/>
          <w:marRight w:val="0"/>
          <w:marTop w:val="0"/>
          <w:marBottom w:val="120"/>
          <w:divBdr>
            <w:top w:val="none" w:sz="0" w:space="0" w:color="auto"/>
            <w:left w:val="none" w:sz="0" w:space="0" w:color="auto"/>
            <w:bottom w:val="none" w:sz="0" w:space="0" w:color="auto"/>
            <w:right w:val="none" w:sz="0" w:space="0" w:color="auto"/>
          </w:divBdr>
          <w:divsChild>
            <w:div w:id="1640919302">
              <w:marLeft w:val="0"/>
              <w:marRight w:val="0"/>
              <w:marTop w:val="0"/>
              <w:marBottom w:val="0"/>
              <w:divBdr>
                <w:top w:val="none" w:sz="0" w:space="0" w:color="auto"/>
                <w:left w:val="none" w:sz="0" w:space="0" w:color="auto"/>
                <w:bottom w:val="none" w:sz="0" w:space="0" w:color="auto"/>
                <w:right w:val="none" w:sz="0" w:space="0" w:color="auto"/>
              </w:divBdr>
            </w:div>
            <w:div w:id="706027345">
              <w:marLeft w:val="0"/>
              <w:marRight w:val="0"/>
              <w:marTop w:val="0"/>
              <w:marBottom w:val="0"/>
              <w:divBdr>
                <w:top w:val="none" w:sz="0" w:space="0" w:color="auto"/>
                <w:left w:val="none" w:sz="0" w:space="0" w:color="auto"/>
                <w:bottom w:val="none" w:sz="0" w:space="0" w:color="auto"/>
                <w:right w:val="none" w:sz="0" w:space="0" w:color="auto"/>
              </w:divBdr>
            </w:div>
            <w:div w:id="1836411952">
              <w:marLeft w:val="0"/>
              <w:marRight w:val="0"/>
              <w:marTop w:val="0"/>
              <w:marBottom w:val="0"/>
              <w:divBdr>
                <w:top w:val="none" w:sz="0" w:space="0" w:color="auto"/>
                <w:left w:val="none" w:sz="0" w:space="0" w:color="auto"/>
                <w:bottom w:val="none" w:sz="0" w:space="0" w:color="auto"/>
                <w:right w:val="none" w:sz="0" w:space="0" w:color="auto"/>
              </w:divBdr>
            </w:div>
            <w:div w:id="670571683">
              <w:marLeft w:val="0"/>
              <w:marRight w:val="0"/>
              <w:marTop w:val="0"/>
              <w:marBottom w:val="0"/>
              <w:divBdr>
                <w:top w:val="none" w:sz="0" w:space="0" w:color="auto"/>
                <w:left w:val="none" w:sz="0" w:space="0" w:color="auto"/>
                <w:bottom w:val="none" w:sz="0" w:space="0" w:color="auto"/>
                <w:right w:val="none" w:sz="0" w:space="0" w:color="auto"/>
              </w:divBdr>
            </w:div>
            <w:div w:id="918757001">
              <w:marLeft w:val="0"/>
              <w:marRight w:val="0"/>
              <w:marTop w:val="0"/>
              <w:marBottom w:val="0"/>
              <w:divBdr>
                <w:top w:val="none" w:sz="0" w:space="0" w:color="auto"/>
                <w:left w:val="none" w:sz="0" w:space="0" w:color="auto"/>
                <w:bottom w:val="none" w:sz="0" w:space="0" w:color="auto"/>
                <w:right w:val="none" w:sz="0" w:space="0" w:color="auto"/>
              </w:divBdr>
            </w:div>
          </w:divsChild>
        </w:div>
        <w:div w:id="923951822">
          <w:marLeft w:val="0"/>
          <w:marRight w:val="0"/>
          <w:marTop w:val="0"/>
          <w:marBottom w:val="120"/>
          <w:divBdr>
            <w:top w:val="none" w:sz="0" w:space="0" w:color="auto"/>
            <w:left w:val="none" w:sz="0" w:space="0" w:color="auto"/>
            <w:bottom w:val="none" w:sz="0" w:space="0" w:color="auto"/>
            <w:right w:val="none" w:sz="0" w:space="0" w:color="auto"/>
          </w:divBdr>
          <w:divsChild>
            <w:div w:id="372770728">
              <w:marLeft w:val="0"/>
              <w:marRight w:val="0"/>
              <w:marTop w:val="0"/>
              <w:marBottom w:val="0"/>
              <w:divBdr>
                <w:top w:val="none" w:sz="0" w:space="0" w:color="auto"/>
                <w:left w:val="none" w:sz="0" w:space="0" w:color="auto"/>
                <w:bottom w:val="none" w:sz="0" w:space="0" w:color="auto"/>
                <w:right w:val="none" w:sz="0" w:space="0" w:color="auto"/>
              </w:divBdr>
            </w:div>
          </w:divsChild>
        </w:div>
        <w:div w:id="679963544">
          <w:marLeft w:val="0"/>
          <w:marRight w:val="0"/>
          <w:marTop w:val="0"/>
          <w:marBottom w:val="120"/>
          <w:divBdr>
            <w:top w:val="none" w:sz="0" w:space="0" w:color="auto"/>
            <w:left w:val="none" w:sz="0" w:space="0" w:color="auto"/>
            <w:bottom w:val="none" w:sz="0" w:space="0" w:color="auto"/>
            <w:right w:val="none" w:sz="0" w:space="0" w:color="auto"/>
          </w:divBdr>
          <w:divsChild>
            <w:div w:id="443578567">
              <w:marLeft w:val="0"/>
              <w:marRight w:val="0"/>
              <w:marTop w:val="0"/>
              <w:marBottom w:val="0"/>
              <w:divBdr>
                <w:top w:val="none" w:sz="0" w:space="0" w:color="auto"/>
                <w:left w:val="none" w:sz="0" w:space="0" w:color="auto"/>
                <w:bottom w:val="none" w:sz="0" w:space="0" w:color="auto"/>
                <w:right w:val="none" w:sz="0" w:space="0" w:color="auto"/>
              </w:divBdr>
            </w:div>
          </w:divsChild>
        </w:div>
        <w:div w:id="1153721487">
          <w:marLeft w:val="0"/>
          <w:marRight w:val="0"/>
          <w:marTop w:val="150"/>
          <w:marBottom w:val="0"/>
          <w:divBdr>
            <w:top w:val="none" w:sz="0" w:space="0" w:color="auto"/>
            <w:left w:val="none" w:sz="0" w:space="0" w:color="auto"/>
            <w:bottom w:val="none" w:sz="0" w:space="0" w:color="auto"/>
            <w:right w:val="none" w:sz="0" w:space="0" w:color="auto"/>
          </w:divBdr>
        </w:div>
        <w:div w:id="1350833171">
          <w:marLeft w:val="0"/>
          <w:marRight w:val="0"/>
          <w:marTop w:val="0"/>
          <w:marBottom w:val="120"/>
          <w:divBdr>
            <w:top w:val="none" w:sz="0" w:space="0" w:color="auto"/>
            <w:left w:val="none" w:sz="0" w:space="0" w:color="auto"/>
            <w:bottom w:val="none" w:sz="0" w:space="0" w:color="auto"/>
            <w:right w:val="none" w:sz="0" w:space="0" w:color="auto"/>
          </w:divBdr>
          <w:divsChild>
            <w:div w:id="1579171224">
              <w:marLeft w:val="0"/>
              <w:marRight w:val="0"/>
              <w:marTop w:val="0"/>
              <w:marBottom w:val="0"/>
              <w:divBdr>
                <w:top w:val="none" w:sz="0" w:space="0" w:color="auto"/>
                <w:left w:val="none" w:sz="0" w:space="0" w:color="auto"/>
                <w:bottom w:val="none" w:sz="0" w:space="0" w:color="auto"/>
                <w:right w:val="none" w:sz="0" w:space="0" w:color="auto"/>
              </w:divBdr>
            </w:div>
            <w:div w:id="478882988">
              <w:marLeft w:val="0"/>
              <w:marRight w:val="0"/>
              <w:marTop w:val="0"/>
              <w:marBottom w:val="0"/>
              <w:divBdr>
                <w:top w:val="none" w:sz="0" w:space="0" w:color="auto"/>
                <w:left w:val="none" w:sz="0" w:space="0" w:color="auto"/>
                <w:bottom w:val="none" w:sz="0" w:space="0" w:color="auto"/>
                <w:right w:val="none" w:sz="0" w:space="0" w:color="auto"/>
              </w:divBdr>
            </w:div>
            <w:div w:id="1161311381">
              <w:marLeft w:val="0"/>
              <w:marRight w:val="0"/>
              <w:marTop w:val="0"/>
              <w:marBottom w:val="0"/>
              <w:divBdr>
                <w:top w:val="none" w:sz="0" w:space="0" w:color="auto"/>
                <w:left w:val="none" w:sz="0" w:space="0" w:color="auto"/>
                <w:bottom w:val="none" w:sz="0" w:space="0" w:color="auto"/>
                <w:right w:val="none" w:sz="0" w:space="0" w:color="auto"/>
              </w:divBdr>
            </w:div>
          </w:divsChild>
        </w:div>
        <w:div w:id="1749425430">
          <w:marLeft w:val="0"/>
          <w:marRight w:val="0"/>
          <w:marTop w:val="0"/>
          <w:marBottom w:val="120"/>
          <w:divBdr>
            <w:top w:val="none" w:sz="0" w:space="0" w:color="auto"/>
            <w:left w:val="none" w:sz="0" w:space="0" w:color="auto"/>
            <w:bottom w:val="none" w:sz="0" w:space="0" w:color="auto"/>
            <w:right w:val="none" w:sz="0" w:space="0" w:color="auto"/>
          </w:divBdr>
          <w:divsChild>
            <w:div w:id="699891413">
              <w:marLeft w:val="0"/>
              <w:marRight w:val="0"/>
              <w:marTop w:val="0"/>
              <w:marBottom w:val="0"/>
              <w:divBdr>
                <w:top w:val="none" w:sz="0" w:space="0" w:color="auto"/>
                <w:left w:val="none" w:sz="0" w:space="0" w:color="auto"/>
                <w:bottom w:val="none" w:sz="0" w:space="0" w:color="auto"/>
                <w:right w:val="none" w:sz="0" w:space="0" w:color="auto"/>
              </w:divBdr>
            </w:div>
            <w:div w:id="1389959991">
              <w:marLeft w:val="0"/>
              <w:marRight w:val="0"/>
              <w:marTop w:val="0"/>
              <w:marBottom w:val="0"/>
              <w:divBdr>
                <w:top w:val="none" w:sz="0" w:space="0" w:color="auto"/>
                <w:left w:val="none" w:sz="0" w:space="0" w:color="auto"/>
                <w:bottom w:val="none" w:sz="0" w:space="0" w:color="auto"/>
                <w:right w:val="none" w:sz="0" w:space="0" w:color="auto"/>
              </w:divBdr>
            </w:div>
            <w:div w:id="322859300">
              <w:marLeft w:val="0"/>
              <w:marRight w:val="0"/>
              <w:marTop w:val="0"/>
              <w:marBottom w:val="0"/>
              <w:divBdr>
                <w:top w:val="none" w:sz="0" w:space="0" w:color="auto"/>
                <w:left w:val="none" w:sz="0" w:space="0" w:color="auto"/>
                <w:bottom w:val="none" w:sz="0" w:space="0" w:color="auto"/>
                <w:right w:val="none" w:sz="0" w:space="0" w:color="auto"/>
              </w:divBdr>
            </w:div>
            <w:div w:id="438914590">
              <w:marLeft w:val="0"/>
              <w:marRight w:val="0"/>
              <w:marTop w:val="0"/>
              <w:marBottom w:val="0"/>
              <w:divBdr>
                <w:top w:val="none" w:sz="0" w:space="0" w:color="auto"/>
                <w:left w:val="none" w:sz="0" w:space="0" w:color="auto"/>
                <w:bottom w:val="none" w:sz="0" w:space="0" w:color="auto"/>
                <w:right w:val="none" w:sz="0" w:space="0" w:color="auto"/>
              </w:divBdr>
            </w:div>
          </w:divsChild>
        </w:div>
        <w:div w:id="1617105956">
          <w:marLeft w:val="0"/>
          <w:marRight w:val="0"/>
          <w:marTop w:val="225"/>
          <w:marBottom w:val="0"/>
          <w:divBdr>
            <w:top w:val="none" w:sz="0" w:space="0" w:color="auto"/>
            <w:left w:val="none" w:sz="0" w:space="0" w:color="auto"/>
            <w:bottom w:val="none" w:sz="0" w:space="0" w:color="auto"/>
            <w:right w:val="none" w:sz="0" w:space="0" w:color="auto"/>
          </w:divBdr>
        </w:div>
        <w:div w:id="664935403">
          <w:marLeft w:val="0"/>
          <w:marRight w:val="0"/>
          <w:marTop w:val="150"/>
          <w:marBottom w:val="0"/>
          <w:divBdr>
            <w:top w:val="none" w:sz="0" w:space="0" w:color="auto"/>
            <w:left w:val="none" w:sz="0" w:space="0" w:color="auto"/>
            <w:bottom w:val="none" w:sz="0" w:space="0" w:color="auto"/>
            <w:right w:val="none" w:sz="0" w:space="0" w:color="auto"/>
          </w:divBdr>
        </w:div>
        <w:div w:id="1639409364">
          <w:marLeft w:val="0"/>
          <w:marRight w:val="0"/>
          <w:marTop w:val="0"/>
          <w:marBottom w:val="120"/>
          <w:divBdr>
            <w:top w:val="none" w:sz="0" w:space="0" w:color="auto"/>
            <w:left w:val="none" w:sz="0" w:space="0" w:color="auto"/>
            <w:bottom w:val="none" w:sz="0" w:space="0" w:color="auto"/>
            <w:right w:val="none" w:sz="0" w:space="0" w:color="auto"/>
          </w:divBdr>
          <w:divsChild>
            <w:div w:id="366420115">
              <w:marLeft w:val="0"/>
              <w:marRight w:val="0"/>
              <w:marTop w:val="0"/>
              <w:marBottom w:val="0"/>
              <w:divBdr>
                <w:top w:val="none" w:sz="0" w:space="0" w:color="auto"/>
                <w:left w:val="none" w:sz="0" w:space="0" w:color="auto"/>
                <w:bottom w:val="none" w:sz="0" w:space="0" w:color="auto"/>
                <w:right w:val="none" w:sz="0" w:space="0" w:color="auto"/>
              </w:divBdr>
            </w:div>
            <w:div w:id="835339083">
              <w:marLeft w:val="0"/>
              <w:marRight w:val="0"/>
              <w:marTop w:val="0"/>
              <w:marBottom w:val="0"/>
              <w:divBdr>
                <w:top w:val="none" w:sz="0" w:space="0" w:color="auto"/>
                <w:left w:val="none" w:sz="0" w:space="0" w:color="auto"/>
                <w:bottom w:val="none" w:sz="0" w:space="0" w:color="auto"/>
                <w:right w:val="none" w:sz="0" w:space="0" w:color="auto"/>
              </w:divBdr>
            </w:div>
            <w:div w:id="697270095">
              <w:marLeft w:val="0"/>
              <w:marRight w:val="0"/>
              <w:marTop w:val="0"/>
              <w:marBottom w:val="0"/>
              <w:divBdr>
                <w:top w:val="none" w:sz="0" w:space="0" w:color="auto"/>
                <w:left w:val="none" w:sz="0" w:space="0" w:color="auto"/>
                <w:bottom w:val="none" w:sz="0" w:space="0" w:color="auto"/>
                <w:right w:val="none" w:sz="0" w:space="0" w:color="auto"/>
              </w:divBdr>
            </w:div>
            <w:div w:id="474446275">
              <w:marLeft w:val="0"/>
              <w:marRight w:val="0"/>
              <w:marTop w:val="0"/>
              <w:marBottom w:val="0"/>
              <w:divBdr>
                <w:top w:val="none" w:sz="0" w:space="0" w:color="auto"/>
                <w:left w:val="none" w:sz="0" w:space="0" w:color="auto"/>
                <w:bottom w:val="none" w:sz="0" w:space="0" w:color="auto"/>
                <w:right w:val="none" w:sz="0" w:space="0" w:color="auto"/>
              </w:divBdr>
            </w:div>
            <w:div w:id="1592397147">
              <w:marLeft w:val="0"/>
              <w:marRight w:val="0"/>
              <w:marTop w:val="0"/>
              <w:marBottom w:val="0"/>
              <w:divBdr>
                <w:top w:val="none" w:sz="0" w:space="0" w:color="auto"/>
                <w:left w:val="none" w:sz="0" w:space="0" w:color="auto"/>
                <w:bottom w:val="none" w:sz="0" w:space="0" w:color="auto"/>
                <w:right w:val="none" w:sz="0" w:space="0" w:color="auto"/>
              </w:divBdr>
            </w:div>
            <w:div w:id="1939749884">
              <w:marLeft w:val="0"/>
              <w:marRight w:val="0"/>
              <w:marTop w:val="0"/>
              <w:marBottom w:val="0"/>
              <w:divBdr>
                <w:top w:val="none" w:sz="0" w:space="0" w:color="auto"/>
                <w:left w:val="none" w:sz="0" w:space="0" w:color="auto"/>
                <w:bottom w:val="none" w:sz="0" w:space="0" w:color="auto"/>
                <w:right w:val="none" w:sz="0" w:space="0" w:color="auto"/>
              </w:divBdr>
            </w:div>
            <w:div w:id="1478180411">
              <w:marLeft w:val="0"/>
              <w:marRight w:val="0"/>
              <w:marTop w:val="0"/>
              <w:marBottom w:val="0"/>
              <w:divBdr>
                <w:top w:val="none" w:sz="0" w:space="0" w:color="auto"/>
                <w:left w:val="none" w:sz="0" w:space="0" w:color="auto"/>
                <w:bottom w:val="none" w:sz="0" w:space="0" w:color="auto"/>
                <w:right w:val="none" w:sz="0" w:space="0" w:color="auto"/>
              </w:divBdr>
            </w:div>
            <w:div w:id="1715108448">
              <w:marLeft w:val="0"/>
              <w:marRight w:val="0"/>
              <w:marTop w:val="0"/>
              <w:marBottom w:val="0"/>
              <w:divBdr>
                <w:top w:val="none" w:sz="0" w:space="0" w:color="auto"/>
                <w:left w:val="none" w:sz="0" w:space="0" w:color="auto"/>
                <w:bottom w:val="none" w:sz="0" w:space="0" w:color="auto"/>
                <w:right w:val="none" w:sz="0" w:space="0" w:color="auto"/>
              </w:divBdr>
            </w:div>
          </w:divsChild>
        </w:div>
        <w:div w:id="226376860">
          <w:marLeft w:val="0"/>
          <w:marRight w:val="0"/>
          <w:marTop w:val="0"/>
          <w:marBottom w:val="120"/>
          <w:divBdr>
            <w:top w:val="none" w:sz="0" w:space="0" w:color="auto"/>
            <w:left w:val="none" w:sz="0" w:space="0" w:color="auto"/>
            <w:bottom w:val="none" w:sz="0" w:space="0" w:color="auto"/>
            <w:right w:val="none" w:sz="0" w:space="0" w:color="auto"/>
          </w:divBdr>
          <w:divsChild>
            <w:div w:id="109323547">
              <w:marLeft w:val="0"/>
              <w:marRight w:val="0"/>
              <w:marTop w:val="0"/>
              <w:marBottom w:val="0"/>
              <w:divBdr>
                <w:top w:val="none" w:sz="0" w:space="0" w:color="auto"/>
                <w:left w:val="none" w:sz="0" w:space="0" w:color="auto"/>
                <w:bottom w:val="none" w:sz="0" w:space="0" w:color="auto"/>
                <w:right w:val="none" w:sz="0" w:space="0" w:color="auto"/>
              </w:divBdr>
            </w:div>
            <w:div w:id="129248653">
              <w:marLeft w:val="0"/>
              <w:marRight w:val="0"/>
              <w:marTop w:val="0"/>
              <w:marBottom w:val="0"/>
              <w:divBdr>
                <w:top w:val="none" w:sz="0" w:space="0" w:color="auto"/>
                <w:left w:val="none" w:sz="0" w:space="0" w:color="auto"/>
                <w:bottom w:val="none" w:sz="0" w:space="0" w:color="auto"/>
                <w:right w:val="none" w:sz="0" w:space="0" w:color="auto"/>
              </w:divBdr>
            </w:div>
            <w:div w:id="562639774">
              <w:marLeft w:val="0"/>
              <w:marRight w:val="0"/>
              <w:marTop w:val="0"/>
              <w:marBottom w:val="0"/>
              <w:divBdr>
                <w:top w:val="none" w:sz="0" w:space="0" w:color="auto"/>
                <w:left w:val="none" w:sz="0" w:space="0" w:color="auto"/>
                <w:bottom w:val="none" w:sz="0" w:space="0" w:color="auto"/>
                <w:right w:val="none" w:sz="0" w:space="0" w:color="auto"/>
              </w:divBdr>
            </w:div>
            <w:div w:id="1460225553">
              <w:marLeft w:val="0"/>
              <w:marRight w:val="0"/>
              <w:marTop w:val="0"/>
              <w:marBottom w:val="0"/>
              <w:divBdr>
                <w:top w:val="none" w:sz="0" w:space="0" w:color="auto"/>
                <w:left w:val="none" w:sz="0" w:space="0" w:color="auto"/>
                <w:bottom w:val="none" w:sz="0" w:space="0" w:color="auto"/>
                <w:right w:val="none" w:sz="0" w:space="0" w:color="auto"/>
              </w:divBdr>
            </w:div>
            <w:div w:id="608313580">
              <w:marLeft w:val="0"/>
              <w:marRight w:val="0"/>
              <w:marTop w:val="0"/>
              <w:marBottom w:val="0"/>
              <w:divBdr>
                <w:top w:val="none" w:sz="0" w:space="0" w:color="auto"/>
                <w:left w:val="none" w:sz="0" w:space="0" w:color="auto"/>
                <w:bottom w:val="none" w:sz="0" w:space="0" w:color="auto"/>
                <w:right w:val="none" w:sz="0" w:space="0" w:color="auto"/>
              </w:divBdr>
            </w:div>
            <w:div w:id="565608093">
              <w:marLeft w:val="0"/>
              <w:marRight w:val="0"/>
              <w:marTop w:val="0"/>
              <w:marBottom w:val="0"/>
              <w:divBdr>
                <w:top w:val="none" w:sz="0" w:space="0" w:color="auto"/>
                <w:left w:val="none" w:sz="0" w:space="0" w:color="auto"/>
                <w:bottom w:val="none" w:sz="0" w:space="0" w:color="auto"/>
                <w:right w:val="none" w:sz="0" w:space="0" w:color="auto"/>
              </w:divBdr>
            </w:div>
            <w:div w:id="164325317">
              <w:marLeft w:val="0"/>
              <w:marRight w:val="0"/>
              <w:marTop w:val="0"/>
              <w:marBottom w:val="0"/>
              <w:divBdr>
                <w:top w:val="none" w:sz="0" w:space="0" w:color="auto"/>
                <w:left w:val="none" w:sz="0" w:space="0" w:color="auto"/>
                <w:bottom w:val="none" w:sz="0" w:space="0" w:color="auto"/>
                <w:right w:val="none" w:sz="0" w:space="0" w:color="auto"/>
              </w:divBdr>
            </w:div>
            <w:div w:id="269364435">
              <w:marLeft w:val="0"/>
              <w:marRight w:val="0"/>
              <w:marTop w:val="0"/>
              <w:marBottom w:val="0"/>
              <w:divBdr>
                <w:top w:val="none" w:sz="0" w:space="0" w:color="auto"/>
                <w:left w:val="none" w:sz="0" w:space="0" w:color="auto"/>
                <w:bottom w:val="none" w:sz="0" w:space="0" w:color="auto"/>
                <w:right w:val="none" w:sz="0" w:space="0" w:color="auto"/>
              </w:divBdr>
            </w:div>
            <w:div w:id="1014646282">
              <w:marLeft w:val="0"/>
              <w:marRight w:val="0"/>
              <w:marTop w:val="0"/>
              <w:marBottom w:val="0"/>
              <w:divBdr>
                <w:top w:val="none" w:sz="0" w:space="0" w:color="auto"/>
                <w:left w:val="none" w:sz="0" w:space="0" w:color="auto"/>
                <w:bottom w:val="none" w:sz="0" w:space="0" w:color="auto"/>
                <w:right w:val="none" w:sz="0" w:space="0" w:color="auto"/>
              </w:divBdr>
            </w:div>
            <w:div w:id="2030640568">
              <w:marLeft w:val="0"/>
              <w:marRight w:val="0"/>
              <w:marTop w:val="0"/>
              <w:marBottom w:val="0"/>
              <w:divBdr>
                <w:top w:val="none" w:sz="0" w:space="0" w:color="auto"/>
                <w:left w:val="none" w:sz="0" w:space="0" w:color="auto"/>
                <w:bottom w:val="none" w:sz="0" w:space="0" w:color="auto"/>
                <w:right w:val="none" w:sz="0" w:space="0" w:color="auto"/>
              </w:divBdr>
            </w:div>
            <w:div w:id="1060985659">
              <w:marLeft w:val="0"/>
              <w:marRight w:val="0"/>
              <w:marTop w:val="0"/>
              <w:marBottom w:val="0"/>
              <w:divBdr>
                <w:top w:val="none" w:sz="0" w:space="0" w:color="auto"/>
                <w:left w:val="none" w:sz="0" w:space="0" w:color="auto"/>
                <w:bottom w:val="none" w:sz="0" w:space="0" w:color="auto"/>
                <w:right w:val="none" w:sz="0" w:space="0" w:color="auto"/>
              </w:divBdr>
            </w:div>
            <w:div w:id="392630658">
              <w:marLeft w:val="0"/>
              <w:marRight w:val="0"/>
              <w:marTop w:val="0"/>
              <w:marBottom w:val="0"/>
              <w:divBdr>
                <w:top w:val="none" w:sz="0" w:space="0" w:color="auto"/>
                <w:left w:val="none" w:sz="0" w:space="0" w:color="auto"/>
                <w:bottom w:val="none" w:sz="0" w:space="0" w:color="auto"/>
                <w:right w:val="none" w:sz="0" w:space="0" w:color="auto"/>
              </w:divBdr>
            </w:div>
            <w:div w:id="1174881605">
              <w:marLeft w:val="0"/>
              <w:marRight w:val="0"/>
              <w:marTop w:val="0"/>
              <w:marBottom w:val="0"/>
              <w:divBdr>
                <w:top w:val="none" w:sz="0" w:space="0" w:color="auto"/>
                <w:left w:val="none" w:sz="0" w:space="0" w:color="auto"/>
                <w:bottom w:val="none" w:sz="0" w:space="0" w:color="auto"/>
                <w:right w:val="none" w:sz="0" w:space="0" w:color="auto"/>
              </w:divBdr>
            </w:div>
            <w:div w:id="127675796">
              <w:marLeft w:val="0"/>
              <w:marRight w:val="0"/>
              <w:marTop w:val="0"/>
              <w:marBottom w:val="0"/>
              <w:divBdr>
                <w:top w:val="none" w:sz="0" w:space="0" w:color="auto"/>
                <w:left w:val="none" w:sz="0" w:space="0" w:color="auto"/>
                <w:bottom w:val="none" w:sz="0" w:space="0" w:color="auto"/>
                <w:right w:val="none" w:sz="0" w:space="0" w:color="auto"/>
              </w:divBdr>
            </w:div>
          </w:divsChild>
        </w:div>
        <w:div w:id="1523713736">
          <w:marLeft w:val="0"/>
          <w:marRight w:val="0"/>
          <w:marTop w:val="0"/>
          <w:marBottom w:val="120"/>
          <w:divBdr>
            <w:top w:val="none" w:sz="0" w:space="0" w:color="auto"/>
            <w:left w:val="none" w:sz="0" w:space="0" w:color="auto"/>
            <w:bottom w:val="none" w:sz="0" w:space="0" w:color="auto"/>
            <w:right w:val="none" w:sz="0" w:space="0" w:color="auto"/>
          </w:divBdr>
          <w:divsChild>
            <w:div w:id="1146161409">
              <w:marLeft w:val="0"/>
              <w:marRight w:val="0"/>
              <w:marTop w:val="0"/>
              <w:marBottom w:val="0"/>
              <w:divBdr>
                <w:top w:val="none" w:sz="0" w:space="0" w:color="auto"/>
                <w:left w:val="none" w:sz="0" w:space="0" w:color="auto"/>
                <w:bottom w:val="none" w:sz="0" w:space="0" w:color="auto"/>
                <w:right w:val="none" w:sz="0" w:space="0" w:color="auto"/>
              </w:divBdr>
            </w:div>
            <w:div w:id="2040927900">
              <w:marLeft w:val="0"/>
              <w:marRight w:val="0"/>
              <w:marTop w:val="0"/>
              <w:marBottom w:val="0"/>
              <w:divBdr>
                <w:top w:val="none" w:sz="0" w:space="0" w:color="auto"/>
                <w:left w:val="none" w:sz="0" w:space="0" w:color="auto"/>
                <w:bottom w:val="none" w:sz="0" w:space="0" w:color="auto"/>
                <w:right w:val="none" w:sz="0" w:space="0" w:color="auto"/>
              </w:divBdr>
            </w:div>
          </w:divsChild>
        </w:div>
        <w:div w:id="1927611500">
          <w:marLeft w:val="0"/>
          <w:marRight w:val="0"/>
          <w:marTop w:val="0"/>
          <w:marBottom w:val="120"/>
          <w:divBdr>
            <w:top w:val="none" w:sz="0" w:space="0" w:color="auto"/>
            <w:left w:val="none" w:sz="0" w:space="0" w:color="auto"/>
            <w:bottom w:val="none" w:sz="0" w:space="0" w:color="auto"/>
            <w:right w:val="none" w:sz="0" w:space="0" w:color="auto"/>
          </w:divBdr>
          <w:divsChild>
            <w:div w:id="791902163">
              <w:marLeft w:val="0"/>
              <w:marRight w:val="0"/>
              <w:marTop w:val="0"/>
              <w:marBottom w:val="0"/>
              <w:divBdr>
                <w:top w:val="none" w:sz="0" w:space="0" w:color="auto"/>
                <w:left w:val="none" w:sz="0" w:space="0" w:color="auto"/>
                <w:bottom w:val="none" w:sz="0" w:space="0" w:color="auto"/>
                <w:right w:val="none" w:sz="0" w:space="0" w:color="auto"/>
              </w:divBdr>
            </w:div>
          </w:divsChild>
        </w:div>
        <w:div w:id="1793552242">
          <w:marLeft w:val="0"/>
          <w:marRight w:val="0"/>
          <w:marTop w:val="0"/>
          <w:marBottom w:val="120"/>
          <w:divBdr>
            <w:top w:val="none" w:sz="0" w:space="0" w:color="auto"/>
            <w:left w:val="none" w:sz="0" w:space="0" w:color="auto"/>
            <w:bottom w:val="none" w:sz="0" w:space="0" w:color="auto"/>
            <w:right w:val="none" w:sz="0" w:space="0" w:color="auto"/>
          </w:divBdr>
          <w:divsChild>
            <w:div w:id="833452510">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0"/>
              <w:marBottom w:val="0"/>
              <w:divBdr>
                <w:top w:val="none" w:sz="0" w:space="0" w:color="auto"/>
                <w:left w:val="none" w:sz="0" w:space="0" w:color="auto"/>
                <w:bottom w:val="none" w:sz="0" w:space="0" w:color="auto"/>
                <w:right w:val="none" w:sz="0" w:space="0" w:color="auto"/>
              </w:divBdr>
            </w:div>
            <w:div w:id="163784088">
              <w:marLeft w:val="0"/>
              <w:marRight w:val="0"/>
              <w:marTop w:val="0"/>
              <w:marBottom w:val="0"/>
              <w:divBdr>
                <w:top w:val="none" w:sz="0" w:space="0" w:color="auto"/>
                <w:left w:val="none" w:sz="0" w:space="0" w:color="auto"/>
                <w:bottom w:val="none" w:sz="0" w:space="0" w:color="auto"/>
                <w:right w:val="none" w:sz="0" w:space="0" w:color="auto"/>
              </w:divBdr>
            </w:div>
            <w:div w:id="1498381470">
              <w:marLeft w:val="0"/>
              <w:marRight w:val="0"/>
              <w:marTop w:val="0"/>
              <w:marBottom w:val="0"/>
              <w:divBdr>
                <w:top w:val="none" w:sz="0" w:space="0" w:color="auto"/>
                <w:left w:val="none" w:sz="0" w:space="0" w:color="auto"/>
                <w:bottom w:val="none" w:sz="0" w:space="0" w:color="auto"/>
                <w:right w:val="none" w:sz="0" w:space="0" w:color="auto"/>
              </w:divBdr>
            </w:div>
            <w:div w:id="1690640602">
              <w:marLeft w:val="0"/>
              <w:marRight w:val="0"/>
              <w:marTop w:val="0"/>
              <w:marBottom w:val="0"/>
              <w:divBdr>
                <w:top w:val="none" w:sz="0" w:space="0" w:color="auto"/>
                <w:left w:val="none" w:sz="0" w:space="0" w:color="auto"/>
                <w:bottom w:val="none" w:sz="0" w:space="0" w:color="auto"/>
                <w:right w:val="none" w:sz="0" w:space="0" w:color="auto"/>
              </w:divBdr>
            </w:div>
            <w:div w:id="1579751432">
              <w:marLeft w:val="0"/>
              <w:marRight w:val="0"/>
              <w:marTop w:val="0"/>
              <w:marBottom w:val="0"/>
              <w:divBdr>
                <w:top w:val="none" w:sz="0" w:space="0" w:color="auto"/>
                <w:left w:val="none" w:sz="0" w:space="0" w:color="auto"/>
                <w:bottom w:val="none" w:sz="0" w:space="0" w:color="auto"/>
                <w:right w:val="none" w:sz="0" w:space="0" w:color="auto"/>
              </w:divBdr>
            </w:div>
          </w:divsChild>
        </w:div>
        <w:div w:id="296497942">
          <w:marLeft w:val="0"/>
          <w:marRight w:val="0"/>
          <w:marTop w:val="150"/>
          <w:marBottom w:val="0"/>
          <w:divBdr>
            <w:top w:val="none" w:sz="0" w:space="0" w:color="auto"/>
            <w:left w:val="none" w:sz="0" w:space="0" w:color="auto"/>
            <w:bottom w:val="none" w:sz="0" w:space="0" w:color="auto"/>
            <w:right w:val="none" w:sz="0" w:space="0" w:color="auto"/>
          </w:divBdr>
        </w:div>
        <w:div w:id="889077553">
          <w:marLeft w:val="0"/>
          <w:marRight w:val="0"/>
          <w:marTop w:val="0"/>
          <w:marBottom w:val="120"/>
          <w:divBdr>
            <w:top w:val="none" w:sz="0" w:space="0" w:color="auto"/>
            <w:left w:val="none" w:sz="0" w:space="0" w:color="auto"/>
            <w:bottom w:val="none" w:sz="0" w:space="0" w:color="auto"/>
            <w:right w:val="none" w:sz="0" w:space="0" w:color="auto"/>
          </w:divBdr>
          <w:divsChild>
            <w:div w:id="1861431892">
              <w:marLeft w:val="0"/>
              <w:marRight w:val="0"/>
              <w:marTop w:val="0"/>
              <w:marBottom w:val="0"/>
              <w:divBdr>
                <w:top w:val="none" w:sz="0" w:space="0" w:color="auto"/>
                <w:left w:val="none" w:sz="0" w:space="0" w:color="auto"/>
                <w:bottom w:val="none" w:sz="0" w:space="0" w:color="auto"/>
                <w:right w:val="none" w:sz="0" w:space="0" w:color="auto"/>
              </w:divBdr>
            </w:div>
            <w:div w:id="1750082617">
              <w:marLeft w:val="0"/>
              <w:marRight w:val="0"/>
              <w:marTop w:val="0"/>
              <w:marBottom w:val="0"/>
              <w:divBdr>
                <w:top w:val="none" w:sz="0" w:space="0" w:color="auto"/>
                <w:left w:val="none" w:sz="0" w:space="0" w:color="auto"/>
                <w:bottom w:val="none" w:sz="0" w:space="0" w:color="auto"/>
                <w:right w:val="none" w:sz="0" w:space="0" w:color="auto"/>
              </w:divBdr>
            </w:div>
          </w:divsChild>
        </w:div>
        <w:div w:id="637956493">
          <w:marLeft w:val="0"/>
          <w:marRight w:val="0"/>
          <w:marTop w:val="0"/>
          <w:marBottom w:val="120"/>
          <w:divBdr>
            <w:top w:val="none" w:sz="0" w:space="0" w:color="auto"/>
            <w:left w:val="none" w:sz="0" w:space="0" w:color="auto"/>
            <w:bottom w:val="none" w:sz="0" w:space="0" w:color="auto"/>
            <w:right w:val="none" w:sz="0" w:space="0" w:color="auto"/>
          </w:divBdr>
          <w:divsChild>
            <w:div w:id="1551964411">
              <w:marLeft w:val="0"/>
              <w:marRight w:val="0"/>
              <w:marTop w:val="0"/>
              <w:marBottom w:val="0"/>
              <w:divBdr>
                <w:top w:val="none" w:sz="0" w:space="0" w:color="auto"/>
                <w:left w:val="none" w:sz="0" w:space="0" w:color="auto"/>
                <w:bottom w:val="none" w:sz="0" w:space="0" w:color="auto"/>
                <w:right w:val="none" w:sz="0" w:space="0" w:color="auto"/>
              </w:divBdr>
            </w:div>
            <w:div w:id="1397389267">
              <w:marLeft w:val="0"/>
              <w:marRight w:val="0"/>
              <w:marTop w:val="0"/>
              <w:marBottom w:val="0"/>
              <w:divBdr>
                <w:top w:val="none" w:sz="0" w:space="0" w:color="auto"/>
                <w:left w:val="none" w:sz="0" w:space="0" w:color="auto"/>
                <w:bottom w:val="none" w:sz="0" w:space="0" w:color="auto"/>
                <w:right w:val="none" w:sz="0" w:space="0" w:color="auto"/>
              </w:divBdr>
            </w:div>
            <w:div w:id="34627561">
              <w:marLeft w:val="0"/>
              <w:marRight w:val="0"/>
              <w:marTop w:val="0"/>
              <w:marBottom w:val="0"/>
              <w:divBdr>
                <w:top w:val="none" w:sz="0" w:space="0" w:color="auto"/>
                <w:left w:val="none" w:sz="0" w:space="0" w:color="auto"/>
                <w:bottom w:val="none" w:sz="0" w:space="0" w:color="auto"/>
                <w:right w:val="none" w:sz="0" w:space="0" w:color="auto"/>
              </w:divBdr>
            </w:div>
            <w:div w:id="334037144">
              <w:marLeft w:val="0"/>
              <w:marRight w:val="0"/>
              <w:marTop w:val="0"/>
              <w:marBottom w:val="0"/>
              <w:divBdr>
                <w:top w:val="none" w:sz="0" w:space="0" w:color="auto"/>
                <w:left w:val="none" w:sz="0" w:space="0" w:color="auto"/>
                <w:bottom w:val="none" w:sz="0" w:space="0" w:color="auto"/>
                <w:right w:val="none" w:sz="0" w:space="0" w:color="auto"/>
              </w:divBdr>
            </w:div>
            <w:div w:id="1552107120">
              <w:marLeft w:val="0"/>
              <w:marRight w:val="0"/>
              <w:marTop w:val="0"/>
              <w:marBottom w:val="0"/>
              <w:divBdr>
                <w:top w:val="none" w:sz="0" w:space="0" w:color="auto"/>
                <w:left w:val="none" w:sz="0" w:space="0" w:color="auto"/>
                <w:bottom w:val="none" w:sz="0" w:space="0" w:color="auto"/>
                <w:right w:val="none" w:sz="0" w:space="0" w:color="auto"/>
              </w:divBdr>
            </w:div>
            <w:div w:id="1139228777">
              <w:marLeft w:val="0"/>
              <w:marRight w:val="0"/>
              <w:marTop w:val="0"/>
              <w:marBottom w:val="0"/>
              <w:divBdr>
                <w:top w:val="none" w:sz="0" w:space="0" w:color="auto"/>
                <w:left w:val="none" w:sz="0" w:space="0" w:color="auto"/>
                <w:bottom w:val="none" w:sz="0" w:space="0" w:color="auto"/>
                <w:right w:val="none" w:sz="0" w:space="0" w:color="auto"/>
              </w:divBdr>
            </w:div>
            <w:div w:id="250049071">
              <w:marLeft w:val="0"/>
              <w:marRight w:val="0"/>
              <w:marTop w:val="0"/>
              <w:marBottom w:val="0"/>
              <w:divBdr>
                <w:top w:val="none" w:sz="0" w:space="0" w:color="auto"/>
                <w:left w:val="none" w:sz="0" w:space="0" w:color="auto"/>
                <w:bottom w:val="none" w:sz="0" w:space="0" w:color="auto"/>
                <w:right w:val="none" w:sz="0" w:space="0" w:color="auto"/>
              </w:divBdr>
            </w:div>
            <w:div w:id="232933832">
              <w:marLeft w:val="0"/>
              <w:marRight w:val="0"/>
              <w:marTop w:val="0"/>
              <w:marBottom w:val="0"/>
              <w:divBdr>
                <w:top w:val="none" w:sz="0" w:space="0" w:color="auto"/>
                <w:left w:val="none" w:sz="0" w:space="0" w:color="auto"/>
                <w:bottom w:val="none" w:sz="0" w:space="0" w:color="auto"/>
                <w:right w:val="none" w:sz="0" w:space="0" w:color="auto"/>
              </w:divBdr>
            </w:div>
            <w:div w:id="186792250">
              <w:marLeft w:val="0"/>
              <w:marRight w:val="0"/>
              <w:marTop w:val="0"/>
              <w:marBottom w:val="0"/>
              <w:divBdr>
                <w:top w:val="none" w:sz="0" w:space="0" w:color="auto"/>
                <w:left w:val="none" w:sz="0" w:space="0" w:color="auto"/>
                <w:bottom w:val="none" w:sz="0" w:space="0" w:color="auto"/>
                <w:right w:val="none" w:sz="0" w:space="0" w:color="auto"/>
              </w:divBdr>
            </w:div>
            <w:div w:id="189101226">
              <w:marLeft w:val="0"/>
              <w:marRight w:val="0"/>
              <w:marTop w:val="0"/>
              <w:marBottom w:val="0"/>
              <w:divBdr>
                <w:top w:val="none" w:sz="0" w:space="0" w:color="auto"/>
                <w:left w:val="none" w:sz="0" w:space="0" w:color="auto"/>
                <w:bottom w:val="none" w:sz="0" w:space="0" w:color="auto"/>
                <w:right w:val="none" w:sz="0" w:space="0" w:color="auto"/>
              </w:divBdr>
            </w:div>
            <w:div w:id="1076901326">
              <w:marLeft w:val="0"/>
              <w:marRight w:val="0"/>
              <w:marTop w:val="0"/>
              <w:marBottom w:val="0"/>
              <w:divBdr>
                <w:top w:val="none" w:sz="0" w:space="0" w:color="auto"/>
                <w:left w:val="none" w:sz="0" w:space="0" w:color="auto"/>
                <w:bottom w:val="none" w:sz="0" w:space="0" w:color="auto"/>
                <w:right w:val="none" w:sz="0" w:space="0" w:color="auto"/>
              </w:divBdr>
            </w:div>
            <w:div w:id="971448324">
              <w:marLeft w:val="0"/>
              <w:marRight w:val="0"/>
              <w:marTop w:val="0"/>
              <w:marBottom w:val="0"/>
              <w:divBdr>
                <w:top w:val="none" w:sz="0" w:space="0" w:color="auto"/>
                <w:left w:val="none" w:sz="0" w:space="0" w:color="auto"/>
                <w:bottom w:val="none" w:sz="0" w:space="0" w:color="auto"/>
                <w:right w:val="none" w:sz="0" w:space="0" w:color="auto"/>
              </w:divBdr>
            </w:div>
            <w:div w:id="1055398493">
              <w:marLeft w:val="0"/>
              <w:marRight w:val="0"/>
              <w:marTop w:val="0"/>
              <w:marBottom w:val="0"/>
              <w:divBdr>
                <w:top w:val="none" w:sz="0" w:space="0" w:color="auto"/>
                <w:left w:val="none" w:sz="0" w:space="0" w:color="auto"/>
                <w:bottom w:val="none" w:sz="0" w:space="0" w:color="auto"/>
                <w:right w:val="none" w:sz="0" w:space="0" w:color="auto"/>
              </w:divBdr>
            </w:div>
            <w:div w:id="30613835">
              <w:marLeft w:val="0"/>
              <w:marRight w:val="0"/>
              <w:marTop w:val="0"/>
              <w:marBottom w:val="0"/>
              <w:divBdr>
                <w:top w:val="none" w:sz="0" w:space="0" w:color="auto"/>
                <w:left w:val="none" w:sz="0" w:space="0" w:color="auto"/>
                <w:bottom w:val="none" w:sz="0" w:space="0" w:color="auto"/>
                <w:right w:val="none" w:sz="0" w:space="0" w:color="auto"/>
              </w:divBdr>
            </w:div>
            <w:div w:id="1215696728">
              <w:marLeft w:val="0"/>
              <w:marRight w:val="0"/>
              <w:marTop w:val="0"/>
              <w:marBottom w:val="0"/>
              <w:divBdr>
                <w:top w:val="none" w:sz="0" w:space="0" w:color="auto"/>
                <w:left w:val="none" w:sz="0" w:space="0" w:color="auto"/>
                <w:bottom w:val="none" w:sz="0" w:space="0" w:color="auto"/>
                <w:right w:val="none" w:sz="0" w:space="0" w:color="auto"/>
              </w:divBdr>
            </w:div>
          </w:divsChild>
        </w:div>
        <w:div w:id="379406935">
          <w:marLeft w:val="0"/>
          <w:marRight w:val="0"/>
          <w:marTop w:val="0"/>
          <w:marBottom w:val="120"/>
          <w:divBdr>
            <w:top w:val="none" w:sz="0" w:space="0" w:color="auto"/>
            <w:left w:val="none" w:sz="0" w:space="0" w:color="auto"/>
            <w:bottom w:val="none" w:sz="0" w:space="0" w:color="auto"/>
            <w:right w:val="none" w:sz="0" w:space="0" w:color="auto"/>
          </w:divBdr>
          <w:divsChild>
            <w:div w:id="1298796971">
              <w:marLeft w:val="0"/>
              <w:marRight w:val="0"/>
              <w:marTop w:val="0"/>
              <w:marBottom w:val="0"/>
              <w:divBdr>
                <w:top w:val="none" w:sz="0" w:space="0" w:color="auto"/>
                <w:left w:val="none" w:sz="0" w:space="0" w:color="auto"/>
                <w:bottom w:val="none" w:sz="0" w:space="0" w:color="auto"/>
                <w:right w:val="none" w:sz="0" w:space="0" w:color="auto"/>
              </w:divBdr>
            </w:div>
            <w:div w:id="1643728451">
              <w:marLeft w:val="0"/>
              <w:marRight w:val="0"/>
              <w:marTop w:val="0"/>
              <w:marBottom w:val="0"/>
              <w:divBdr>
                <w:top w:val="none" w:sz="0" w:space="0" w:color="auto"/>
                <w:left w:val="none" w:sz="0" w:space="0" w:color="auto"/>
                <w:bottom w:val="none" w:sz="0" w:space="0" w:color="auto"/>
                <w:right w:val="none" w:sz="0" w:space="0" w:color="auto"/>
              </w:divBdr>
            </w:div>
            <w:div w:id="47387076">
              <w:marLeft w:val="0"/>
              <w:marRight w:val="0"/>
              <w:marTop w:val="0"/>
              <w:marBottom w:val="0"/>
              <w:divBdr>
                <w:top w:val="none" w:sz="0" w:space="0" w:color="auto"/>
                <w:left w:val="none" w:sz="0" w:space="0" w:color="auto"/>
                <w:bottom w:val="none" w:sz="0" w:space="0" w:color="auto"/>
                <w:right w:val="none" w:sz="0" w:space="0" w:color="auto"/>
              </w:divBdr>
            </w:div>
          </w:divsChild>
        </w:div>
        <w:div w:id="609508149">
          <w:marLeft w:val="0"/>
          <w:marRight w:val="0"/>
          <w:marTop w:val="0"/>
          <w:marBottom w:val="120"/>
          <w:divBdr>
            <w:top w:val="none" w:sz="0" w:space="0" w:color="auto"/>
            <w:left w:val="none" w:sz="0" w:space="0" w:color="auto"/>
            <w:bottom w:val="none" w:sz="0" w:space="0" w:color="auto"/>
            <w:right w:val="none" w:sz="0" w:space="0" w:color="auto"/>
          </w:divBdr>
          <w:divsChild>
            <w:div w:id="218979872">
              <w:marLeft w:val="0"/>
              <w:marRight w:val="0"/>
              <w:marTop w:val="0"/>
              <w:marBottom w:val="0"/>
              <w:divBdr>
                <w:top w:val="none" w:sz="0" w:space="0" w:color="auto"/>
                <w:left w:val="none" w:sz="0" w:space="0" w:color="auto"/>
                <w:bottom w:val="none" w:sz="0" w:space="0" w:color="auto"/>
                <w:right w:val="none" w:sz="0" w:space="0" w:color="auto"/>
              </w:divBdr>
            </w:div>
            <w:div w:id="603880639">
              <w:marLeft w:val="0"/>
              <w:marRight w:val="0"/>
              <w:marTop w:val="0"/>
              <w:marBottom w:val="0"/>
              <w:divBdr>
                <w:top w:val="none" w:sz="0" w:space="0" w:color="auto"/>
                <w:left w:val="none" w:sz="0" w:space="0" w:color="auto"/>
                <w:bottom w:val="none" w:sz="0" w:space="0" w:color="auto"/>
                <w:right w:val="none" w:sz="0" w:space="0" w:color="auto"/>
              </w:divBdr>
            </w:div>
            <w:div w:id="1315572984">
              <w:marLeft w:val="0"/>
              <w:marRight w:val="0"/>
              <w:marTop w:val="0"/>
              <w:marBottom w:val="0"/>
              <w:divBdr>
                <w:top w:val="none" w:sz="0" w:space="0" w:color="auto"/>
                <w:left w:val="none" w:sz="0" w:space="0" w:color="auto"/>
                <w:bottom w:val="none" w:sz="0" w:space="0" w:color="auto"/>
                <w:right w:val="none" w:sz="0" w:space="0" w:color="auto"/>
              </w:divBdr>
            </w:div>
            <w:div w:id="265045049">
              <w:marLeft w:val="0"/>
              <w:marRight w:val="0"/>
              <w:marTop w:val="0"/>
              <w:marBottom w:val="0"/>
              <w:divBdr>
                <w:top w:val="none" w:sz="0" w:space="0" w:color="auto"/>
                <w:left w:val="none" w:sz="0" w:space="0" w:color="auto"/>
                <w:bottom w:val="none" w:sz="0" w:space="0" w:color="auto"/>
                <w:right w:val="none" w:sz="0" w:space="0" w:color="auto"/>
              </w:divBdr>
            </w:div>
            <w:div w:id="1673559833">
              <w:marLeft w:val="0"/>
              <w:marRight w:val="0"/>
              <w:marTop w:val="0"/>
              <w:marBottom w:val="0"/>
              <w:divBdr>
                <w:top w:val="none" w:sz="0" w:space="0" w:color="auto"/>
                <w:left w:val="none" w:sz="0" w:space="0" w:color="auto"/>
                <w:bottom w:val="none" w:sz="0" w:space="0" w:color="auto"/>
                <w:right w:val="none" w:sz="0" w:space="0" w:color="auto"/>
              </w:divBdr>
            </w:div>
            <w:div w:id="353313475">
              <w:marLeft w:val="0"/>
              <w:marRight w:val="0"/>
              <w:marTop w:val="0"/>
              <w:marBottom w:val="0"/>
              <w:divBdr>
                <w:top w:val="none" w:sz="0" w:space="0" w:color="auto"/>
                <w:left w:val="none" w:sz="0" w:space="0" w:color="auto"/>
                <w:bottom w:val="none" w:sz="0" w:space="0" w:color="auto"/>
                <w:right w:val="none" w:sz="0" w:space="0" w:color="auto"/>
              </w:divBdr>
            </w:div>
          </w:divsChild>
        </w:div>
        <w:div w:id="1391152243">
          <w:marLeft w:val="0"/>
          <w:marRight w:val="0"/>
          <w:marTop w:val="0"/>
          <w:marBottom w:val="120"/>
          <w:divBdr>
            <w:top w:val="none" w:sz="0" w:space="0" w:color="auto"/>
            <w:left w:val="none" w:sz="0" w:space="0" w:color="auto"/>
            <w:bottom w:val="none" w:sz="0" w:space="0" w:color="auto"/>
            <w:right w:val="none" w:sz="0" w:space="0" w:color="auto"/>
          </w:divBdr>
          <w:divsChild>
            <w:div w:id="458573681">
              <w:marLeft w:val="0"/>
              <w:marRight w:val="0"/>
              <w:marTop w:val="0"/>
              <w:marBottom w:val="0"/>
              <w:divBdr>
                <w:top w:val="none" w:sz="0" w:space="0" w:color="auto"/>
                <w:left w:val="none" w:sz="0" w:space="0" w:color="auto"/>
                <w:bottom w:val="none" w:sz="0" w:space="0" w:color="auto"/>
                <w:right w:val="none" w:sz="0" w:space="0" w:color="auto"/>
              </w:divBdr>
            </w:div>
          </w:divsChild>
        </w:div>
        <w:div w:id="1867522341">
          <w:marLeft w:val="0"/>
          <w:marRight w:val="0"/>
          <w:marTop w:val="225"/>
          <w:marBottom w:val="0"/>
          <w:divBdr>
            <w:top w:val="none" w:sz="0" w:space="0" w:color="auto"/>
            <w:left w:val="none" w:sz="0" w:space="0" w:color="auto"/>
            <w:bottom w:val="none" w:sz="0" w:space="0" w:color="auto"/>
            <w:right w:val="none" w:sz="0" w:space="0" w:color="auto"/>
          </w:divBdr>
        </w:div>
        <w:div w:id="1689528335">
          <w:marLeft w:val="0"/>
          <w:marRight w:val="0"/>
          <w:marTop w:val="0"/>
          <w:marBottom w:val="120"/>
          <w:divBdr>
            <w:top w:val="none" w:sz="0" w:space="0" w:color="auto"/>
            <w:left w:val="none" w:sz="0" w:space="0" w:color="auto"/>
            <w:bottom w:val="none" w:sz="0" w:space="0" w:color="auto"/>
            <w:right w:val="none" w:sz="0" w:space="0" w:color="auto"/>
          </w:divBdr>
          <w:divsChild>
            <w:div w:id="564999165">
              <w:marLeft w:val="0"/>
              <w:marRight w:val="0"/>
              <w:marTop w:val="0"/>
              <w:marBottom w:val="0"/>
              <w:divBdr>
                <w:top w:val="none" w:sz="0" w:space="0" w:color="auto"/>
                <w:left w:val="none" w:sz="0" w:space="0" w:color="auto"/>
                <w:bottom w:val="none" w:sz="0" w:space="0" w:color="auto"/>
                <w:right w:val="none" w:sz="0" w:space="0" w:color="auto"/>
              </w:divBdr>
            </w:div>
            <w:div w:id="253511876">
              <w:marLeft w:val="0"/>
              <w:marRight w:val="0"/>
              <w:marTop w:val="0"/>
              <w:marBottom w:val="0"/>
              <w:divBdr>
                <w:top w:val="none" w:sz="0" w:space="0" w:color="auto"/>
                <w:left w:val="none" w:sz="0" w:space="0" w:color="auto"/>
                <w:bottom w:val="none" w:sz="0" w:space="0" w:color="auto"/>
                <w:right w:val="none" w:sz="0" w:space="0" w:color="auto"/>
              </w:divBdr>
            </w:div>
            <w:div w:id="462888823">
              <w:marLeft w:val="0"/>
              <w:marRight w:val="0"/>
              <w:marTop w:val="0"/>
              <w:marBottom w:val="0"/>
              <w:divBdr>
                <w:top w:val="none" w:sz="0" w:space="0" w:color="auto"/>
                <w:left w:val="none" w:sz="0" w:space="0" w:color="auto"/>
                <w:bottom w:val="none" w:sz="0" w:space="0" w:color="auto"/>
                <w:right w:val="none" w:sz="0" w:space="0" w:color="auto"/>
              </w:divBdr>
            </w:div>
            <w:div w:id="690381560">
              <w:marLeft w:val="0"/>
              <w:marRight w:val="0"/>
              <w:marTop w:val="0"/>
              <w:marBottom w:val="0"/>
              <w:divBdr>
                <w:top w:val="none" w:sz="0" w:space="0" w:color="auto"/>
                <w:left w:val="none" w:sz="0" w:space="0" w:color="auto"/>
                <w:bottom w:val="none" w:sz="0" w:space="0" w:color="auto"/>
                <w:right w:val="none" w:sz="0" w:space="0" w:color="auto"/>
              </w:divBdr>
            </w:div>
            <w:div w:id="1522275842">
              <w:marLeft w:val="0"/>
              <w:marRight w:val="0"/>
              <w:marTop w:val="0"/>
              <w:marBottom w:val="0"/>
              <w:divBdr>
                <w:top w:val="none" w:sz="0" w:space="0" w:color="auto"/>
                <w:left w:val="none" w:sz="0" w:space="0" w:color="auto"/>
                <w:bottom w:val="none" w:sz="0" w:space="0" w:color="auto"/>
                <w:right w:val="none" w:sz="0" w:space="0" w:color="auto"/>
              </w:divBdr>
            </w:div>
          </w:divsChild>
        </w:div>
        <w:div w:id="1939632101">
          <w:marLeft w:val="0"/>
          <w:marRight w:val="0"/>
          <w:marTop w:val="0"/>
          <w:marBottom w:val="120"/>
          <w:divBdr>
            <w:top w:val="none" w:sz="0" w:space="0" w:color="auto"/>
            <w:left w:val="none" w:sz="0" w:space="0" w:color="auto"/>
            <w:bottom w:val="none" w:sz="0" w:space="0" w:color="auto"/>
            <w:right w:val="none" w:sz="0" w:space="0" w:color="auto"/>
          </w:divBdr>
          <w:divsChild>
            <w:div w:id="1748648197">
              <w:marLeft w:val="0"/>
              <w:marRight w:val="0"/>
              <w:marTop w:val="0"/>
              <w:marBottom w:val="0"/>
              <w:divBdr>
                <w:top w:val="none" w:sz="0" w:space="0" w:color="auto"/>
                <w:left w:val="none" w:sz="0" w:space="0" w:color="auto"/>
                <w:bottom w:val="none" w:sz="0" w:space="0" w:color="auto"/>
                <w:right w:val="none" w:sz="0" w:space="0" w:color="auto"/>
              </w:divBdr>
            </w:div>
            <w:div w:id="1871799059">
              <w:marLeft w:val="0"/>
              <w:marRight w:val="0"/>
              <w:marTop w:val="0"/>
              <w:marBottom w:val="0"/>
              <w:divBdr>
                <w:top w:val="none" w:sz="0" w:space="0" w:color="auto"/>
                <w:left w:val="none" w:sz="0" w:space="0" w:color="auto"/>
                <w:bottom w:val="none" w:sz="0" w:space="0" w:color="auto"/>
                <w:right w:val="none" w:sz="0" w:space="0" w:color="auto"/>
              </w:divBdr>
            </w:div>
            <w:div w:id="1780027217">
              <w:marLeft w:val="0"/>
              <w:marRight w:val="0"/>
              <w:marTop w:val="0"/>
              <w:marBottom w:val="0"/>
              <w:divBdr>
                <w:top w:val="none" w:sz="0" w:space="0" w:color="auto"/>
                <w:left w:val="none" w:sz="0" w:space="0" w:color="auto"/>
                <w:bottom w:val="none" w:sz="0" w:space="0" w:color="auto"/>
                <w:right w:val="none" w:sz="0" w:space="0" w:color="auto"/>
              </w:divBdr>
            </w:div>
            <w:div w:id="381562329">
              <w:marLeft w:val="0"/>
              <w:marRight w:val="0"/>
              <w:marTop w:val="0"/>
              <w:marBottom w:val="0"/>
              <w:divBdr>
                <w:top w:val="none" w:sz="0" w:space="0" w:color="auto"/>
                <w:left w:val="none" w:sz="0" w:space="0" w:color="auto"/>
                <w:bottom w:val="none" w:sz="0" w:space="0" w:color="auto"/>
                <w:right w:val="none" w:sz="0" w:space="0" w:color="auto"/>
              </w:divBdr>
            </w:div>
            <w:div w:id="1915583363">
              <w:marLeft w:val="0"/>
              <w:marRight w:val="0"/>
              <w:marTop w:val="0"/>
              <w:marBottom w:val="0"/>
              <w:divBdr>
                <w:top w:val="none" w:sz="0" w:space="0" w:color="auto"/>
                <w:left w:val="none" w:sz="0" w:space="0" w:color="auto"/>
                <w:bottom w:val="none" w:sz="0" w:space="0" w:color="auto"/>
                <w:right w:val="none" w:sz="0" w:space="0" w:color="auto"/>
              </w:divBdr>
            </w:div>
            <w:div w:id="1884518596">
              <w:marLeft w:val="0"/>
              <w:marRight w:val="0"/>
              <w:marTop w:val="0"/>
              <w:marBottom w:val="0"/>
              <w:divBdr>
                <w:top w:val="none" w:sz="0" w:space="0" w:color="auto"/>
                <w:left w:val="none" w:sz="0" w:space="0" w:color="auto"/>
                <w:bottom w:val="none" w:sz="0" w:space="0" w:color="auto"/>
                <w:right w:val="none" w:sz="0" w:space="0" w:color="auto"/>
              </w:divBdr>
            </w:div>
            <w:div w:id="547571246">
              <w:marLeft w:val="0"/>
              <w:marRight w:val="0"/>
              <w:marTop w:val="0"/>
              <w:marBottom w:val="0"/>
              <w:divBdr>
                <w:top w:val="none" w:sz="0" w:space="0" w:color="auto"/>
                <w:left w:val="none" w:sz="0" w:space="0" w:color="auto"/>
                <w:bottom w:val="none" w:sz="0" w:space="0" w:color="auto"/>
                <w:right w:val="none" w:sz="0" w:space="0" w:color="auto"/>
              </w:divBdr>
            </w:div>
          </w:divsChild>
        </w:div>
        <w:div w:id="1897547811">
          <w:marLeft w:val="0"/>
          <w:marRight w:val="0"/>
          <w:marTop w:val="0"/>
          <w:marBottom w:val="120"/>
          <w:divBdr>
            <w:top w:val="none" w:sz="0" w:space="0" w:color="auto"/>
            <w:left w:val="none" w:sz="0" w:space="0" w:color="auto"/>
            <w:bottom w:val="none" w:sz="0" w:space="0" w:color="auto"/>
            <w:right w:val="none" w:sz="0" w:space="0" w:color="auto"/>
          </w:divBdr>
          <w:divsChild>
            <w:div w:id="990595247">
              <w:marLeft w:val="0"/>
              <w:marRight w:val="0"/>
              <w:marTop w:val="0"/>
              <w:marBottom w:val="0"/>
              <w:divBdr>
                <w:top w:val="none" w:sz="0" w:space="0" w:color="auto"/>
                <w:left w:val="none" w:sz="0" w:space="0" w:color="auto"/>
                <w:bottom w:val="none" w:sz="0" w:space="0" w:color="auto"/>
                <w:right w:val="none" w:sz="0" w:space="0" w:color="auto"/>
              </w:divBdr>
            </w:div>
          </w:divsChild>
        </w:div>
        <w:div w:id="374357575">
          <w:marLeft w:val="0"/>
          <w:marRight w:val="0"/>
          <w:marTop w:val="75"/>
          <w:marBottom w:val="0"/>
          <w:divBdr>
            <w:top w:val="none" w:sz="0" w:space="0" w:color="auto"/>
            <w:left w:val="none" w:sz="0" w:space="0" w:color="auto"/>
            <w:bottom w:val="none" w:sz="0" w:space="0" w:color="auto"/>
            <w:right w:val="none" w:sz="0" w:space="0" w:color="auto"/>
          </w:divBdr>
        </w:div>
        <w:div w:id="34239637">
          <w:marLeft w:val="0"/>
          <w:marRight w:val="0"/>
          <w:marTop w:val="0"/>
          <w:marBottom w:val="150"/>
          <w:divBdr>
            <w:top w:val="none" w:sz="0" w:space="0" w:color="auto"/>
            <w:left w:val="none" w:sz="0" w:space="0" w:color="auto"/>
            <w:bottom w:val="none" w:sz="0" w:space="0" w:color="auto"/>
            <w:right w:val="none" w:sz="0" w:space="0" w:color="auto"/>
          </w:divBdr>
          <w:divsChild>
            <w:div w:id="878588853">
              <w:marLeft w:val="0"/>
              <w:marRight w:val="0"/>
              <w:marTop w:val="0"/>
              <w:marBottom w:val="0"/>
              <w:divBdr>
                <w:top w:val="none" w:sz="0" w:space="0" w:color="auto"/>
                <w:left w:val="none" w:sz="0" w:space="0" w:color="auto"/>
                <w:bottom w:val="none" w:sz="0" w:space="0" w:color="auto"/>
                <w:right w:val="none" w:sz="0" w:space="0" w:color="auto"/>
              </w:divBdr>
            </w:div>
            <w:div w:id="935748891">
              <w:marLeft w:val="0"/>
              <w:marRight w:val="0"/>
              <w:marTop w:val="0"/>
              <w:marBottom w:val="0"/>
              <w:divBdr>
                <w:top w:val="none" w:sz="0" w:space="0" w:color="auto"/>
                <w:left w:val="none" w:sz="0" w:space="0" w:color="auto"/>
                <w:bottom w:val="none" w:sz="0" w:space="0" w:color="auto"/>
                <w:right w:val="none" w:sz="0" w:space="0" w:color="auto"/>
              </w:divBdr>
            </w:div>
            <w:div w:id="1724019176">
              <w:marLeft w:val="0"/>
              <w:marRight w:val="0"/>
              <w:marTop w:val="0"/>
              <w:marBottom w:val="0"/>
              <w:divBdr>
                <w:top w:val="none" w:sz="0" w:space="0" w:color="auto"/>
                <w:left w:val="none" w:sz="0" w:space="0" w:color="auto"/>
                <w:bottom w:val="none" w:sz="0" w:space="0" w:color="auto"/>
                <w:right w:val="none" w:sz="0" w:space="0" w:color="auto"/>
              </w:divBdr>
            </w:div>
            <w:div w:id="1798257940">
              <w:marLeft w:val="0"/>
              <w:marRight w:val="0"/>
              <w:marTop w:val="0"/>
              <w:marBottom w:val="0"/>
              <w:divBdr>
                <w:top w:val="none" w:sz="0" w:space="0" w:color="auto"/>
                <w:left w:val="none" w:sz="0" w:space="0" w:color="auto"/>
                <w:bottom w:val="none" w:sz="0" w:space="0" w:color="auto"/>
                <w:right w:val="none" w:sz="0" w:space="0" w:color="auto"/>
              </w:divBdr>
            </w:div>
            <w:div w:id="1154032485">
              <w:marLeft w:val="0"/>
              <w:marRight w:val="0"/>
              <w:marTop w:val="0"/>
              <w:marBottom w:val="0"/>
              <w:divBdr>
                <w:top w:val="none" w:sz="0" w:space="0" w:color="auto"/>
                <w:left w:val="none" w:sz="0" w:space="0" w:color="auto"/>
                <w:bottom w:val="none" w:sz="0" w:space="0" w:color="auto"/>
                <w:right w:val="none" w:sz="0" w:space="0" w:color="auto"/>
              </w:divBdr>
            </w:div>
            <w:div w:id="1790933705">
              <w:marLeft w:val="0"/>
              <w:marRight w:val="0"/>
              <w:marTop w:val="0"/>
              <w:marBottom w:val="0"/>
              <w:divBdr>
                <w:top w:val="none" w:sz="0" w:space="0" w:color="auto"/>
                <w:left w:val="none" w:sz="0" w:space="0" w:color="auto"/>
                <w:bottom w:val="none" w:sz="0" w:space="0" w:color="auto"/>
                <w:right w:val="none" w:sz="0" w:space="0" w:color="auto"/>
              </w:divBdr>
            </w:div>
            <w:div w:id="768693177">
              <w:marLeft w:val="0"/>
              <w:marRight w:val="0"/>
              <w:marTop w:val="0"/>
              <w:marBottom w:val="0"/>
              <w:divBdr>
                <w:top w:val="none" w:sz="0" w:space="0" w:color="auto"/>
                <w:left w:val="none" w:sz="0" w:space="0" w:color="auto"/>
                <w:bottom w:val="none" w:sz="0" w:space="0" w:color="auto"/>
                <w:right w:val="none" w:sz="0" w:space="0" w:color="auto"/>
              </w:divBdr>
            </w:div>
            <w:div w:id="2145847085">
              <w:marLeft w:val="0"/>
              <w:marRight w:val="0"/>
              <w:marTop w:val="0"/>
              <w:marBottom w:val="0"/>
              <w:divBdr>
                <w:top w:val="none" w:sz="0" w:space="0" w:color="auto"/>
                <w:left w:val="none" w:sz="0" w:space="0" w:color="auto"/>
                <w:bottom w:val="none" w:sz="0" w:space="0" w:color="auto"/>
                <w:right w:val="none" w:sz="0" w:space="0" w:color="auto"/>
              </w:divBdr>
            </w:div>
            <w:div w:id="1417632449">
              <w:marLeft w:val="0"/>
              <w:marRight w:val="0"/>
              <w:marTop w:val="0"/>
              <w:marBottom w:val="0"/>
              <w:divBdr>
                <w:top w:val="none" w:sz="0" w:space="0" w:color="auto"/>
                <w:left w:val="none" w:sz="0" w:space="0" w:color="auto"/>
                <w:bottom w:val="none" w:sz="0" w:space="0" w:color="auto"/>
                <w:right w:val="none" w:sz="0" w:space="0" w:color="auto"/>
              </w:divBdr>
            </w:div>
            <w:div w:id="1325667137">
              <w:marLeft w:val="0"/>
              <w:marRight w:val="0"/>
              <w:marTop w:val="0"/>
              <w:marBottom w:val="0"/>
              <w:divBdr>
                <w:top w:val="none" w:sz="0" w:space="0" w:color="auto"/>
                <w:left w:val="none" w:sz="0" w:space="0" w:color="auto"/>
                <w:bottom w:val="none" w:sz="0" w:space="0" w:color="auto"/>
                <w:right w:val="none" w:sz="0" w:space="0" w:color="auto"/>
              </w:divBdr>
            </w:div>
            <w:div w:id="1020931518">
              <w:marLeft w:val="0"/>
              <w:marRight w:val="0"/>
              <w:marTop w:val="0"/>
              <w:marBottom w:val="0"/>
              <w:divBdr>
                <w:top w:val="none" w:sz="0" w:space="0" w:color="auto"/>
                <w:left w:val="none" w:sz="0" w:space="0" w:color="auto"/>
                <w:bottom w:val="none" w:sz="0" w:space="0" w:color="auto"/>
                <w:right w:val="none" w:sz="0" w:space="0" w:color="auto"/>
              </w:divBdr>
            </w:div>
            <w:div w:id="2050258414">
              <w:marLeft w:val="0"/>
              <w:marRight w:val="0"/>
              <w:marTop w:val="0"/>
              <w:marBottom w:val="0"/>
              <w:divBdr>
                <w:top w:val="none" w:sz="0" w:space="0" w:color="auto"/>
                <w:left w:val="none" w:sz="0" w:space="0" w:color="auto"/>
                <w:bottom w:val="none" w:sz="0" w:space="0" w:color="auto"/>
                <w:right w:val="none" w:sz="0" w:space="0" w:color="auto"/>
              </w:divBdr>
            </w:div>
            <w:div w:id="1667974609">
              <w:marLeft w:val="0"/>
              <w:marRight w:val="0"/>
              <w:marTop w:val="0"/>
              <w:marBottom w:val="0"/>
              <w:divBdr>
                <w:top w:val="none" w:sz="0" w:space="0" w:color="auto"/>
                <w:left w:val="none" w:sz="0" w:space="0" w:color="auto"/>
                <w:bottom w:val="none" w:sz="0" w:space="0" w:color="auto"/>
                <w:right w:val="none" w:sz="0" w:space="0" w:color="auto"/>
              </w:divBdr>
            </w:div>
            <w:div w:id="1996302069">
              <w:marLeft w:val="0"/>
              <w:marRight w:val="0"/>
              <w:marTop w:val="0"/>
              <w:marBottom w:val="0"/>
              <w:divBdr>
                <w:top w:val="none" w:sz="0" w:space="0" w:color="auto"/>
                <w:left w:val="none" w:sz="0" w:space="0" w:color="auto"/>
                <w:bottom w:val="none" w:sz="0" w:space="0" w:color="auto"/>
                <w:right w:val="none" w:sz="0" w:space="0" w:color="auto"/>
              </w:divBdr>
            </w:div>
            <w:div w:id="527646669">
              <w:marLeft w:val="0"/>
              <w:marRight w:val="0"/>
              <w:marTop w:val="0"/>
              <w:marBottom w:val="0"/>
              <w:divBdr>
                <w:top w:val="none" w:sz="0" w:space="0" w:color="auto"/>
                <w:left w:val="none" w:sz="0" w:space="0" w:color="auto"/>
                <w:bottom w:val="none" w:sz="0" w:space="0" w:color="auto"/>
                <w:right w:val="none" w:sz="0" w:space="0" w:color="auto"/>
              </w:divBdr>
            </w:div>
            <w:div w:id="711225771">
              <w:marLeft w:val="0"/>
              <w:marRight w:val="0"/>
              <w:marTop w:val="0"/>
              <w:marBottom w:val="0"/>
              <w:divBdr>
                <w:top w:val="none" w:sz="0" w:space="0" w:color="auto"/>
                <w:left w:val="none" w:sz="0" w:space="0" w:color="auto"/>
                <w:bottom w:val="none" w:sz="0" w:space="0" w:color="auto"/>
                <w:right w:val="none" w:sz="0" w:space="0" w:color="auto"/>
              </w:divBdr>
            </w:div>
            <w:div w:id="1507789106">
              <w:marLeft w:val="0"/>
              <w:marRight w:val="0"/>
              <w:marTop w:val="0"/>
              <w:marBottom w:val="0"/>
              <w:divBdr>
                <w:top w:val="none" w:sz="0" w:space="0" w:color="auto"/>
                <w:left w:val="none" w:sz="0" w:space="0" w:color="auto"/>
                <w:bottom w:val="none" w:sz="0" w:space="0" w:color="auto"/>
                <w:right w:val="none" w:sz="0" w:space="0" w:color="auto"/>
              </w:divBdr>
            </w:div>
            <w:div w:id="1453746004">
              <w:marLeft w:val="0"/>
              <w:marRight w:val="0"/>
              <w:marTop w:val="0"/>
              <w:marBottom w:val="0"/>
              <w:divBdr>
                <w:top w:val="none" w:sz="0" w:space="0" w:color="auto"/>
                <w:left w:val="none" w:sz="0" w:space="0" w:color="auto"/>
                <w:bottom w:val="none" w:sz="0" w:space="0" w:color="auto"/>
                <w:right w:val="none" w:sz="0" w:space="0" w:color="auto"/>
              </w:divBdr>
            </w:div>
            <w:div w:id="911936171">
              <w:marLeft w:val="0"/>
              <w:marRight w:val="0"/>
              <w:marTop w:val="0"/>
              <w:marBottom w:val="0"/>
              <w:divBdr>
                <w:top w:val="none" w:sz="0" w:space="0" w:color="auto"/>
                <w:left w:val="none" w:sz="0" w:space="0" w:color="auto"/>
                <w:bottom w:val="none" w:sz="0" w:space="0" w:color="auto"/>
                <w:right w:val="none" w:sz="0" w:space="0" w:color="auto"/>
              </w:divBdr>
            </w:div>
            <w:div w:id="998190737">
              <w:marLeft w:val="0"/>
              <w:marRight w:val="0"/>
              <w:marTop w:val="0"/>
              <w:marBottom w:val="0"/>
              <w:divBdr>
                <w:top w:val="none" w:sz="0" w:space="0" w:color="auto"/>
                <w:left w:val="none" w:sz="0" w:space="0" w:color="auto"/>
                <w:bottom w:val="none" w:sz="0" w:space="0" w:color="auto"/>
                <w:right w:val="none" w:sz="0" w:space="0" w:color="auto"/>
              </w:divBdr>
            </w:div>
            <w:div w:id="2033145896">
              <w:marLeft w:val="0"/>
              <w:marRight w:val="0"/>
              <w:marTop w:val="0"/>
              <w:marBottom w:val="0"/>
              <w:divBdr>
                <w:top w:val="none" w:sz="0" w:space="0" w:color="auto"/>
                <w:left w:val="none" w:sz="0" w:space="0" w:color="auto"/>
                <w:bottom w:val="none" w:sz="0" w:space="0" w:color="auto"/>
                <w:right w:val="none" w:sz="0" w:space="0" w:color="auto"/>
              </w:divBdr>
            </w:div>
            <w:div w:id="482738858">
              <w:marLeft w:val="0"/>
              <w:marRight w:val="0"/>
              <w:marTop w:val="0"/>
              <w:marBottom w:val="0"/>
              <w:divBdr>
                <w:top w:val="none" w:sz="0" w:space="0" w:color="auto"/>
                <w:left w:val="none" w:sz="0" w:space="0" w:color="auto"/>
                <w:bottom w:val="none" w:sz="0" w:space="0" w:color="auto"/>
                <w:right w:val="none" w:sz="0" w:space="0" w:color="auto"/>
              </w:divBdr>
            </w:div>
            <w:div w:id="1116675230">
              <w:marLeft w:val="0"/>
              <w:marRight w:val="0"/>
              <w:marTop w:val="0"/>
              <w:marBottom w:val="0"/>
              <w:divBdr>
                <w:top w:val="none" w:sz="0" w:space="0" w:color="auto"/>
                <w:left w:val="none" w:sz="0" w:space="0" w:color="auto"/>
                <w:bottom w:val="none" w:sz="0" w:space="0" w:color="auto"/>
                <w:right w:val="none" w:sz="0" w:space="0" w:color="auto"/>
              </w:divBdr>
            </w:div>
            <w:div w:id="1748767415">
              <w:marLeft w:val="0"/>
              <w:marRight w:val="0"/>
              <w:marTop w:val="0"/>
              <w:marBottom w:val="0"/>
              <w:divBdr>
                <w:top w:val="none" w:sz="0" w:space="0" w:color="auto"/>
                <w:left w:val="none" w:sz="0" w:space="0" w:color="auto"/>
                <w:bottom w:val="none" w:sz="0" w:space="0" w:color="auto"/>
                <w:right w:val="none" w:sz="0" w:space="0" w:color="auto"/>
              </w:divBdr>
            </w:div>
            <w:div w:id="2075813018">
              <w:marLeft w:val="0"/>
              <w:marRight w:val="0"/>
              <w:marTop w:val="0"/>
              <w:marBottom w:val="0"/>
              <w:divBdr>
                <w:top w:val="none" w:sz="0" w:space="0" w:color="auto"/>
                <w:left w:val="none" w:sz="0" w:space="0" w:color="auto"/>
                <w:bottom w:val="none" w:sz="0" w:space="0" w:color="auto"/>
                <w:right w:val="none" w:sz="0" w:space="0" w:color="auto"/>
              </w:divBdr>
            </w:div>
            <w:div w:id="108280500">
              <w:marLeft w:val="0"/>
              <w:marRight w:val="0"/>
              <w:marTop w:val="0"/>
              <w:marBottom w:val="0"/>
              <w:divBdr>
                <w:top w:val="none" w:sz="0" w:space="0" w:color="auto"/>
                <w:left w:val="none" w:sz="0" w:space="0" w:color="auto"/>
                <w:bottom w:val="none" w:sz="0" w:space="0" w:color="auto"/>
                <w:right w:val="none" w:sz="0" w:space="0" w:color="auto"/>
              </w:divBdr>
            </w:div>
            <w:div w:id="425544679">
              <w:marLeft w:val="0"/>
              <w:marRight w:val="0"/>
              <w:marTop w:val="0"/>
              <w:marBottom w:val="0"/>
              <w:divBdr>
                <w:top w:val="none" w:sz="0" w:space="0" w:color="auto"/>
                <w:left w:val="none" w:sz="0" w:space="0" w:color="auto"/>
                <w:bottom w:val="none" w:sz="0" w:space="0" w:color="auto"/>
                <w:right w:val="none" w:sz="0" w:space="0" w:color="auto"/>
              </w:divBdr>
            </w:div>
          </w:divsChild>
        </w:div>
        <w:div w:id="522404366">
          <w:marLeft w:val="0"/>
          <w:marRight w:val="0"/>
          <w:marTop w:val="150"/>
          <w:marBottom w:val="0"/>
          <w:divBdr>
            <w:top w:val="none" w:sz="0" w:space="0" w:color="auto"/>
            <w:left w:val="none" w:sz="0" w:space="0" w:color="auto"/>
            <w:bottom w:val="none" w:sz="0" w:space="0" w:color="auto"/>
            <w:right w:val="none" w:sz="0" w:space="0" w:color="auto"/>
          </w:divBdr>
        </w:div>
        <w:div w:id="1665432882">
          <w:marLeft w:val="0"/>
          <w:marRight w:val="0"/>
          <w:marTop w:val="0"/>
          <w:marBottom w:val="150"/>
          <w:divBdr>
            <w:top w:val="none" w:sz="0" w:space="0" w:color="auto"/>
            <w:left w:val="none" w:sz="0" w:space="0" w:color="auto"/>
            <w:bottom w:val="none" w:sz="0" w:space="0" w:color="auto"/>
            <w:right w:val="none" w:sz="0" w:space="0" w:color="auto"/>
          </w:divBdr>
          <w:divsChild>
            <w:div w:id="937131427">
              <w:marLeft w:val="0"/>
              <w:marRight w:val="0"/>
              <w:marTop w:val="0"/>
              <w:marBottom w:val="0"/>
              <w:divBdr>
                <w:top w:val="none" w:sz="0" w:space="0" w:color="auto"/>
                <w:left w:val="none" w:sz="0" w:space="0" w:color="auto"/>
                <w:bottom w:val="none" w:sz="0" w:space="0" w:color="auto"/>
                <w:right w:val="none" w:sz="0" w:space="0" w:color="auto"/>
              </w:divBdr>
            </w:div>
            <w:div w:id="216405063">
              <w:marLeft w:val="0"/>
              <w:marRight w:val="0"/>
              <w:marTop w:val="0"/>
              <w:marBottom w:val="0"/>
              <w:divBdr>
                <w:top w:val="none" w:sz="0" w:space="0" w:color="auto"/>
                <w:left w:val="none" w:sz="0" w:space="0" w:color="auto"/>
                <w:bottom w:val="none" w:sz="0" w:space="0" w:color="auto"/>
                <w:right w:val="none" w:sz="0" w:space="0" w:color="auto"/>
              </w:divBdr>
            </w:div>
            <w:div w:id="1778597726">
              <w:marLeft w:val="0"/>
              <w:marRight w:val="0"/>
              <w:marTop w:val="0"/>
              <w:marBottom w:val="0"/>
              <w:divBdr>
                <w:top w:val="none" w:sz="0" w:space="0" w:color="auto"/>
                <w:left w:val="none" w:sz="0" w:space="0" w:color="auto"/>
                <w:bottom w:val="none" w:sz="0" w:space="0" w:color="auto"/>
                <w:right w:val="none" w:sz="0" w:space="0" w:color="auto"/>
              </w:divBdr>
            </w:div>
            <w:div w:id="509639621">
              <w:marLeft w:val="0"/>
              <w:marRight w:val="0"/>
              <w:marTop w:val="0"/>
              <w:marBottom w:val="0"/>
              <w:divBdr>
                <w:top w:val="none" w:sz="0" w:space="0" w:color="auto"/>
                <w:left w:val="none" w:sz="0" w:space="0" w:color="auto"/>
                <w:bottom w:val="none" w:sz="0" w:space="0" w:color="auto"/>
                <w:right w:val="none" w:sz="0" w:space="0" w:color="auto"/>
              </w:divBdr>
            </w:div>
            <w:div w:id="1784421757">
              <w:marLeft w:val="0"/>
              <w:marRight w:val="0"/>
              <w:marTop w:val="0"/>
              <w:marBottom w:val="0"/>
              <w:divBdr>
                <w:top w:val="none" w:sz="0" w:space="0" w:color="auto"/>
                <w:left w:val="none" w:sz="0" w:space="0" w:color="auto"/>
                <w:bottom w:val="none" w:sz="0" w:space="0" w:color="auto"/>
                <w:right w:val="none" w:sz="0" w:space="0" w:color="auto"/>
              </w:divBdr>
            </w:div>
          </w:divsChild>
        </w:div>
        <w:div w:id="351883813">
          <w:marLeft w:val="0"/>
          <w:marRight w:val="0"/>
          <w:marTop w:val="150"/>
          <w:marBottom w:val="0"/>
          <w:divBdr>
            <w:top w:val="none" w:sz="0" w:space="0" w:color="auto"/>
            <w:left w:val="none" w:sz="0" w:space="0" w:color="auto"/>
            <w:bottom w:val="none" w:sz="0" w:space="0" w:color="auto"/>
            <w:right w:val="none" w:sz="0" w:space="0" w:color="auto"/>
          </w:divBdr>
        </w:div>
        <w:div w:id="694964920">
          <w:marLeft w:val="0"/>
          <w:marRight w:val="0"/>
          <w:marTop w:val="0"/>
          <w:marBottom w:val="150"/>
          <w:divBdr>
            <w:top w:val="none" w:sz="0" w:space="0" w:color="auto"/>
            <w:left w:val="none" w:sz="0" w:space="0" w:color="auto"/>
            <w:bottom w:val="none" w:sz="0" w:space="0" w:color="auto"/>
            <w:right w:val="none" w:sz="0" w:space="0" w:color="auto"/>
          </w:divBdr>
          <w:divsChild>
            <w:div w:id="2015956070">
              <w:marLeft w:val="0"/>
              <w:marRight w:val="0"/>
              <w:marTop w:val="0"/>
              <w:marBottom w:val="0"/>
              <w:divBdr>
                <w:top w:val="none" w:sz="0" w:space="0" w:color="auto"/>
                <w:left w:val="none" w:sz="0" w:space="0" w:color="auto"/>
                <w:bottom w:val="none" w:sz="0" w:space="0" w:color="auto"/>
                <w:right w:val="none" w:sz="0" w:space="0" w:color="auto"/>
              </w:divBdr>
            </w:div>
            <w:div w:id="592319829">
              <w:marLeft w:val="0"/>
              <w:marRight w:val="0"/>
              <w:marTop w:val="0"/>
              <w:marBottom w:val="0"/>
              <w:divBdr>
                <w:top w:val="none" w:sz="0" w:space="0" w:color="auto"/>
                <w:left w:val="none" w:sz="0" w:space="0" w:color="auto"/>
                <w:bottom w:val="none" w:sz="0" w:space="0" w:color="auto"/>
                <w:right w:val="none" w:sz="0" w:space="0" w:color="auto"/>
              </w:divBdr>
            </w:div>
            <w:div w:id="1561595892">
              <w:marLeft w:val="0"/>
              <w:marRight w:val="0"/>
              <w:marTop w:val="0"/>
              <w:marBottom w:val="0"/>
              <w:divBdr>
                <w:top w:val="none" w:sz="0" w:space="0" w:color="auto"/>
                <w:left w:val="none" w:sz="0" w:space="0" w:color="auto"/>
                <w:bottom w:val="none" w:sz="0" w:space="0" w:color="auto"/>
                <w:right w:val="none" w:sz="0" w:space="0" w:color="auto"/>
              </w:divBdr>
            </w:div>
            <w:div w:id="161746913">
              <w:marLeft w:val="0"/>
              <w:marRight w:val="0"/>
              <w:marTop w:val="0"/>
              <w:marBottom w:val="0"/>
              <w:divBdr>
                <w:top w:val="none" w:sz="0" w:space="0" w:color="auto"/>
                <w:left w:val="none" w:sz="0" w:space="0" w:color="auto"/>
                <w:bottom w:val="none" w:sz="0" w:space="0" w:color="auto"/>
                <w:right w:val="none" w:sz="0" w:space="0" w:color="auto"/>
              </w:divBdr>
            </w:div>
            <w:div w:id="1158380834">
              <w:marLeft w:val="0"/>
              <w:marRight w:val="0"/>
              <w:marTop w:val="0"/>
              <w:marBottom w:val="0"/>
              <w:divBdr>
                <w:top w:val="none" w:sz="0" w:space="0" w:color="auto"/>
                <w:left w:val="none" w:sz="0" w:space="0" w:color="auto"/>
                <w:bottom w:val="none" w:sz="0" w:space="0" w:color="auto"/>
                <w:right w:val="none" w:sz="0" w:space="0" w:color="auto"/>
              </w:divBdr>
            </w:div>
          </w:divsChild>
        </w:div>
        <w:div w:id="2028556309">
          <w:marLeft w:val="0"/>
          <w:marRight w:val="0"/>
          <w:marTop w:val="150"/>
          <w:marBottom w:val="0"/>
          <w:divBdr>
            <w:top w:val="none" w:sz="0" w:space="0" w:color="auto"/>
            <w:left w:val="none" w:sz="0" w:space="0" w:color="auto"/>
            <w:bottom w:val="none" w:sz="0" w:space="0" w:color="auto"/>
            <w:right w:val="none" w:sz="0" w:space="0" w:color="auto"/>
          </w:divBdr>
        </w:div>
        <w:div w:id="768501884">
          <w:marLeft w:val="0"/>
          <w:marRight w:val="0"/>
          <w:marTop w:val="0"/>
          <w:marBottom w:val="150"/>
          <w:divBdr>
            <w:top w:val="none" w:sz="0" w:space="0" w:color="auto"/>
            <w:left w:val="none" w:sz="0" w:space="0" w:color="auto"/>
            <w:bottom w:val="none" w:sz="0" w:space="0" w:color="auto"/>
            <w:right w:val="none" w:sz="0" w:space="0" w:color="auto"/>
          </w:divBdr>
          <w:divsChild>
            <w:div w:id="1650938517">
              <w:marLeft w:val="0"/>
              <w:marRight w:val="0"/>
              <w:marTop w:val="0"/>
              <w:marBottom w:val="0"/>
              <w:divBdr>
                <w:top w:val="none" w:sz="0" w:space="0" w:color="auto"/>
                <w:left w:val="none" w:sz="0" w:space="0" w:color="auto"/>
                <w:bottom w:val="none" w:sz="0" w:space="0" w:color="auto"/>
                <w:right w:val="none" w:sz="0" w:space="0" w:color="auto"/>
              </w:divBdr>
            </w:div>
            <w:div w:id="1086343174">
              <w:marLeft w:val="0"/>
              <w:marRight w:val="0"/>
              <w:marTop w:val="0"/>
              <w:marBottom w:val="0"/>
              <w:divBdr>
                <w:top w:val="none" w:sz="0" w:space="0" w:color="auto"/>
                <w:left w:val="none" w:sz="0" w:space="0" w:color="auto"/>
                <w:bottom w:val="none" w:sz="0" w:space="0" w:color="auto"/>
                <w:right w:val="none" w:sz="0" w:space="0" w:color="auto"/>
              </w:divBdr>
            </w:div>
          </w:divsChild>
        </w:div>
        <w:div w:id="189608266">
          <w:marLeft w:val="0"/>
          <w:marRight w:val="0"/>
          <w:marTop w:val="150"/>
          <w:marBottom w:val="0"/>
          <w:divBdr>
            <w:top w:val="none" w:sz="0" w:space="0" w:color="auto"/>
            <w:left w:val="none" w:sz="0" w:space="0" w:color="auto"/>
            <w:bottom w:val="none" w:sz="0" w:space="0" w:color="auto"/>
            <w:right w:val="none" w:sz="0" w:space="0" w:color="auto"/>
          </w:divBdr>
        </w:div>
        <w:div w:id="239020230">
          <w:marLeft w:val="0"/>
          <w:marRight w:val="0"/>
          <w:marTop w:val="0"/>
          <w:marBottom w:val="150"/>
          <w:divBdr>
            <w:top w:val="none" w:sz="0" w:space="0" w:color="auto"/>
            <w:left w:val="none" w:sz="0" w:space="0" w:color="auto"/>
            <w:bottom w:val="none" w:sz="0" w:space="0" w:color="auto"/>
            <w:right w:val="none" w:sz="0" w:space="0" w:color="auto"/>
          </w:divBdr>
          <w:divsChild>
            <w:div w:id="1983466656">
              <w:marLeft w:val="0"/>
              <w:marRight w:val="0"/>
              <w:marTop w:val="0"/>
              <w:marBottom w:val="0"/>
              <w:divBdr>
                <w:top w:val="none" w:sz="0" w:space="0" w:color="auto"/>
                <w:left w:val="none" w:sz="0" w:space="0" w:color="auto"/>
                <w:bottom w:val="none" w:sz="0" w:space="0" w:color="auto"/>
                <w:right w:val="none" w:sz="0" w:space="0" w:color="auto"/>
              </w:divBdr>
            </w:div>
            <w:div w:id="698966337">
              <w:marLeft w:val="0"/>
              <w:marRight w:val="0"/>
              <w:marTop w:val="0"/>
              <w:marBottom w:val="0"/>
              <w:divBdr>
                <w:top w:val="none" w:sz="0" w:space="0" w:color="auto"/>
                <w:left w:val="none" w:sz="0" w:space="0" w:color="auto"/>
                <w:bottom w:val="none" w:sz="0" w:space="0" w:color="auto"/>
                <w:right w:val="none" w:sz="0" w:space="0" w:color="auto"/>
              </w:divBdr>
            </w:div>
          </w:divsChild>
        </w:div>
        <w:div w:id="271984026">
          <w:marLeft w:val="0"/>
          <w:marRight w:val="0"/>
          <w:marTop w:val="0"/>
          <w:marBottom w:val="150"/>
          <w:divBdr>
            <w:top w:val="none" w:sz="0" w:space="0" w:color="auto"/>
            <w:left w:val="none" w:sz="0" w:space="0" w:color="auto"/>
            <w:bottom w:val="none" w:sz="0" w:space="0" w:color="auto"/>
            <w:right w:val="none" w:sz="0" w:space="0" w:color="auto"/>
          </w:divBdr>
          <w:divsChild>
            <w:div w:id="1145123380">
              <w:marLeft w:val="0"/>
              <w:marRight w:val="0"/>
              <w:marTop w:val="0"/>
              <w:marBottom w:val="0"/>
              <w:divBdr>
                <w:top w:val="none" w:sz="0" w:space="0" w:color="auto"/>
                <w:left w:val="none" w:sz="0" w:space="0" w:color="auto"/>
                <w:bottom w:val="none" w:sz="0" w:space="0" w:color="auto"/>
                <w:right w:val="none" w:sz="0" w:space="0" w:color="auto"/>
              </w:divBdr>
            </w:div>
          </w:divsChild>
        </w:div>
        <w:div w:id="1952012084">
          <w:marLeft w:val="0"/>
          <w:marRight w:val="0"/>
          <w:marTop w:val="0"/>
          <w:marBottom w:val="150"/>
          <w:divBdr>
            <w:top w:val="none" w:sz="0" w:space="0" w:color="auto"/>
            <w:left w:val="none" w:sz="0" w:space="0" w:color="auto"/>
            <w:bottom w:val="none" w:sz="0" w:space="0" w:color="auto"/>
            <w:right w:val="none" w:sz="0" w:space="0" w:color="auto"/>
          </w:divBdr>
          <w:divsChild>
            <w:div w:id="663895294">
              <w:marLeft w:val="0"/>
              <w:marRight w:val="0"/>
              <w:marTop w:val="0"/>
              <w:marBottom w:val="0"/>
              <w:divBdr>
                <w:top w:val="none" w:sz="0" w:space="0" w:color="auto"/>
                <w:left w:val="none" w:sz="0" w:space="0" w:color="auto"/>
                <w:bottom w:val="none" w:sz="0" w:space="0" w:color="auto"/>
                <w:right w:val="none" w:sz="0" w:space="0" w:color="auto"/>
              </w:divBdr>
            </w:div>
          </w:divsChild>
        </w:div>
        <w:div w:id="408312156">
          <w:marLeft w:val="0"/>
          <w:marRight w:val="0"/>
          <w:marTop w:val="150"/>
          <w:marBottom w:val="0"/>
          <w:divBdr>
            <w:top w:val="none" w:sz="0" w:space="0" w:color="auto"/>
            <w:left w:val="none" w:sz="0" w:space="0" w:color="auto"/>
            <w:bottom w:val="none" w:sz="0" w:space="0" w:color="auto"/>
            <w:right w:val="none" w:sz="0" w:space="0" w:color="auto"/>
          </w:divBdr>
        </w:div>
        <w:div w:id="910966612">
          <w:marLeft w:val="0"/>
          <w:marRight w:val="0"/>
          <w:marTop w:val="0"/>
          <w:marBottom w:val="150"/>
          <w:divBdr>
            <w:top w:val="none" w:sz="0" w:space="0" w:color="auto"/>
            <w:left w:val="none" w:sz="0" w:space="0" w:color="auto"/>
            <w:bottom w:val="none" w:sz="0" w:space="0" w:color="auto"/>
            <w:right w:val="none" w:sz="0" w:space="0" w:color="auto"/>
          </w:divBdr>
          <w:divsChild>
            <w:div w:id="1317614469">
              <w:marLeft w:val="0"/>
              <w:marRight w:val="0"/>
              <w:marTop w:val="0"/>
              <w:marBottom w:val="0"/>
              <w:divBdr>
                <w:top w:val="none" w:sz="0" w:space="0" w:color="auto"/>
                <w:left w:val="none" w:sz="0" w:space="0" w:color="auto"/>
                <w:bottom w:val="none" w:sz="0" w:space="0" w:color="auto"/>
                <w:right w:val="none" w:sz="0" w:space="0" w:color="auto"/>
              </w:divBdr>
            </w:div>
            <w:div w:id="52702279">
              <w:marLeft w:val="0"/>
              <w:marRight w:val="0"/>
              <w:marTop w:val="0"/>
              <w:marBottom w:val="0"/>
              <w:divBdr>
                <w:top w:val="none" w:sz="0" w:space="0" w:color="auto"/>
                <w:left w:val="none" w:sz="0" w:space="0" w:color="auto"/>
                <w:bottom w:val="none" w:sz="0" w:space="0" w:color="auto"/>
                <w:right w:val="none" w:sz="0" w:space="0" w:color="auto"/>
              </w:divBdr>
            </w:div>
          </w:divsChild>
        </w:div>
        <w:div w:id="313874311">
          <w:marLeft w:val="0"/>
          <w:marRight w:val="0"/>
          <w:marTop w:val="150"/>
          <w:marBottom w:val="0"/>
          <w:divBdr>
            <w:top w:val="none" w:sz="0" w:space="0" w:color="auto"/>
            <w:left w:val="none" w:sz="0" w:space="0" w:color="auto"/>
            <w:bottom w:val="none" w:sz="0" w:space="0" w:color="auto"/>
            <w:right w:val="none" w:sz="0" w:space="0" w:color="auto"/>
          </w:divBdr>
        </w:div>
        <w:div w:id="1076511451">
          <w:marLeft w:val="0"/>
          <w:marRight w:val="0"/>
          <w:marTop w:val="0"/>
          <w:marBottom w:val="150"/>
          <w:divBdr>
            <w:top w:val="none" w:sz="0" w:space="0" w:color="auto"/>
            <w:left w:val="none" w:sz="0" w:space="0" w:color="auto"/>
            <w:bottom w:val="none" w:sz="0" w:space="0" w:color="auto"/>
            <w:right w:val="none" w:sz="0" w:space="0" w:color="auto"/>
          </w:divBdr>
          <w:divsChild>
            <w:div w:id="1877547697">
              <w:marLeft w:val="0"/>
              <w:marRight w:val="0"/>
              <w:marTop w:val="0"/>
              <w:marBottom w:val="0"/>
              <w:divBdr>
                <w:top w:val="none" w:sz="0" w:space="0" w:color="auto"/>
                <w:left w:val="none" w:sz="0" w:space="0" w:color="auto"/>
                <w:bottom w:val="none" w:sz="0" w:space="0" w:color="auto"/>
                <w:right w:val="none" w:sz="0" w:space="0" w:color="auto"/>
              </w:divBdr>
            </w:div>
            <w:div w:id="321586224">
              <w:marLeft w:val="0"/>
              <w:marRight w:val="0"/>
              <w:marTop w:val="0"/>
              <w:marBottom w:val="0"/>
              <w:divBdr>
                <w:top w:val="none" w:sz="0" w:space="0" w:color="auto"/>
                <w:left w:val="none" w:sz="0" w:space="0" w:color="auto"/>
                <w:bottom w:val="none" w:sz="0" w:space="0" w:color="auto"/>
                <w:right w:val="none" w:sz="0" w:space="0" w:color="auto"/>
              </w:divBdr>
            </w:div>
          </w:divsChild>
        </w:div>
        <w:div w:id="27606427">
          <w:marLeft w:val="0"/>
          <w:marRight w:val="0"/>
          <w:marTop w:val="0"/>
          <w:marBottom w:val="150"/>
          <w:divBdr>
            <w:top w:val="none" w:sz="0" w:space="0" w:color="auto"/>
            <w:left w:val="none" w:sz="0" w:space="0" w:color="auto"/>
            <w:bottom w:val="none" w:sz="0" w:space="0" w:color="auto"/>
            <w:right w:val="none" w:sz="0" w:space="0" w:color="auto"/>
          </w:divBdr>
          <w:divsChild>
            <w:div w:id="1937715340">
              <w:marLeft w:val="0"/>
              <w:marRight w:val="0"/>
              <w:marTop w:val="0"/>
              <w:marBottom w:val="0"/>
              <w:divBdr>
                <w:top w:val="none" w:sz="0" w:space="0" w:color="auto"/>
                <w:left w:val="none" w:sz="0" w:space="0" w:color="auto"/>
                <w:bottom w:val="none" w:sz="0" w:space="0" w:color="auto"/>
                <w:right w:val="none" w:sz="0" w:space="0" w:color="auto"/>
              </w:divBdr>
            </w:div>
          </w:divsChild>
        </w:div>
        <w:div w:id="2040928572">
          <w:marLeft w:val="0"/>
          <w:marRight w:val="0"/>
          <w:marTop w:val="75"/>
          <w:marBottom w:val="0"/>
          <w:divBdr>
            <w:top w:val="none" w:sz="0" w:space="0" w:color="auto"/>
            <w:left w:val="none" w:sz="0" w:space="0" w:color="auto"/>
            <w:bottom w:val="none" w:sz="0" w:space="0" w:color="auto"/>
            <w:right w:val="none" w:sz="0" w:space="0" w:color="auto"/>
          </w:divBdr>
        </w:div>
        <w:div w:id="26031904">
          <w:marLeft w:val="0"/>
          <w:marRight w:val="0"/>
          <w:marTop w:val="0"/>
          <w:marBottom w:val="150"/>
          <w:divBdr>
            <w:top w:val="none" w:sz="0" w:space="0" w:color="auto"/>
            <w:left w:val="none" w:sz="0" w:space="0" w:color="auto"/>
            <w:bottom w:val="none" w:sz="0" w:space="0" w:color="auto"/>
            <w:right w:val="none" w:sz="0" w:space="0" w:color="auto"/>
          </w:divBdr>
          <w:divsChild>
            <w:div w:id="845635411">
              <w:marLeft w:val="0"/>
              <w:marRight w:val="0"/>
              <w:marTop w:val="0"/>
              <w:marBottom w:val="0"/>
              <w:divBdr>
                <w:top w:val="none" w:sz="0" w:space="0" w:color="auto"/>
                <w:left w:val="none" w:sz="0" w:space="0" w:color="auto"/>
                <w:bottom w:val="none" w:sz="0" w:space="0" w:color="auto"/>
                <w:right w:val="none" w:sz="0" w:space="0" w:color="auto"/>
              </w:divBdr>
            </w:div>
            <w:div w:id="189531713">
              <w:marLeft w:val="0"/>
              <w:marRight w:val="0"/>
              <w:marTop w:val="0"/>
              <w:marBottom w:val="0"/>
              <w:divBdr>
                <w:top w:val="none" w:sz="0" w:space="0" w:color="auto"/>
                <w:left w:val="none" w:sz="0" w:space="0" w:color="auto"/>
                <w:bottom w:val="none" w:sz="0" w:space="0" w:color="auto"/>
                <w:right w:val="none" w:sz="0" w:space="0" w:color="auto"/>
              </w:divBdr>
            </w:div>
          </w:divsChild>
        </w:div>
        <w:div w:id="1540632595">
          <w:marLeft w:val="0"/>
          <w:marRight w:val="0"/>
          <w:marTop w:val="150"/>
          <w:marBottom w:val="0"/>
          <w:divBdr>
            <w:top w:val="none" w:sz="0" w:space="0" w:color="auto"/>
            <w:left w:val="none" w:sz="0" w:space="0" w:color="auto"/>
            <w:bottom w:val="none" w:sz="0" w:space="0" w:color="auto"/>
            <w:right w:val="none" w:sz="0" w:space="0" w:color="auto"/>
          </w:divBdr>
        </w:div>
        <w:div w:id="2023244252">
          <w:marLeft w:val="0"/>
          <w:marRight w:val="0"/>
          <w:marTop w:val="0"/>
          <w:marBottom w:val="150"/>
          <w:divBdr>
            <w:top w:val="none" w:sz="0" w:space="0" w:color="auto"/>
            <w:left w:val="none" w:sz="0" w:space="0" w:color="auto"/>
            <w:bottom w:val="none" w:sz="0" w:space="0" w:color="auto"/>
            <w:right w:val="none" w:sz="0" w:space="0" w:color="auto"/>
          </w:divBdr>
          <w:divsChild>
            <w:div w:id="1385981809">
              <w:marLeft w:val="0"/>
              <w:marRight w:val="0"/>
              <w:marTop w:val="0"/>
              <w:marBottom w:val="0"/>
              <w:divBdr>
                <w:top w:val="none" w:sz="0" w:space="0" w:color="auto"/>
                <w:left w:val="none" w:sz="0" w:space="0" w:color="auto"/>
                <w:bottom w:val="none" w:sz="0" w:space="0" w:color="auto"/>
                <w:right w:val="none" w:sz="0" w:space="0" w:color="auto"/>
              </w:divBdr>
            </w:div>
            <w:div w:id="229005681">
              <w:marLeft w:val="0"/>
              <w:marRight w:val="0"/>
              <w:marTop w:val="0"/>
              <w:marBottom w:val="0"/>
              <w:divBdr>
                <w:top w:val="none" w:sz="0" w:space="0" w:color="auto"/>
                <w:left w:val="none" w:sz="0" w:space="0" w:color="auto"/>
                <w:bottom w:val="none" w:sz="0" w:space="0" w:color="auto"/>
                <w:right w:val="none" w:sz="0" w:space="0" w:color="auto"/>
              </w:divBdr>
            </w:div>
          </w:divsChild>
        </w:div>
        <w:div w:id="130946808">
          <w:marLeft w:val="0"/>
          <w:marRight w:val="0"/>
          <w:marTop w:val="0"/>
          <w:marBottom w:val="150"/>
          <w:divBdr>
            <w:top w:val="none" w:sz="0" w:space="0" w:color="auto"/>
            <w:left w:val="none" w:sz="0" w:space="0" w:color="auto"/>
            <w:bottom w:val="none" w:sz="0" w:space="0" w:color="auto"/>
            <w:right w:val="none" w:sz="0" w:space="0" w:color="auto"/>
          </w:divBdr>
          <w:divsChild>
            <w:div w:id="915240725">
              <w:marLeft w:val="0"/>
              <w:marRight w:val="0"/>
              <w:marTop w:val="0"/>
              <w:marBottom w:val="0"/>
              <w:divBdr>
                <w:top w:val="none" w:sz="0" w:space="0" w:color="auto"/>
                <w:left w:val="none" w:sz="0" w:space="0" w:color="auto"/>
                <w:bottom w:val="none" w:sz="0" w:space="0" w:color="auto"/>
                <w:right w:val="none" w:sz="0" w:space="0" w:color="auto"/>
              </w:divBdr>
            </w:div>
            <w:div w:id="2068913897">
              <w:marLeft w:val="0"/>
              <w:marRight w:val="0"/>
              <w:marTop w:val="0"/>
              <w:marBottom w:val="0"/>
              <w:divBdr>
                <w:top w:val="none" w:sz="0" w:space="0" w:color="auto"/>
                <w:left w:val="none" w:sz="0" w:space="0" w:color="auto"/>
                <w:bottom w:val="none" w:sz="0" w:space="0" w:color="auto"/>
                <w:right w:val="none" w:sz="0" w:space="0" w:color="auto"/>
              </w:divBdr>
            </w:div>
            <w:div w:id="1746688617">
              <w:marLeft w:val="0"/>
              <w:marRight w:val="0"/>
              <w:marTop w:val="0"/>
              <w:marBottom w:val="0"/>
              <w:divBdr>
                <w:top w:val="none" w:sz="0" w:space="0" w:color="auto"/>
                <w:left w:val="none" w:sz="0" w:space="0" w:color="auto"/>
                <w:bottom w:val="none" w:sz="0" w:space="0" w:color="auto"/>
                <w:right w:val="none" w:sz="0" w:space="0" w:color="auto"/>
              </w:divBdr>
            </w:div>
          </w:divsChild>
        </w:div>
        <w:div w:id="2365750">
          <w:marLeft w:val="0"/>
          <w:marRight w:val="0"/>
          <w:marTop w:val="0"/>
          <w:marBottom w:val="150"/>
          <w:divBdr>
            <w:top w:val="none" w:sz="0" w:space="0" w:color="auto"/>
            <w:left w:val="none" w:sz="0" w:space="0" w:color="auto"/>
            <w:bottom w:val="none" w:sz="0" w:space="0" w:color="auto"/>
            <w:right w:val="none" w:sz="0" w:space="0" w:color="auto"/>
          </w:divBdr>
          <w:divsChild>
            <w:div w:id="1128820727">
              <w:marLeft w:val="0"/>
              <w:marRight w:val="0"/>
              <w:marTop w:val="0"/>
              <w:marBottom w:val="0"/>
              <w:divBdr>
                <w:top w:val="none" w:sz="0" w:space="0" w:color="auto"/>
                <w:left w:val="none" w:sz="0" w:space="0" w:color="auto"/>
                <w:bottom w:val="none" w:sz="0" w:space="0" w:color="auto"/>
                <w:right w:val="none" w:sz="0" w:space="0" w:color="auto"/>
              </w:divBdr>
            </w:div>
          </w:divsChild>
        </w:div>
        <w:div w:id="560020795">
          <w:marLeft w:val="0"/>
          <w:marRight w:val="0"/>
          <w:marTop w:val="0"/>
          <w:marBottom w:val="150"/>
          <w:divBdr>
            <w:top w:val="none" w:sz="0" w:space="0" w:color="auto"/>
            <w:left w:val="none" w:sz="0" w:space="0" w:color="auto"/>
            <w:bottom w:val="none" w:sz="0" w:space="0" w:color="auto"/>
            <w:right w:val="none" w:sz="0" w:space="0" w:color="auto"/>
          </w:divBdr>
          <w:divsChild>
            <w:div w:id="1186865235">
              <w:marLeft w:val="0"/>
              <w:marRight w:val="0"/>
              <w:marTop w:val="0"/>
              <w:marBottom w:val="0"/>
              <w:divBdr>
                <w:top w:val="none" w:sz="0" w:space="0" w:color="auto"/>
                <w:left w:val="none" w:sz="0" w:space="0" w:color="auto"/>
                <w:bottom w:val="none" w:sz="0" w:space="0" w:color="auto"/>
                <w:right w:val="none" w:sz="0" w:space="0" w:color="auto"/>
              </w:divBdr>
            </w:div>
          </w:divsChild>
        </w:div>
        <w:div w:id="1838764670">
          <w:marLeft w:val="0"/>
          <w:marRight w:val="0"/>
          <w:marTop w:val="0"/>
          <w:marBottom w:val="150"/>
          <w:divBdr>
            <w:top w:val="none" w:sz="0" w:space="0" w:color="auto"/>
            <w:left w:val="none" w:sz="0" w:space="0" w:color="auto"/>
            <w:bottom w:val="none" w:sz="0" w:space="0" w:color="auto"/>
            <w:right w:val="none" w:sz="0" w:space="0" w:color="auto"/>
          </w:divBdr>
          <w:divsChild>
            <w:div w:id="611669464">
              <w:marLeft w:val="0"/>
              <w:marRight w:val="0"/>
              <w:marTop w:val="0"/>
              <w:marBottom w:val="0"/>
              <w:divBdr>
                <w:top w:val="none" w:sz="0" w:space="0" w:color="auto"/>
                <w:left w:val="none" w:sz="0" w:space="0" w:color="auto"/>
                <w:bottom w:val="none" w:sz="0" w:space="0" w:color="auto"/>
                <w:right w:val="none" w:sz="0" w:space="0" w:color="auto"/>
              </w:divBdr>
            </w:div>
            <w:div w:id="1768883913">
              <w:marLeft w:val="0"/>
              <w:marRight w:val="0"/>
              <w:marTop w:val="0"/>
              <w:marBottom w:val="0"/>
              <w:divBdr>
                <w:top w:val="none" w:sz="0" w:space="0" w:color="auto"/>
                <w:left w:val="none" w:sz="0" w:space="0" w:color="auto"/>
                <w:bottom w:val="none" w:sz="0" w:space="0" w:color="auto"/>
                <w:right w:val="none" w:sz="0" w:space="0" w:color="auto"/>
              </w:divBdr>
            </w:div>
            <w:div w:id="1504396605">
              <w:marLeft w:val="0"/>
              <w:marRight w:val="0"/>
              <w:marTop w:val="0"/>
              <w:marBottom w:val="0"/>
              <w:divBdr>
                <w:top w:val="none" w:sz="0" w:space="0" w:color="auto"/>
                <w:left w:val="none" w:sz="0" w:space="0" w:color="auto"/>
                <w:bottom w:val="none" w:sz="0" w:space="0" w:color="auto"/>
                <w:right w:val="none" w:sz="0" w:space="0" w:color="auto"/>
              </w:divBdr>
            </w:div>
            <w:div w:id="1487285102">
              <w:marLeft w:val="0"/>
              <w:marRight w:val="0"/>
              <w:marTop w:val="0"/>
              <w:marBottom w:val="0"/>
              <w:divBdr>
                <w:top w:val="none" w:sz="0" w:space="0" w:color="auto"/>
                <w:left w:val="none" w:sz="0" w:space="0" w:color="auto"/>
                <w:bottom w:val="none" w:sz="0" w:space="0" w:color="auto"/>
                <w:right w:val="none" w:sz="0" w:space="0" w:color="auto"/>
              </w:divBdr>
            </w:div>
            <w:div w:id="867641486">
              <w:marLeft w:val="0"/>
              <w:marRight w:val="0"/>
              <w:marTop w:val="0"/>
              <w:marBottom w:val="0"/>
              <w:divBdr>
                <w:top w:val="none" w:sz="0" w:space="0" w:color="auto"/>
                <w:left w:val="none" w:sz="0" w:space="0" w:color="auto"/>
                <w:bottom w:val="none" w:sz="0" w:space="0" w:color="auto"/>
                <w:right w:val="none" w:sz="0" w:space="0" w:color="auto"/>
              </w:divBdr>
            </w:div>
          </w:divsChild>
        </w:div>
        <w:div w:id="990715955">
          <w:marLeft w:val="0"/>
          <w:marRight w:val="0"/>
          <w:marTop w:val="0"/>
          <w:marBottom w:val="150"/>
          <w:divBdr>
            <w:top w:val="none" w:sz="0" w:space="0" w:color="auto"/>
            <w:left w:val="none" w:sz="0" w:space="0" w:color="auto"/>
            <w:bottom w:val="none" w:sz="0" w:space="0" w:color="auto"/>
            <w:right w:val="none" w:sz="0" w:space="0" w:color="auto"/>
          </w:divBdr>
          <w:divsChild>
            <w:div w:id="1580865032">
              <w:marLeft w:val="0"/>
              <w:marRight w:val="0"/>
              <w:marTop w:val="0"/>
              <w:marBottom w:val="0"/>
              <w:divBdr>
                <w:top w:val="none" w:sz="0" w:space="0" w:color="auto"/>
                <w:left w:val="none" w:sz="0" w:space="0" w:color="auto"/>
                <w:bottom w:val="none" w:sz="0" w:space="0" w:color="auto"/>
                <w:right w:val="none" w:sz="0" w:space="0" w:color="auto"/>
              </w:divBdr>
            </w:div>
          </w:divsChild>
        </w:div>
        <w:div w:id="1782602819">
          <w:marLeft w:val="0"/>
          <w:marRight w:val="0"/>
          <w:marTop w:val="0"/>
          <w:marBottom w:val="150"/>
          <w:divBdr>
            <w:top w:val="none" w:sz="0" w:space="0" w:color="auto"/>
            <w:left w:val="none" w:sz="0" w:space="0" w:color="auto"/>
            <w:bottom w:val="none" w:sz="0" w:space="0" w:color="auto"/>
            <w:right w:val="none" w:sz="0" w:space="0" w:color="auto"/>
          </w:divBdr>
          <w:divsChild>
            <w:div w:id="1524202998">
              <w:marLeft w:val="0"/>
              <w:marRight w:val="0"/>
              <w:marTop w:val="0"/>
              <w:marBottom w:val="0"/>
              <w:divBdr>
                <w:top w:val="none" w:sz="0" w:space="0" w:color="auto"/>
                <w:left w:val="none" w:sz="0" w:space="0" w:color="auto"/>
                <w:bottom w:val="none" w:sz="0" w:space="0" w:color="auto"/>
                <w:right w:val="none" w:sz="0" w:space="0" w:color="auto"/>
              </w:divBdr>
            </w:div>
            <w:div w:id="1833907164">
              <w:marLeft w:val="0"/>
              <w:marRight w:val="0"/>
              <w:marTop w:val="0"/>
              <w:marBottom w:val="0"/>
              <w:divBdr>
                <w:top w:val="none" w:sz="0" w:space="0" w:color="auto"/>
                <w:left w:val="none" w:sz="0" w:space="0" w:color="auto"/>
                <w:bottom w:val="none" w:sz="0" w:space="0" w:color="auto"/>
                <w:right w:val="none" w:sz="0" w:space="0" w:color="auto"/>
              </w:divBdr>
            </w:div>
            <w:div w:id="489715162">
              <w:marLeft w:val="0"/>
              <w:marRight w:val="0"/>
              <w:marTop w:val="0"/>
              <w:marBottom w:val="0"/>
              <w:divBdr>
                <w:top w:val="none" w:sz="0" w:space="0" w:color="auto"/>
                <w:left w:val="none" w:sz="0" w:space="0" w:color="auto"/>
                <w:bottom w:val="none" w:sz="0" w:space="0" w:color="auto"/>
                <w:right w:val="none" w:sz="0" w:space="0" w:color="auto"/>
              </w:divBdr>
            </w:div>
          </w:divsChild>
        </w:div>
        <w:div w:id="401952516">
          <w:marLeft w:val="0"/>
          <w:marRight w:val="0"/>
          <w:marTop w:val="150"/>
          <w:marBottom w:val="0"/>
          <w:divBdr>
            <w:top w:val="none" w:sz="0" w:space="0" w:color="auto"/>
            <w:left w:val="none" w:sz="0" w:space="0" w:color="auto"/>
            <w:bottom w:val="none" w:sz="0" w:space="0" w:color="auto"/>
            <w:right w:val="none" w:sz="0" w:space="0" w:color="auto"/>
          </w:divBdr>
        </w:div>
        <w:div w:id="529879973">
          <w:marLeft w:val="0"/>
          <w:marRight w:val="0"/>
          <w:marTop w:val="0"/>
          <w:marBottom w:val="150"/>
          <w:divBdr>
            <w:top w:val="none" w:sz="0" w:space="0" w:color="auto"/>
            <w:left w:val="none" w:sz="0" w:space="0" w:color="auto"/>
            <w:bottom w:val="none" w:sz="0" w:space="0" w:color="auto"/>
            <w:right w:val="none" w:sz="0" w:space="0" w:color="auto"/>
          </w:divBdr>
          <w:divsChild>
            <w:div w:id="1615362640">
              <w:marLeft w:val="0"/>
              <w:marRight w:val="0"/>
              <w:marTop w:val="0"/>
              <w:marBottom w:val="0"/>
              <w:divBdr>
                <w:top w:val="none" w:sz="0" w:space="0" w:color="auto"/>
                <w:left w:val="none" w:sz="0" w:space="0" w:color="auto"/>
                <w:bottom w:val="none" w:sz="0" w:space="0" w:color="auto"/>
                <w:right w:val="none" w:sz="0" w:space="0" w:color="auto"/>
              </w:divBdr>
            </w:div>
            <w:div w:id="2078748950">
              <w:marLeft w:val="0"/>
              <w:marRight w:val="0"/>
              <w:marTop w:val="0"/>
              <w:marBottom w:val="0"/>
              <w:divBdr>
                <w:top w:val="none" w:sz="0" w:space="0" w:color="auto"/>
                <w:left w:val="none" w:sz="0" w:space="0" w:color="auto"/>
                <w:bottom w:val="none" w:sz="0" w:space="0" w:color="auto"/>
                <w:right w:val="none" w:sz="0" w:space="0" w:color="auto"/>
              </w:divBdr>
            </w:div>
            <w:div w:id="722608091">
              <w:marLeft w:val="0"/>
              <w:marRight w:val="0"/>
              <w:marTop w:val="0"/>
              <w:marBottom w:val="0"/>
              <w:divBdr>
                <w:top w:val="none" w:sz="0" w:space="0" w:color="auto"/>
                <w:left w:val="none" w:sz="0" w:space="0" w:color="auto"/>
                <w:bottom w:val="none" w:sz="0" w:space="0" w:color="auto"/>
                <w:right w:val="none" w:sz="0" w:space="0" w:color="auto"/>
              </w:divBdr>
            </w:div>
            <w:div w:id="745759448">
              <w:marLeft w:val="0"/>
              <w:marRight w:val="0"/>
              <w:marTop w:val="0"/>
              <w:marBottom w:val="0"/>
              <w:divBdr>
                <w:top w:val="none" w:sz="0" w:space="0" w:color="auto"/>
                <w:left w:val="none" w:sz="0" w:space="0" w:color="auto"/>
                <w:bottom w:val="none" w:sz="0" w:space="0" w:color="auto"/>
                <w:right w:val="none" w:sz="0" w:space="0" w:color="auto"/>
              </w:divBdr>
            </w:div>
            <w:div w:id="309791672">
              <w:marLeft w:val="0"/>
              <w:marRight w:val="0"/>
              <w:marTop w:val="0"/>
              <w:marBottom w:val="0"/>
              <w:divBdr>
                <w:top w:val="none" w:sz="0" w:space="0" w:color="auto"/>
                <w:left w:val="none" w:sz="0" w:space="0" w:color="auto"/>
                <w:bottom w:val="none" w:sz="0" w:space="0" w:color="auto"/>
                <w:right w:val="none" w:sz="0" w:space="0" w:color="auto"/>
              </w:divBdr>
            </w:div>
            <w:div w:id="333000210">
              <w:marLeft w:val="0"/>
              <w:marRight w:val="0"/>
              <w:marTop w:val="0"/>
              <w:marBottom w:val="0"/>
              <w:divBdr>
                <w:top w:val="none" w:sz="0" w:space="0" w:color="auto"/>
                <w:left w:val="none" w:sz="0" w:space="0" w:color="auto"/>
                <w:bottom w:val="none" w:sz="0" w:space="0" w:color="auto"/>
                <w:right w:val="none" w:sz="0" w:space="0" w:color="auto"/>
              </w:divBdr>
            </w:div>
            <w:div w:id="177164531">
              <w:marLeft w:val="0"/>
              <w:marRight w:val="0"/>
              <w:marTop w:val="0"/>
              <w:marBottom w:val="0"/>
              <w:divBdr>
                <w:top w:val="none" w:sz="0" w:space="0" w:color="auto"/>
                <w:left w:val="none" w:sz="0" w:space="0" w:color="auto"/>
                <w:bottom w:val="none" w:sz="0" w:space="0" w:color="auto"/>
                <w:right w:val="none" w:sz="0" w:space="0" w:color="auto"/>
              </w:divBdr>
            </w:div>
            <w:div w:id="183982613">
              <w:marLeft w:val="0"/>
              <w:marRight w:val="0"/>
              <w:marTop w:val="0"/>
              <w:marBottom w:val="0"/>
              <w:divBdr>
                <w:top w:val="none" w:sz="0" w:space="0" w:color="auto"/>
                <w:left w:val="none" w:sz="0" w:space="0" w:color="auto"/>
                <w:bottom w:val="none" w:sz="0" w:space="0" w:color="auto"/>
                <w:right w:val="none" w:sz="0" w:space="0" w:color="auto"/>
              </w:divBdr>
            </w:div>
            <w:div w:id="2110656901">
              <w:marLeft w:val="0"/>
              <w:marRight w:val="0"/>
              <w:marTop w:val="0"/>
              <w:marBottom w:val="0"/>
              <w:divBdr>
                <w:top w:val="none" w:sz="0" w:space="0" w:color="auto"/>
                <w:left w:val="none" w:sz="0" w:space="0" w:color="auto"/>
                <w:bottom w:val="none" w:sz="0" w:space="0" w:color="auto"/>
                <w:right w:val="none" w:sz="0" w:space="0" w:color="auto"/>
              </w:divBdr>
            </w:div>
            <w:div w:id="513229699">
              <w:marLeft w:val="0"/>
              <w:marRight w:val="0"/>
              <w:marTop w:val="0"/>
              <w:marBottom w:val="0"/>
              <w:divBdr>
                <w:top w:val="none" w:sz="0" w:space="0" w:color="auto"/>
                <w:left w:val="none" w:sz="0" w:space="0" w:color="auto"/>
                <w:bottom w:val="none" w:sz="0" w:space="0" w:color="auto"/>
                <w:right w:val="none" w:sz="0" w:space="0" w:color="auto"/>
              </w:divBdr>
            </w:div>
            <w:div w:id="480317842">
              <w:marLeft w:val="0"/>
              <w:marRight w:val="0"/>
              <w:marTop w:val="0"/>
              <w:marBottom w:val="0"/>
              <w:divBdr>
                <w:top w:val="none" w:sz="0" w:space="0" w:color="auto"/>
                <w:left w:val="none" w:sz="0" w:space="0" w:color="auto"/>
                <w:bottom w:val="none" w:sz="0" w:space="0" w:color="auto"/>
                <w:right w:val="none" w:sz="0" w:space="0" w:color="auto"/>
              </w:divBdr>
            </w:div>
            <w:div w:id="661465394">
              <w:marLeft w:val="0"/>
              <w:marRight w:val="0"/>
              <w:marTop w:val="0"/>
              <w:marBottom w:val="0"/>
              <w:divBdr>
                <w:top w:val="none" w:sz="0" w:space="0" w:color="auto"/>
                <w:left w:val="none" w:sz="0" w:space="0" w:color="auto"/>
                <w:bottom w:val="none" w:sz="0" w:space="0" w:color="auto"/>
                <w:right w:val="none" w:sz="0" w:space="0" w:color="auto"/>
              </w:divBdr>
            </w:div>
            <w:div w:id="1974212379">
              <w:marLeft w:val="0"/>
              <w:marRight w:val="0"/>
              <w:marTop w:val="0"/>
              <w:marBottom w:val="0"/>
              <w:divBdr>
                <w:top w:val="none" w:sz="0" w:space="0" w:color="auto"/>
                <w:left w:val="none" w:sz="0" w:space="0" w:color="auto"/>
                <w:bottom w:val="none" w:sz="0" w:space="0" w:color="auto"/>
                <w:right w:val="none" w:sz="0" w:space="0" w:color="auto"/>
              </w:divBdr>
            </w:div>
            <w:div w:id="1695615888">
              <w:marLeft w:val="0"/>
              <w:marRight w:val="0"/>
              <w:marTop w:val="0"/>
              <w:marBottom w:val="0"/>
              <w:divBdr>
                <w:top w:val="none" w:sz="0" w:space="0" w:color="auto"/>
                <w:left w:val="none" w:sz="0" w:space="0" w:color="auto"/>
                <w:bottom w:val="none" w:sz="0" w:space="0" w:color="auto"/>
                <w:right w:val="none" w:sz="0" w:space="0" w:color="auto"/>
              </w:divBdr>
            </w:div>
          </w:divsChild>
        </w:div>
        <w:div w:id="2095318398">
          <w:marLeft w:val="0"/>
          <w:marRight w:val="0"/>
          <w:marTop w:val="150"/>
          <w:marBottom w:val="0"/>
          <w:divBdr>
            <w:top w:val="none" w:sz="0" w:space="0" w:color="auto"/>
            <w:left w:val="none" w:sz="0" w:space="0" w:color="auto"/>
            <w:bottom w:val="none" w:sz="0" w:space="0" w:color="auto"/>
            <w:right w:val="none" w:sz="0" w:space="0" w:color="auto"/>
          </w:divBdr>
        </w:div>
        <w:div w:id="1811745750">
          <w:marLeft w:val="0"/>
          <w:marRight w:val="0"/>
          <w:marTop w:val="0"/>
          <w:marBottom w:val="150"/>
          <w:divBdr>
            <w:top w:val="none" w:sz="0" w:space="0" w:color="auto"/>
            <w:left w:val="none" w:sz="0" w:space="0" w:color="auto"/>
            <w:bottom w:val="none" w:sz="0" w:space="0" w:color="auto"/>
            <w:right w:val="none" w:sz="0" w:space="0" w:color="auto"/>
          </w:divBdr>
          <w:divsChild>
            <w:div w:id="1184519691">
              <w:marLeft w:val="0"/>
              <w:marRight w:val="0"/>
              <w:marTop w:val="0"/>
              <w:marBottom w:val="0"/>
              <w:divBdr>
                <w:top w:val="none" w:sz="0" w:space="0" w:color="auto"/>
                <w:left w:val="none" w:sz="0" w:space="0" w:color="auto"/>
                <w:bottom w:val="none" w:sz="0" w:space="0" w:color="auto"/>
                <w:right w:val="none" w:sz="0" w:space="0" w:color="auto"/>
              </w:divBdr>
            </w:div>
            <w:div w:id="248858194">
              <w:marLeft w:val="0"/>
              <w:marRight w:val="0"/>
              <w:marTop w:val="0"/>
              <w:marBottom w:val="0"/>
              <w:divBdr>
                <w:top w:val="none" w:sz="0" w:space="0" w:color="auto"/>
                <w:left w:val="none" w:sz="0" w:space="0" w:color="auto"/>
                <w:bottom w:val="none" w:sz="0" w:space="0" w:color="auto"/>
                <w:right w:val="none" w:sz="0" w:space="0" w:color="auto"/>
              </w:divBdr>
            </w:div>
            <w:div w:id="1216772459">
              <w:marLeft w:val="0"/>
              <w:marRight w:val="0"/>
              <w:marTop w:val="0"/>
              <w:marBottom w:val="0"/>
              <w:divBdr>
                <w:top w:val="none" w:sz="0" w:space="0" w:color="auto"/>
                <w:left w:val="none" w:sz="0" w:space="0" w:color="auto"/>
                <w:bottom w:val="none" w:sz="0" w:space="0" w:color="auto"/>
                <w:right w:val="none" w:sz="0" w:space="0" w:color="auto"/>
              </w:divBdr>
            </w:div>
            <w:div w:id="386494338">
              <w:marLeft w:val="0"/>
              <w:marRight w:val="0"/>
              <w:marTop w:val="0"/>
              <w:marBottom w:val="0"/>
              <w:divBdr>
                <w:top w:val="none" w:sz="0" w:space="0" w:color="auto"/>
                <w:left w:val="none" w:sz="0" w:space="0" w:color="auto"/>
                <w:bottom w:val="none" w:sz="0" w:space="0" w:color="auto"/>
                <w:right w:val="none" w:sz="0" w:space="0" w:color="auto"/>
              </w:divBdr>
            </w:div>
          </w:divsChild>
        </w:div>
        <w:div w:id="318459025">
          <w:marLeft w:val="0"/>
          <w:marRight w:val="0"/>
          <w:marTop w:val="150"/>
          <w:marBottom w:val="0"/>
          <w:divBdr>
            <w:top w:val="none" w:sz="0" w:space="0" w:color="auto"/>
            <w:left w:val="none" w:sz="0" w:space="0" w:color="auto"/>
            <w:bottom w:val="none" w:sz="0" w:space="0" w:color="auto"/>
            <w:right w:val="none" w:sz="0" w:space="0" w:color="auto"/>
          </w:divBdr>
        </w:div>
        <w:div w:id="1552231892">
          <w:marLeft w:val="0"/>
          <w:marRight w:val="0"/>
          <w:marTop w:val="0"/>
          <w:marBottom w:val="150"/>
          <w:divBdr>
            <w:top w:val="none" w:sz="0" w:space="0" w:color="auto"/>
            <w:left w:val="none" w:sz="0" w:space="0" w:color="auto"/>
            <w:bottom w:val="none" w:sz="0" w:space="0" w:color="auto"/>
            <w:right w:val="none" w:sz="0" w:space="0" w:color="auto"/>
          </w:divBdr>
          <w:divsChild>
            <w:div w:id="1695768675">
              <w:marLeft w:val="0"/>
              <w:marRight w:val="0"/>
              <w:marTop w:val="0"/>
              <w:marBottom w:val="0"/>
              <w:divBdr>
                <w:top w:val="none" w:sz="0" w:space="0" w:color="auto"/>
                <w:left w:val="none" w:sz="0" w:space="0" w:color="auto"/>
                <w:bottom w:val="none" w:sz="0" w:space="0" w:color="auto"/>
                <w:right w:val="none" w:sz="0" w:space="0" w:color="auto"/>
              </w:divBdr>
            </w:div>
            <w:div w:id="1479961032">
              <w:marLeft w:val="0"/>
              <w:marRight w:val="0"/>
              <w:marTop w:val="0"/>
              <w:marBottom w:val="0"/>
              <w:divBdr>
                <w:top w:val="none" w:sz="0" w:space="0" w:color="auto"/>
                <w:left w:val="none" w:sz="0" w:space="0" w:color="auto"/>
                <w:bottom w:val="none" w:sz="0" w:space="0" w:color="auto"/>
                <w:right w:val="none" w:sz="0" w:space="0" w:color="auto"/>
              </w:divBdr>
            </w:div>
            <w:div w:id="944921959">
              <w:marLeft w:val="0"/>
              <w:marRight w:val="0"/>
              <w:marTop w:val="0"/>
              <w:marBottom w:val="0"/>
              <w:divBdr>
                <w:top w:val="none" w:sz="0" w:space="0" w:color="auto"/>
                <w:left w:val="none" w:sz="0" w:space="0" w:color="auto"/>
                <w:bottom w:val="none" w:sz="0" w:space="0" w:color="auto"/>
                <w:right w:val="none" w:sz="0" w:space="0" w:color="auto"/>
              </w:divBdr>
            </w:div>
            <w:div w:id="1574969470">
              <w:marLeft w:val="0"/>
              <w:marRight w:val="0"/>
              <w:marTop w:val="0"/>
              <w:marBottom w:val="0"/>
              <w:divBdr>
                <w:top w:val="none" w:sz="0" w:space="0" w:color="auto"/>
                <w:left w:val="none" w:sz="0" w:space="0" w:color="auto"/>
                <w:bottom w:val="none" w:sz="0" w:space="0" w:color="auto"/>
                <w:right w:val="none" w:sz="0" w:space="0" w:color="auto"/>
              </w:divBdr>
            </w:div>
            <w:div w:id="241453987">
              <w:marLeft w:val="0"/>
              <w:marRight w:val="0"/>
              <w:marTop w:val="0"/>
              <w:marBottom w:val="0"/>
              <w:divBdr>
                <w:top w:val="none" w:sz="0" w:space="0" w:color="auto"/>
                <w:left w:val="none" w:sz="0" w:space="0" w:color="auto"/>
                <w:bottom w:val="none" w:sz="0" w:space="0" w:color="auto"/>
                <w:right w:val="none" w:sz="0" w:space="0" w:color="auto"/>
              </w:divBdr>
            </w:div>
          </w:divsChild>
        </w:div>
        <w:div w:id="591939977">
          <w:marLeft w:val="0"/>
          <w:marRight w:val="0"/>
          <w:marTop w:val="150"/>
          <w:marBottom w:val="0"/>
          <w:divBdr>
            <w:top w:val="none" w:sz="0" w:space="0" w:color="auto"/>
            <w:left w:val="none" w:sz="0" w:space="0" w:color="auto"/>
            <w:bottom w:val="none" w:sz="0" w:space="0" w:color="auto"/>
            <w:right w:val="none" w:sz="0" w:space="0" w:color="auto"/>
          </w:divBdr>
        </w:div>
        <w:div w:id="512230313">
          <w:marLeft w:val="0"/>
          <w:marRight w:val="0"/>
          <w:marTop w:val="0"/>
          <w:marBottom w:val="150"/>
          <w:divBdr>
            <w:top w:val="none" w:sz="0" w:space="0" w:color="auto"/>
            <w:left w:val="none" w:sz="0" w:space="0" w:color="auto"/>
            <w:bottom w:val="none" w:sz="0" w:space="0" w:color="auto"/>
            <w:right w:val="none" w:sz="0" w:space="0" w:color="auto"/>
          </w:divBdr>
          <w:divsChild>
            <w:div w:id="474641228">
              <w:marLeft w:val="0"/>
              <w:marRight w:val="0"/>
              <w:marTop w:val="0"/>
              <w:marBottom w:val="0"/>
              <w:divBdr>
                <w:top w:val="none" w:sz="0" w:space="0" w:color="auto"/>
                <w:left w:val="none" w:sz="0" w:space="0" w:color="auto"/>
                <w:bottom w:val="none" w:sz="0" w:space="0" w:color="auto"/>
                <w:right w:val="none" w:sz="0" w:space="0" w:color="auto"/>
              </w:divBdr>
            </w:div>
            <w:div w:id="1676957861">
              <w:marLeft w:val="0"/>
              <w:marRight w:val="0"/>
              <w:marTop w:val="0"/>
              <w:marBottom w:val="0"/>
              <w:divBdr>
                <w:top w:val="none" w:sz="0" w:space="0" w:color="auto"/>
                <w:left w:val="none" w:sz="0" w:space="0" w:color="auto"/>
                <w:bottom w:val="none" w:sz="0" w:space="0" w:color="auto"/>
                <w:right w:val="none" w:sz="0" w:space="0" w:color="auto"/>
              </w:divBdr>
            </w:div>
            <w:div w:id="1190097989">
              <w:marLeft w:val="0"/>
              <w:marRight w:val="0"/>
              <w:marTop w:val="0"/>
              <w:marBottom w:val="0"/>
              <w:divBdr>
                <w:top w:val="none" w:sz="0" w:space="0" w:color="auto"/>
                <w:left w:val="none" w:sz="0" w:space="0" w:color="auto"/>
                <w:bottom w:val="none" w:sz="0" w:space="0" w:color="auto"/>
                <w:right w:val="none" w:sz="0" w:space="0" w:color="auto"/>
              </w:divBdr>
            </w:div>
            <w:div w:id="576400319">
              <w:marLeft w:val="0"/>
              <w:marRight w:val="0"/>
              <w:marTop w:val="0"/>
              <w:marBottom w:val="0"/>
              <w:divBdr>
                <w:top w:val="none" w:sz="0" w:space="0" w:color="auto"/>
                <w:left w:val="none" w:sz="0" w:space="0" w:color="auto"/>
                <w:bottom w:val="none" w:sz="0" w:space="0" w:color="auto"/>
                <w:right w:val="none" w:sz="0" w:space="0" w:color="auto"/>
              </w:divBdr>
            </w:div>
            <w:div w:id="1379278244">
              <w:marLeft w:val="0"/>
              <w:marRight w:val="0"/>
              <w:marTop w:val="0"/>
              <w:marBottom w:val="0"/>
              <w:divBdr>
                <w:top w:val="none" w:sz="0" w:space="0" w:color="auto"/>
                <w:left w:val="none" w:sz="0" w:space="0" w:color="auto"/>
                <w:bottom w:val="none" w:sz="0" w:space="0" w:color="auto"/>
                <w:right w:val="none" w:sz="0" w:space="0" w:color="auto"/>
              </w:divBdr>
            </w:div>
          </w:divsChild>
        </w:div>
        <w:div w:id="597446370">
          <w:marLeft w:val="0"/>
          <w:marRight w:val="0"/>
          <w:marTop w:val="0"/>
          <w:marBottom w:val="150"/>
          <w:divBdr>
            <w:top w:val="none" w:sz="0" w:space="0" w:color="auto"/>
            <w:left w:val="none" w:sz="0" w:space="0" w:color="auto"/>
            <w:bottom w:val="none" w:sz="0" w:space="0" w:color="auto"/>
            <w:right w:val="none" w:sz="0" w:space="0" w:color="auto"/>
          </w:divBdr>
          <w:divsChild>
            <w:div w:id="1925992544">
              <w:marLeft w:val="0"/>
              <w:marRight w:val="0"/>
              <w:marTop w:val="0"/>
              <w:marBottom w:val="0"/>
              <w:divBdr>
                <w:top w:val="none" w:sz="0" w:space="0" w:color="auto"/>
                <w:left w:val="none" w:sz="0" w:space="0" w:color="auto"/>
                <w:bottom w:val="none" w:sz="0" w:space="0" w:color="auto"/>
                <w:right w:val="none" w:sz="0" w:space="0" w:color="auto"/>
              </w:divBdr>
            </w:div>
          </w:divsChild>
        </w:div>
        <w:div w:id="409809004">
          <w:marLeft w:val="0"/>
          <w:marRight w:val="0"/>
          <w:marTop w:val="0"/>
          <w:marBottom w:val="120"/>
          <w:divBdr>
            <w:top w:val="none" w:sz="0" w:space="0" w:color="auto"/>
            <w:left w:val="none" w:sz="0" w:space="0" w:color="auto"/>
            <w:bottom w:val="none" w:sz="0" w:space="0" w:color="auto"/>
            <w:right w:val="none" w:sz="0" w:space="0" w:color="auto"/>
          </w:divBdr>
          <w:divsChild>
            <w:div w:id="1711346408">
              <w:marLeft w:val="0"/>
              <w:marRight w:val="0"/>
              <w:marTop w:val="0"/>
              <w:marBottom w:val="0"/>
              <w:divBdr>
                <w:top w:val="none" w:sz="0" w:space="0" w:color="auto"/>
                <w:left w:val="none" w:sz="0" w:space="0" w:color="auto"/>
                <w:bottom w:val="none" w:sz="0" w:space="0" w:color="auto"/>
                <w:right w:val="none" w:sz="0" w:space="0" w:color="auto"/>
              </w:divBdr>
            </w:div>
            <w:div w:id="1447774714">
              <w:marLeft w:val="0"/>
              <w:marRight w:val="0"/>
              <w:marTop w:val="0"/>
              <w:marBottom w:val="0"/>
              <w:divBdr>
                <w:top w:val="none" w:sz="0" w:space="0" w:color="auto"/>
                <w:left w:val="none" w:sz="0" w:space="0" w:color="auto"/>
                <w:bottom w:val="none" w:sz="0" w:space="0" w:color="auto"/>
                <w:right w:val="none" w:sz="0" w:space="0" w:color="auto"/>
              </w:divBdr>
            </w:div>
            <w:div w:id="730469353">
              <w:marLeft w:val="0"/>
              <w:marRight w:val="0"/>
              <w:marTop w:val="0"/>
              <w:marBottom w:val="0"/>
              <w:divBdr>
                <w:top w:val="none" w:sz="0" w:space="0" w:color="auto"/>
                <w:left w:val="none" w:sz="0" w:space="0" w:color="auto"/>
                <w:bottom w:val="none" w:sz="0" w:space="0" w:color="auto"/>
                <w:right w:val="none" w:sz="0" w:space="0" w:color="auto"/>
              </w:divBdr>
            </w:div>
            <w:div w:id="1762021597">
              <w:marLeft w:val="0"/>
              <w:marRight w:val="0"/>
              <w:marTop w:val="0"/>
              <w:marBottom w:val="0"/>
              <w:divBdr>
                <w:top w:val="none" w:sz="0" w:space="0" w:color="auto"/>
                <w:left w:val="none" w:sz="0" w:space="0" w:color="auto"/>
                <w:bottom w:val="none" w:sz="0" w:space="0" w:color="auto"/>
                <w:right w:val="none" w:sz="0" w:space="0" w:color="auto"/>
              </w:divBdr>
            </w:div>
            <w:div w:id="1475102302">
              <w:marLeft w:val="0"/>
              <w:marRight w:val="0"/>
              <w:marTop w:val="0"/>
              <w:marBottom w:val="0"/>
              <w:divBdr>
                <w:top w:val="none" w:sz="0" w:space="0" w:color="auto"/>
                <w:left w:val="none" w:sz="0" w:space="0" w:color="auto"/>
                <w:bottom w:val="none" w:sz="0" w:space="0" w:color="auto"/>
                <w:right w:val="none" w:sz="0" w:space="0" w:color="auto"/>
              </w:divBdr>
            </w:div>
            <w:div w:id="826282741">
              <w:marLeft w:val="0"/>
              <w:marRight w:val="0"/>
              <w:marTop w:val="0"/>
              <w:marBottom w:val="0"/>
              <w:divBdr>
                <w:top w:val="none" w:sz="0" w:space="0" w:color="auto"/>
                <w:left w:val="none" w:sz="0" w:space="0" w:color="auto"/>
                <w:bottom w:val="none" w:sz="0" w:space="0" w:color="auto"/>
                <w:right w:val="none" w:sz="0" w:space="0" w:color="auto"/>
              </w:divBdr>
            </w:div>
            <w:div w:id="1321813214">
              <w:marLeft w:val="0"/>
              <w:marRight w:val="0"/>
              <w:marTop w:val="0"/>
              <w:marBottom w:val="0"/>
              <w:divBdr>
                <w:top w:val="none" w:sz="0" w:space="0" w:color="auto"/>
                <w:left w:val="none" w:sz="0" w:space="0" w:color="auto"/>
                <w:bottom w:val="none" w:sz="0" w:space="0" w:color="auto"/>
                <w:right w:val="none" w:sz="0" w:space="0" w:color="auto"/>
              </w:divBdr>
            </w:div>
            <w:div w:id="294214312">
              <w:marLeft w:val="0"/>
              <w:marRight w:val="0"/>
              <w:marTop w:val="0"/>
              <w:marBottom w:val="0"/>
              <w:divBdr>
                <w:top w:val="none" w:sz="0" w:space="0" w:color="auto"/>
                <w:left w:val="none" w:sz="0" w:space="0" w:color="auto"/>
                <w:bottom w:val="none" w:sz="0" w:space="0" w:color="auto"/>
                <w:right w:val="none" w:sz="0" w:space="0" w:color="auto"/>
              </w:divBdr>
            </w:div>
            <w:div w:id="271862848">
              <w:marLeft w:val="0"/>
              <w:marRight w:val="0"/>
              <w:marTop w:val="0"/>
              <w:marBottom w:val="0"/>
              <w:divBdr>
                <w:top w:val="none" w:sz="0" w:space="0" w:color="auto"/>
                <w:left w:val="none" w:sz="0" w:space="0" w:color="auto"/>
                <w:bottom w:val="none" w:sz="0" w:space="0" w:color="auto"/>
                <w:right w:val="none" w:sz="0" w:space="0" w:color="auto"/>
              </w:divBdr>
            </w:div>
            <w:div w:id="1505171601">
              <w:marLeft w:val="0"/>
              <w:marRight w:val="0"/>
              <w:marTop w:val="0"/>
              <w:marBottom w:val="0"/>
              <w:divBdr>
                <w:top w:val="none" w:sz="0" w:space="0" w:color="auto"/>
                <w:left w:val="none" w:sz="0" w:space="0" w:color="auto"/>
                <w:bottom w:val="none" w:sz="0" w:space="0" w:color="auto"/>
                <w:right w:val="none" w:sz="0" w:space="0" w:color="auto"/>
              </w:divBdr>
            </w:div>
            <w:div w:id="1929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10595</Words>
  <Characters>60393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2022-09-09T07:00:00Z</dcterms:created>
  <dcterms:modified xsi:type="dcterms:W3CDTF">2022-09-09T07:00:00Z</dcterms:modified>
</cp:coreProperties>
</file>