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3F" w:rsidRPr="00630E3F" w:rsidRDefault="00630E3F" w:rsidP="00630E3F">
      <w:pPr>
        <w:jc w:val="center"/>
        <w:rPr>
          <w:b/>
          <w:sz w:val="28"/>
          <w:szCs w:val="28"/>
        </w:rPr>
      </w:pPr>
      <w:r w:rsidRPr="00630E3F">
        <w:rPr>
          <w:b/>
          <w:sz w:val="28"/>
          <w:szCs w:val="28"/>
        </w:rPr>
        <w:t>Кратки указания за попълване на образец на заявление за сключване на договор с НЗОК/РЗОК-Шумен</w:t>
      </w:r>
    </w:p>
    <w:p w:rsidR="00D00A9E" w:rsidRDefault="00D00A9E" w:rsidP="00630E3F">
      <w:pPr>
        <w:jc w:val="both"/>
        <w:rPr>
          <w:b/>
        </w:rPr>
      </w:pPr>
    </w:p>
    <w:p w:rsidR="00D00A9E" w:rsidRPr="00630E3F" w:rsidRDefault="00D00A9E" w:rsidP="00D00A9E">
      <w:pPr>
        <w:jc w:val="both"/>
        <w:rPr>
          <w:b/>
        </w:rPr>
      </w:pPr>
      <w:r w:rsidRPr="00630E3F">
        <w:rPr>
          <w:b/>
        </w:rPr>
        <w:t xml:space="preserve">Имайте предвид, че </w:t>
      </w:r>
      <w:r>
        <w:rPr>
          <w:b/>
        </w:rPr>
        <w:t>настоящите</w:t>
      </w:r>
      <w:r w:rsidRPr="00630E3F">
        <w:rPr>
          <w:b/>
        </w:rPr>
        <w:t xml:space="preserve"> указания са само в случай, че изберете този начин на попълване на заявлението. Всички други начини,</w:t>
      </w:r>
      <w:r>
        <w:rPr>
          <w:b/>
        </w:rPr>
        <w:t xml:space="preserve"> спазвайки утвърдения образец,</w:t>
      </w:r>
      <w:r w:rsidRPr="00630E3F">
        <w:rPr>
          <w:b/>
        </w:rPr>
        <w:t xml:space="preserve"> съобразно възможностите Ви (в това число и попълване на хартиен носител) са допустими и валидни!</w:t>
      </w:r>
    </w:p>
    <w:p w:rsidR="00D00A9E" w:rsidRPr="00630E3F" w:rsidRDefault="00D00A9E" w:rsidP="00D00A9E">
      <w:pPr>
        <w:jc w:val="both"/>
        <w:rPr>
          <w:b/>
        </w:rPr>
      </w:pPr>
      <w:r w:rsidRPr="00630E3F">
        <w:rPr>
          <w:b/>
        </w:rPr>
        <w:t xml:space="preserve">Моля да не допускате размествания между позициите, изписани с думи и съответните места </w:t>
      </w:r>
      <w:r>
        <w:rPr>
          <w:b/>
        </w:rPr>
        <w:t xml:space="preserve">(„квадратчета“) </w:t>
      </w:r>
      <w:r w:rsidRPr="00630E3F">
        <w:rPr>
          <w:b/>
        </w:rPr>
        <w:t>за маркиране срещу тях!</w:t>
      </w:r>
    </w:p>
    <w:p w:rsidR="00D00A9E" w:rsidRPr="00630E3F" w:rsidRDefault="00D00A9E" w:rsidP="00D00A9E">
      <w:pPr>
        <w:jc w:val="both"/>
        <w:rPr>
          <w:b/>
        </w:rPr>
      </w:pPr>
      <w:r w:rsidRPr="00630E3F">
        <w:rPr>
          <w:b/>
        </w:rPr>
        <w:t xml:space="preserve">Обърнете внимание, че </w:t>
      </w:r>
      <w:r>
        <w:rPr>
          <w:b/>
        </w:rPr>
        <w:t>т.</w:t>
      </w:r>
      <w:r w:rsidRPr="00630E3F">
        <w:rPr>
          <w:b/>
        </w:rPr>
        <w:t xml:space="preserve"> 1 на практика се явява ЗАДЪЛЖИТЕЛНА, а позиция 2.3. следва също да бъде посочена ЗАДЪЛЖИТЕЛНО ако аптеката желае да работи с Протоколи 1С!</w:t>
      </w:r>
    </w:p>
    <w:p w:rsidR="00D00A9E" w:rsidRDefault="00D00A9E" w:rsidP="00630E3F">
      <w:pPr>
        <w:jc w:val="both"/>
        <w:rPr>
          <w:b/>
        </w:rPr>
      </w:pPr>
    </w:p>
    <w:p w:rsidR="00F844E3" w:rsidRPr="00630E3F" w:rsidRDefault="00630E3F" w:rsidP="00630E3F">
      <w:pPr>
        <w:jc w:val="both"/>
        <w:rPr>
          <w:b/>
        </w:rPr>
      </w:pPr>
      <w:r w:rsidRPr="00630E3F">
        <w:rPr>
          <w:b/>
        </w:rPr>
        <w:t xml:space="preserve">1. </w:t>
      </w:r>
      <w:r w:rsidR="009F35AA" w:rsidRPr="00630E3F">
        <w:rPr>
          <w:b/>
        </w:rPr>
        <w:t>Застанете с мишката върху „квадратчето“, което искате да отбележите и натиснете два пъти с левия бутон.</w:t>
      </w:r>
    </w:p>
    <w:p w:rsidR="000275FD" w:rsidRDefault="000275FD">
      <w:r>
        <w:rPr>
          <w:noProof/>
          <w:lang w:eastAsia="bg-BG"/>
        </w:rPr>
        <w:drawing>
          <wp:inline distT="0" distB="0" distL="0" distR="0" wp14:anchorId="23435A2F" wp14:editId="1EB6D039">
            <wp:extent cx="5760720" cy="3087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5FD" w:rsidRPr="00630E3F" w:rsidRDefault="00630E3F">
      <w:pPr>
        <w:rPr>
          <w:b/>
        </w:rPr>
      </w:pPr>
      <w:r w:rsidRPr="00630E3F">
        <w:rPr>
          <w:b/>
        </w:rPr>
        <w:t xml:space="preserve">2. </w:t>
      </w:r>
      <w:r w:rsidR="009F35AA" w:rsidRPr="00630E3F">
        <w:rPr>
          <w:b/>
        </w:rPr>
        <w:t>Ще се отвори нов прозорец в следния вид:</w:t>
      </w:r>
    </w:p>
    <w:p w:rsidR="000275FD" w:rsidRDefault="000275FD">
      <w:r>
        <w:rPr>
          <w:noProof/>
          <w:lang w:eastAsia="bg-BG"/>
        </w:rPr>
        <w:drawing>
          <wp:inline distT="0" distB="0" distL="0" distR="0" wp14:anchorId="3481F41B" wp14:editId="26EF93F3">
            <wp:extent cx="3009900" cy="281571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0373" cy="281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5FD" w:rsidRPr="00630E3F" w:rsidRDefault="00630E3F">
      <w:pPr>
        <w:rPr>
          <w:b/>
        </w:rPr>
      </w:pPr>
      <w:r w:rsidRPr="00630E3F">
        <w:rPr>
          <w:b/>
        </w:rPr>
        <w:lastRenderedPageBreak/>
        <w:t xml:space="preserve">3. </w:t>
      </w:r>
      <w:r w:rsidR="009F35AA" w:rsidRPr="00630E3F">
        <w:rPr>
          <w:b/>
        </w:rPr>
        <w:t>В новоотворения прозорец отбележете полето „</w:t>
      </w:r>
      <w:r w:rsidR="009F35AA" w:rsidRPr="00630E3F">
        <w:rPr>
          <w:b/>
          <w:lang w:val="en-US"/>
        </w:rPr>
        <w:t>Checked</w:t>
      </w:r>
      <w:r w:rsidR="009F35AA" w:rsidRPr="00630E3F">
        <w:rPr>
          <w:b/>
        </w:rPr>
        <w:t>“ и натиснете ОК.</w:t>
      </w:r>
    </w:p>
    <w:p w:rsidR="000275FD" w:rsidRDefault="000275FD">
      <w:r>
        <w:rPr>
          <w:noProof/>
          <w:lang w:eastAsia="bg-BG"/>
        </w:rPr>
        <w:drawing>
          <wp:inline distT="0" distB="0" distL="0" distR="0" wp14:anchorId="44A61C4D" wp14:editId="7E679504">
            <wp:extent cx="3441481" cy="3219450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481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5FD" w:rsidRPr="00630E3F" w:rsidRDefault="00630E3F" w:rsidP="00630E3F">
      <w:pPr>
        <w:jc w:val="both"/>
        <w:rPr>
          <w:b/>
        </w:rPr>
      </w:pPr>
      <w:r>
        <w:rPr>
          <w:b/>
        </w:rPr>
        <w:t xml:space="preserve">4. </w:t>
      </w:r>
      <w:r w:rsidR="009F35AA" w:rsidRPr="00630E3F">
        <w:rPr>
          <w:b/>
        </w:rPr>
        <w:t>В документа „квадратчето“ срещу съответната позиция лекарствени продукти, медицински изделия или диетични храни вече ще е отбелязана</w:t>
      </w:r>
      <w:r>
        <w:rPr>
          <w:b/>
        </w:rPr>
        <w:t xml:space="preserve"> с Х</w:t>
      </w:r>
      <w:r w:rsidR="009F35AA" w:rsidRPr="00630E3F">
        <w:rPr>
          <w:b/>
        </w:rPr>
        <w:t>, както се вижда на екрана по-долу.</w:t>
      </w:r>
    </w:p>
    <w:p w:rsidR="000275FD" w:rsidRDefault="000275FD">
      <w:r>
        <w:rPr>
          <w:noProof/>
          <w:lang w:eastAsia="bg-BG"/>
        </w:rPr>
        <w:drawing>
          <wp:inline distT="0" distB="0" distL="0" distR="0" wp14:anchorId="43CE2D07" wp14:editId="44377FB8">
            <wp:extent cx="5760720" cy="30873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5FD" w:rsidRPr="00630E3F" w:rsidRDefault="00630E3F">
      <w:pPr>
        <w:rPr>
          <w:b/>
        </w:rPr>
      </w:pPr>
      <w:r w:rsidRPr="00630E3F">
        <w:rPr>
          <w:b/>
        </w:rPr>
        <w:t xml:space="preserve">5. </w:t>
      </w:r>
      <w:r w:rsidR="009F35AA" w:rsidRPr="00630E3F">
        <w:rPr>
          <w:b/>
        </w:rPr>
        <w:t>Ако искате да премахнете дадено отбелязване</w:t>
      </w:r>
      <w:r>
        <w:rPr>
          <w:b/>
        </w:rPr>
        <w:t>,</w:t>
      </w:r>
      <w:r w:rsidR="009F35AA" w:rsidRPr="00630E3F">
        <w:rPr>
          <w:b/>
        </w:rPr>
        <w:t xml:space="preserve"> трябва да повторите операциите, като в този случай вместо </w:t>
      </w:r>
      <w:r w:rsidR="009F35AA" w:rsidRPr="00630E3F">
        <w:rPr>
          <w:b/>
          <w:lang w:val="en-US"/>
        </w:rPr>
        <w:t xml:space="preserve">“Checked” </w:t>
      </w:r>
      <w:r w:rsidR="009F35AA" w:rsidRPr="00630E3F">
        <w:rPr>
          <w:b/>
        </w:rPr>
        <w:t xml:space="preserve">изберете </w:t>
      </w:r>
      <w:r w:rsidR="009F35AA" w:rsidRPr="00630E3F">
        <w:rPr>
          <w:b/>
          <w:lang w:val="en-US"/>
        </w:rPr>
        <w:t>“Not checked”</w:t>
      </w:r>
      <w:r w:rsidR="009F35AA" w:rsidRPr="00630E3F">
        <w:rPr>
          <w:b/>
        </w:rPr>
        <w:t>.</w:t>
      </w:r>
      <w:bookmarkStart w:id="0" w:name="_GoBack"/>
      <w:bookmarkEnd w:id="0"/>
    </w:p>
    <w:sectPr w:rsidR="000275FD" w:rsidRPr="00630E3F" w:rsidSect="00D00A9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A2DC0"/>
    <w:multiLevelType w:val="hybridMultilevel"/>
    <w:tmpl w:val="28E40E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5FD"/>
    <w:rsid w:val="000275FD"/>
    <w:rsid w:val="00630E3F"/>
    <w:rsid w:val="008E5BEF"/>
    <w:rsid w:val="009F35AA"/>
    <w:rsid w:val="00D00A9E"/>
    <w:rsid w:val="00F8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A09D82"/>
  <w15:chartTrackingRefBased/>
  <w15:docId w15:val="{E7856009-8C8C-4565-B5A8-E5026042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8E5BEF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b/>
      <w:sz w:val="40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E5BEF"/>
    <w:pPr>
      <w:spacing w:after="0" w:line="240" w:lineRule="auto"/>
    </w:pPr>
    <w:rPr>
      <w:rFonts w:ascii="Arial" w:eastAsiaTheme="majorEastAsia" w:hAnsi="Arial" w:cstheme="majorBidi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630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 Георгиев Мутафчийски</dc:creator>
  <cp:keywords/>
  <dc:description/>
  <cp:lastModifiedBy>Мирослав Георгиев Мутафчийски</cp:lastModifiedBy>
  <cp:revision>2</cp:revision>
  <dcterms:created xsi:type="dcterms:W3CDTF">2024-12-31T10:25:00Z</dcterms:created>
  <dcterms:modified xsi:type="dcterms:W3CDTF">2024-12-31T11:08:00Z</dcterms:modified>
</cp:coreProperties>
</file>