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E2D7" w14:textId="77777777" w:rsidR="00404DEA" w:rsidRDefault="00000000">
      <w:pPr>
        <w:spacing w:after="601" w:line="259" w:lineRule="auto"/>
        <w:ind w:left="284"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14:paraId="1FBF31A4" w14:textId="77777777" w:rsidR="00404DEA" w:rsidRDefault="00000000">
      <w:pPr>
        <w:spacing w:after="564" w:line="259" w:lineRule="auto"/>
        <w:ind w:left="4394" w:firstLine="0"/>
        <w:jc w:val="left"/>
      </w:pPr>
      <w:r>
        <w:rPr>
          <w:noProof/>
        </w:rPr>
        <w:drawing>
          <wp:inline distT="0" distB="0" distL="0" distR="0" wp14:anchorId="67FDCFB3" wp14:editId="0F15F1A1">
            <wp:extent cx="1075944" cy="905256"/>
            <wp:effectExtent l="0" t="0" r="0" b="0"/>
            <wp:docPr id="15759" name="Picture 15759"/>
            <wp:cNvGraphicFramePr/>
            <a:graphic xmlns:a="http://schemas.openxmlformats.org/drawingml/2006/main">
              <a:graphicData uri="http://schemas.openxmlformats.org/drawingml/2006/picture">
                <pic:pic xmlns:pic="http://schemas.openxmlformats.org/drawingml/2006/picture">
                  <pic:nvPicPr>
                    <pic:cNvPr id="15759" name="Picture 15759"/>
                    <pic:cNvPicPr/>
                  </pic:nvPicPr>
                  <pic:blipFill>
                    <a:blip r:embed="rId4"/>
                    <a:stretch>
                      <a:fillRect/>
                    </a:stretch>
                  </pic:blipFill>
                  <pic:spPr>
                    <a:xfrm>
                      <a:off x="0" y="0"/>
                      <a:ext cx="1075944" cy="905256"/>
                    </a:xfrm>
                    <a:prstGeom prst="rect">
                      <a:avLst/>
                    </a:prstGeom>
                  </pic:spPr>
                </pic:pic>
              </a:graphicData>
            </a:graphic>
          </wp:inline>
        </w:drawing>
      </w:r>
    </w:p>
    <w:p w14:paraId="04E02AC3" w14:textId="77777777" w:rsidR="00404DEA" w:rsidRDefault="00000000">
      <w:pPr>
        <w:spacing w:after="233" w:line="259" w:lineRule="auto"/>
        <w:ind w:left="0" w:right="3" w:firstLine="0"/>
        <w:jc w:val="center"/>
      </w:pPr>
      <w:r>
        <w:rPr>
          <w:sz w:val="28"/>
        </w:rPr>
        <w:t xml:space="preserve">   </w:t>
      </w:r>
      <w:r>
        <w:rPr>
          <w:b/>
        </w:rPr>
        <w:t xml:space="preserve">РЕПУБЛИКА БЪЛГАРИЯ </w:t>
      </w:r>
    </w:p>
    <w:p w14:paraId="26D52793" w14:textId="77777777" w:rsidR="00404DEA" w:rsidRDefault="00000000">
      <w:pPr>
        <w:spacing w:after="0" w:line="259" w:lineRule="auto"/>
        <w:ind w:left="279" w:firstLine="0"/>
        <w:jc w:val="center"/>
      </w:pPr>
      <w:r>
        <w:rPr>
          <w:b/>
        </w:rPr>
        <w:t xml:space="preserve">     </w:t>
      </w:r>
      <w:r>
        <w:t xml:space="preserve">Заместник-министър на здравеопазването </w:t>
      </w:r>
    </w:p>
    <w:p w14:paraId="5A5BF6BC" w14:textId="77777777" w:rsidR="00404DEA" w:rsidRDefault="00000000">
      <w:pPr>
        <w:spacing w:after="31" w:line="259" w:lineRule="auto"/>
        <w:ind w:left="-29" w:right="-27" w:firstLine="0"/>
        <w:jc w:val="left"/>
      </w:pPr>
      <w:r>
        <w:rPr>
          <w:rFonts w:ascii="Calibri" w:eastAsia="Calibri" w:hAnsi="Calibri" w:cs="Calibri"/>
          <w:noProof/>
          <w:sz w:val="22"/>
        </w:rPr>
        <mc:AlternateContent>
          <mc:Choice Requires="wpg">
            <w:drawing>
              <wp:inline distT="0" distB="0" distL="0" distR="0" wp14:anchorId="57E35AAB" wp14:editId="481A4044">
                <wp:extent cx="6519419" cy="6096"/>
                <wp:effectExtent l="0" t="0" r="0" b="0"/>
                <wp:docPr id="15572" name="Group 15572"/>
                <wp:cNvGraphicFramePr/>
                <a:graphic xmlns:a="http://schemas.openxmlformats.org/drawingml/2006/main">
                  <a:graphicData uri="http://schemas.microsoft.com/office/word/2010/wordprocessingGroup">
                    <wpg:wgp>
                      <wpg:cNvGrpSpPr/>
                      <wpg:grpSpPr>
                        <a:xfrm>
                          <a:off x="0" y="0"/>
                          <a:ext cx="6519419" cy="6096"/>
                          <a:chOff x="0" y="0"/>
                          <a:chExt cx="6519419" cy="6096"/>
                        </a:xfrm>
                      </wpg:grpSpPr>
                      <wps:wsp>
                        <wps:cNvPr id="15818" name="Shape 15818"/>
                        <wps:cNvSpPr/>
                        <wps:spPr>
                          <a:xfrm>
                            <a:off x="0" y="0"/>
                            <a:ext cx="6519419" cy="9144"/>
                          </a:xfrm>
                          <a:custGeom>
                            <a:avLst/>
                            <a:gdLst/>
                            <a:ahLst/>
                            <a:cxnLst/>
                            <a:rect l="0" t="0" r="0" b="0"/>
                            <a:pathLst>
                              <a:path w="6519419" h="9144">
                                <a:moveTo>
                                  <a:pt x="0" y="0"/>
                                </a:moveTo>
                                <a:lnTo>
                                  <a:pt x="6519419" y="0"/>
                                </a:lnTo>
                                <a:lnTo>
                                  <a:pt x="6519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72" style="width:513.34pt;height:0.47998pt;mso-position-horizontal-relative:char;mso-position-vertical-relative:line" coordsize="65194,60">
                <v:shape id="Shape 15819" style="position:absolute;width:65194;height:91;left:0;top:0;" coordsize="6519419,9144" path="m0,0l6519419,0l6519419,9144l0,9144l0,0">
                  <v:stroke weight="0pt" endcap="flat" joinstyle="miter" miterlimit="10" on="false" color="#000000" opacity="0"/>
                  <v:fill on="true" color="#000000"/>
                </v:shape>
              </v:group>
            </w:pict>
          </mc:Fallback>
        </mc:AlternateContent>
      </w:r>
    </w:p>
    <w:p w14:paraId="15157D51" w14:textId="77777777" w:rsidR="00404DEA" w:rsidRDefault="00000000">
      <w:pPr>
        <w:spacing w:after="655" w:line="259" w:lineRule="auto"/>
        <w:ind w:left="0" w:firstLine="0"/>
        <w:jc w:val="left"/>
      </w:pPr>
      <w:r>
        <w:rPr>
          <w:sz w:val="28"/>
        </w:rPr>
        <w:t xml:space="preserve"> </w:t>
      </w:r>
    </w:p>
    <w:p w14:paraId="747538EE" w14:textId="77777777" w:rsidR="00404DEA" w:rsidRDefault="00000000">
      <w:pPr>
        <w:spacing w:after="0" w:line="259" w:lineRule="auto"/>
        <w:ind w:left="113" w:firstLine="0"/>
        <w:jc w:val="left"/>
      </w:pPr>
      <w:r>
        <w:rPr>
          <w:rFonts w:ascii="Arial" w:eastAsia="Arial" w:hAnsi="Arial" w:cs="Arial"/>
          <w:sz w:val="31"/>
        </w:rPr>
        <w:t>X</w:t>
      </w:r>
    </w:p>
    <w:p w14:paraId="5015FE9E" w14:textId="77777777" w:rsidR="00404DEA" w:rsidRDefault="00000000">
      <w:pPr>
        <w:spacing w:after="290" w:line="259" w:lineRule="auto"/>
        <w:ind w:left="2" w:firstLine="0"/>
        <w:jc w:val="left"/>
      </w:pPr>
      <w:r>
        <w:rPr>
          <w:rFonts w:ascii="Calibri" w:eastAsia="Calibri" w:hAnsi="Calibri" w:cs="Calibri"/>
          <w:noProof/>
          <w:sz w:val="22"/>
        </w:rPr>
        <mc:AlternateContent>
          <mc:Choice Requires="wpg">
            <w:drawing>
              <wp:inline distT="0" distB="0" distL="0" distR="0" wp14:anchorId="32204AFE" wp14:editId="1BE9C765">
                <wp:extent cx="1798574" cy="12497"/>
                <wp:effectExtent l="0" t="0" r="0" b="0"/>
                <wp:docPr id="15573" name="Group 15573"/>
                <wp:cNvGraphicFramePr/>
                <a:graphic xmlns:a="http://schemas.openxmlformats.org/drawingml/2006/main">
                  <a:graphicData uri="http://schemas.microsoft.com/office/word/2010/wordprocessingGroup">
                    <wpg:wgp>
                      <wpg:cNvGrpSpPr/>
                      <wpg:grpSpPr>
                        <a:xfrm>
                          <a:off x="0" y="0"/>
                          <a:ext cx="1798574" cy="12497"/>
                          <a:chOff x="0" y="0"/>
                          <a:chExt cx="1798574" cy="12497"/>
                        </a:xfrm>
                      </wpg:grpSpPr>
                      <wps:wsp>
                        <wps:cNvPr id="15820" name="Shape 15820"/>
                        <wps:cNvSpPr/>
                        <wps:spPr>
                          <a:xfrm>
                            <a:off x="0" y="0"/>
                            <a:ext cx="1798574" cy="12497"/>
                          </a:xfrm>
                          <a:custGeom>
                            <a:avLst/>
                            <a:gdLst/>
                            <a:ahLst/>
                            <a:cxnLst/>
                            <a:rect l="0" t="0" r="0" b="0"/>
                            <a:pathLst>
                              <a:path w="1798574" h="12497">
                                <a:moveTo>
                                  <a:pt x="0" y="0"/>
                                </a:moveTo>
                                <a:lnTo>
                                  <a:pt x="1798574" y="0"/>
                                </a:lnTo>
                                <a:lnTo>
                                  <a:pt x="1798574" y="12497"/>
                                </a:lnTo>
                                <a:lnTo>
                                  <a:pt x="0" y="12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73" style="width:141.62pt;height:0.984009pt;mso-position-horizontal-relative:char;mso-position-vertical-relative:line" coordsize="17985,124">
                <v:shape id="Shape 15821" style="position:absolute;width:17985;height:124;left:0;top:0;" coordsize="1798574,12497" path="m0,0l1798574,0l1798574,12497l0,12497l0,0">
                  <v:stroke weight="0pt" endcap="flat" joinstyle="miter" miterlimit="10" on="false" color="#000000" opacity="0"/>
                  <v:fill on="true" color="#000000"/>
                </v:shape>
              </v:group>
            </w:pict>
          </mc:Fallback>
        </mc:AlternateContent>
      </w:r>
    </w:p>
    <w:p w14:paraId="76D5CC7C" w14:textId="77777777" w:rsidR="00404DEA" w:rsidRDefault="00000000">
      <w:pPr>
        <w:spacing w:after="226" w:line="259" w:lineRule="auto"/>
        <w:ind w:left="2838" w:firstLine="0"/>
        <w:jc w:val="left"/>
      </w:pPr>
      <w:r>
        <w:t xml:space="preserve"> </w:t>
      </w:r>
    </w:p>
    <w:p w14:paraId="0312B021" w14:textId="77777777" w:rsidR="00404DEA" w:rsidRDefault="00000000">
      <w:pPr>
        <w:pStyle w:val="1"/>
        <w:ind w:left="-5" w:right="0"/>
      </w:pPr>
      <w:r>
        <w:t xml:space="preserve">ДО Г-Н СТАНИМИР МИХАЙЛОВ УПРАВИТЕЛ НА НЗОК </w:t>
      </w:r>
    </w:p>
    <w:p w14:paraId="7EFB97DC" w14:textId="77777777" w:rsidR="00404DEA" w:rsidRDefault="00000000">
      <w:pPr>
        <w:spacing w:after="36" w:line="259" w:lineRule="auto"/>
        <w:ind w:left="0" w:firstLine="0"/>
        <w:jc w:val="left"/>
      </w:pPr>
      <w:r>
        <w:rPr>
          <w:b/>
        </w:rPr>
        <w:t xml:space="preserve"> </w:t>
      </w:r>
    </w:p>
    <w:p w14:paraId="14FDC3C5" w14:textId="77777777" w:rsidR="00404DEA" w:rsidRDefault="00000000">
      <w:pPr>
        <w:spacing w:after="17" w:line="259" w:lineRule="auto"/>
        <w:ind w:left="-5"/>
        <w:jc w:val="left"/>
      </w:pPr>
      <w:r>
        <w:rPr>
          <w:b/>
        </w:rPr>
        <w:t xml:space="preserve">Наш №  09-00-46/26.02.2024г. </w:t>
      </w:r>
    </w:p>
    <w:p w14:paraId="664C15E2" w14:textId="77777777" w:rsidR="00404DEA" w:rsidRDefault="00000000">
      <w:pPr>
        <w:spacing w:after="63" w:line="259" w:lineRule="auto"/>
        <w:ind w:left="0" w:firstLine="0"/>
        <w:jc w:val="left"/>
      </w:pPr>
      <w:r>
        <w:rPr>
          <w:b/>
        </w:rPr>
        <w:t xml:space="preserve"> </w:t>
      </w:r>
    </w:p>
    <w:p w14:paraId="0FF07D95" w14:textId="77777777" w:rsidR="00404DEA" w:rsidRDefault="00000000">
      <w:pPr>
        <w:spacing w:after="0" w:line="397" w:lineRule="auto"/>
        <w:ind w:left="-5"/>
      </w:pPr>
      <w:r>
        <w:rPr>
          <w:b/>
        </w:rPr>
        <w:t>Относно</w:t>
      </w:r>
      <w:r>
        <w:t>:</w:t>
      </w:r>
      <w:r>
        <w:rPr>
          <w:i/>
        </w:rPr>
        <w:t xml:space="preserve"> Предложение за повишаване нивото на заплащане на лекарствени продукти, включени в Позитивния лекарствен списък по чл. 262, ал. 6, т. 1 от Закона за лекарствените продукти в хуманната медицина (Приложение №1 на ПЛС) </w:t>
      </w:r>
    </w:p>
    <w:p w14:paraId="180E87FC" w14:textId="77777777" w:rsidR="00404DEA" w:rsidRDefault="00000000">
      <w:pPr>
        <w:spacing w:after="112" w:line="259" w:lineRule="auto"/>
        <w:ind w:left="284" w:firstLine="0"/>
        <w:jc w:val="left"/>
      </w:pPr>
      <w:r>
        <w:rPr>
          <w:b/>
        </w:rPr>
        <w:t xml:space="preserve"> </w:t>
      </w:r>
    </w:p>
    <w:p w14:paraId="008393A3" w14:textId="77777777" w:rsidR="00404DEA" w:rsidRDefault="00000000">
      <w:pPr>
        <w:spacing w:after="165" w:line="259" w:lineRule="auto"/>
        <w:ind w:left="284" w:firstLine="0"/>
        <w:jc w:val="left"/>
      </w:pPr>
      <w:r>
        <w:rPr>
          <w:b/>
        </w:rPr>
        <w:t xml:space="preserve"> </w:t>
      </w:r>
    </w:p>
    <w:p w14:paraId="52C37376" w14:textId="77777777" w:rsidR="00404DEA" w:rsidRDefault="00000000">
      <w:pPr>
        <w:pStyle w:val="1"/>
        <w:spacing w:after="159"/>
        <w:ind w:left="1002" w:right="0"/>
      </w:pPr>
      <w:r>
        <w:t xml:space="preserve">УВАЖАЕМИ ГОСПОДИН МИХАЙЛОВ, </w:t>
      </w:r>
    </w:p>
    <w:p w14:paraId="2F3145E5" w14:textId="77777777" w:rsidR="00404DEA" w:rsidRDefault="00000000">
      <w:pPr>
        <w:spacing w:after="162" w:line="259" w:lineRule="auto"/>
        <w:ind w:left="0" w:right="3" w:firstLine="0"/>
        <w:jc w:val="right"/>
      </w:pPr>
      <w:r>
        <w:t xml:space="preserve">Министерството на здравеопазването приветства предложението за повишаване нивото на </w:t>
      </w:r>
    </w:p>
    <w:p w14:paraId="105320D6" w14:textId="77777777" w:rsidR="00404DEA" w:rsidRDefault="00000000">
      <w:pPr>
        <w:ind w:left="-5"/>
      </w:pPr>
      <w:r>
        <w:t>заплащане (</w:t>
      </w:r>
      <w:proofErr w:type="spellStart"/>
      <w:r>
        <w:t>реимбурсация</w:t>
      </w:r>
      <w:proofErr w:type="spellEnd"/>
      <w:r>
        <w:t>) на лекарствени продукти, включени в Позитивния лекарствен списък по чл. 262, ал. 6, т. 1 от Закона за лекарствените продукти в хуманната медицина (Приложение №1 на ПЛС). Реализирането на предложението би оказало положителен ефект спрямо пациентите от гледна точка на повишаване на достъпността до лекарствени продукти, би подобрило придържането към терапията, предотвратяване на възможности за хоспитализация и усложнения от основното заболяване, което води до влошаване на качеството на живот. От гледна точка на финансовите рискове за пациента, предложението би имало положителен ефект, тъй като ще намали доплащането от страна на пациентите, респективно намаляване на финансовата тежест за пациентите. Тази промяна би се отразила и стимулиращо по отношение на аптеките, които са договорни партньори на НЗОК предвид заложеното задължение за заплащане за обработване на електронни предписания на лекарствени продукти, постановено в чл. 32, ал. 2, т. 1</w:t>
      </w:r>
      <w:r>
        <w:rPr>
          <w:rFonts w:ascii="Calibri" w:eastAsia="Calibri" w:hAnsi="Calibri" w:cs="Calibri"/>
          <w:sz w:val="22"/>
        </w:rPr>
        <w:t xml:space="preserve"> </w:t>
      </w:r>
      <w:r>
        <w:t xml:space="preserve">от Условия и ред за сключване на индивидуални договори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НЗОК средства за обработка на електронното предписание. </w:t>
      </w:r>
    </w:p>
    <w:p w14:paraId="601F5F86" w14:textId="77777777" w:rsidR="00404DEA" w:rsidRDefault="00000000">
      <w:pPr>
        <w:spacing w:after="160" w:line="259" w:lineRule="auto"/>
        <w:ind w:left="992" w:firstLine="0"/>
        <w:jc w:val="left"/>
      </w:pPr>
      <w:r>
        <w:t xml:space="preserve"> </w:t>
      </w:r>
    </w:p>
    <w:p w14:paraId="2EA070D9" w14:textId="77777777" w:rsidR="00404DEA" w:rsidRDefault="00000000">
      <w:pPr>
        <w:spacing w:after="171"/>
        <w:ind w:left="-5"/>
      </w:pPr>
      <w:r>
        <w:t xml:space="preserve">С уважение, </w:t>
      </w:r>
    </w:p>
    <w:p w14:paraId="5C15EE27" w14:textId="77777777" w:rsidR="00404DEA" w:rsidRDefault="00000000">
      <w:pPr>
        <w:spacing w:after="379" w:line="259" w:lineRule="auto"/>
        <w:ind w:left="2" w:firstLine="0"/>
        <w:jc w:val="left"/>
      </w:pPr>
      <w:r>
        <w:rPr>
          <w:rFonts w:ascii="Calibri" w:eastAsia="Calibri" w:hAnsi="Calibri" w:cs="Calibri"/>
          <w:noProof/>
          <w:sz w:val="22"/>
        </w:rPr>
        <mc:AlternateContent>
          <mc:Choice Requires="wpg">
            <w:drawing>
              <wp:inline distT="0" distB="0" distL="0" distR="0" wp14:anchorId="72932E5A" wp14:editId="13662989">
                <wp:extent cx="1827530" cy="404140"/>
                <wp:effectExtent l="0" t="0" r="0" b="0"/>
                <wp:docPr id="14227" name="Group 14227"/>
                <wp:cNvGraphicFramePr/>
                <a:graphic xmlns:a="http://schemas.openxmlformats.org/drawingml/2006/main">
                  <a:graphicData uri="http://schemas.microsoft.com/office/word/2010/wordprocessingGroup">
                    <wpg:wgp>
                      <wpg:cNvGrpSpPr/>
                      <wpg:grpSpPr>
                        <a:xfrm>
                          <a:off x="0" y="0"/>
                          <a:ext cx="1827530" cy="404140"/>
                          <a:chOff x="0" y="0"/>
                          <a:chExt cx="1827530" cy="404140"/>
                        </a:xfrm>
                      </wpg:grpSpPr>
                      <wps:wsp>
                        <wps:cNvPr id="15822" name="Shape 15822"/>
                        <wps:cNvSpPr/>
                        <wps:spPr>
                          <a:xfrm>
                            <a:off x="0" y="389510"/>
                            <a:ext cx="1827530" cy="14630"/>
                          </a:xfrm>
                          <a:custGeom>
                            <a:avLst/>
                            <a:gdLst/>
                            <a:ahLst/>
                            <a:cxnLst/>
                            <a:rect l="0" t="0" r="0" b="0"/>
                            <a:pathLst>
                              <a:path w="1827530" h="14630">
                                <a:moveTo>
                                  <a:pt x="0" y="0"/>
                                </a:moveTo>
                                <a:lnTo>
                                  <a:pt x="1827530" y="0"/>
                                </a:lnTo>
                                <a:lnTo>
                                  <a:pt x="1827530" y="14630"/>
                                </a:lnTo>
                                <a:lnTo>
                                  <a:pt x="0" y="146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3" name="Shape 15823"/>
                        <wps:cNvSpPr/>
                        <wps:spPr>
                          <a:xfrm>
                            <a:off x="0" y="0"/>
                            <a:ext cx="1827530" cy="389534"/>
                          </a:xfrm>
                          <a:custGeom>
                            <a:avLst/>
                            <a:gdLst/>
                            <a:ahLst/>
                            <a:cxnLst/>
                            <a:rect l="0" t="0" r="0" b="0"/>
                            <a:pathLst>
                              <a:path w="1827530" h="389534">
                                <a:moveTo>
                                  <a:pt x="0" y="0"/>
                                </a:moveTo>
                                <a:lnTo>
                                  <a:pt x="1827530" y="0"/>
                                </a:lnTo>
                                <a:lnTo>
                                  <a:pt x="1827530" y="389534"/>
                                </a:lnTo>
                                <a:lnTo>
                                  <a:pt x="0" y="38953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24" name="Shape 15824"/>
                        <wps:cNvSpPr/>
                        <wps:spPr>
                          <a:xfrm>
                            <a:off x="64313" y="124968"/>
                            <a:ext cx="164287" cy="264567"/>
                          </a:xfrm>
                          <a:custGeom>
                            <a:avLst/>
                            <a:gdLst/>
                            <a:ahLst/>
                            <a:cxnLst/>
                            <a:rect l="0" t="0" r="0" b="0"/>
                            <a:pathLst>
                              <a:path w="164287" h="264567">
                                <a:moveTo>
                                  <a:pt x="0" y="0"/>
                                </a:moveTo>
                                <a:lnTo>
                                  <a:pt x="164287" y="0"/>
                                </a:lnTo>
                                <a:lnTo>
                                  <a:pt x="164287" y="264567"/>
                                </a:lnTo>
                                <a:lnTo>
                                  <a:pt x="0" y="26456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5" name="Rectangle 3215"/>
                        <wps:cNvSpPr/>
                        <wps:spPr>
                          <a:xfrm>
                            <a:off x="71628" y="125297"/>
                            <a:ext cx="208469" cy="348494"/>
                          </a:xfrm>
                          <a:prstGeom prst="rect">
                            <a:avLst/>
                          </a:prstGeom>
                          <a:ln>
                            <a:noFill/>
                          </a:ln>
                        </wps:spPr>
                        <wps:txbx>
                          <w:txbxContent>
                            <w:p w14:paraId="23E45CDF" w14:textId="77777777" w:rsidR="00404DEA" w:rsidRDefault="00000000">
                              <w:pPr>
                                <w:spacing w:after="160" w:line="259" w:lineRule="auto"/>
                                <w:ind w:left="0" w:firstLine="0"/>
                                <w:jc w:val="left"/>
                              </w:pPr>
                              <w:r>
                                <w:rPr>
                                  <w:rFonts w:ascii="Arial" w:eastAsia="Arial" w:hAnsi="Arial" w:cs="Arial"/>
                                  <w:sz w:val="37"/>
                                </w:rPr>
                                <w:t>X</w:t>
                              </w:r>
                            </w:p>
                          </w:txbxContent>
                        </wps:txbx>
                        <wps:bodyPr horzOverflow="overflow" vert="horz" lIns="0" tIns="0" rIns="0" bIns="0" rtlCol="0">
                          <a:noAutofit/>
                        </wps:bodyPr>
                      </wps:wsp>
                      <wps:wsp>
                        <wps:cNvPr id="15825" name="Shape 15825"/>
                        <wps:cNvSpPr/>
                        <wps:spPr>
                          <a:xfrm>
                            <a:off x="292913" y="22251"/>
                            <a:ext cx="1470406" cy="367284"/>
                          </a:xfrm>
                          <a:custGeom>
                            <a:avLst/>
                            <a:gdLst/>
                            <a:ahLst/>
                            <a:cxnLst/>
                            <a:rect l="0" t="0" r="0" b="0"/>
                            <a:pathLst>
                              <a:path w="1470406" h="367284">
                                <a:moveTo>
                                  <a:pt x="0" y="0"/>
                                </a:moveTo>
                                <a:lnTo>
                                  <a:pt x="1470406" y="0"/>
                                </a:lnTo>
                                <a:lnTo>
                                  <a:pt x="1470406" y="367284"/>
                                </a:lnTo>
                                <a:lnTo>
                                  <a:pt x="0" y="3672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72932E5A" id="Group 14227" o:spid="_x0000_s1026" style="width:143.9pt;height:31.8pt;mso-position-horizontal-relative:char;mso-position-vertical-relative:line" coordsize="18275,4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">
                <v:shape id="Shape 15822" o:spid="_x0000_s1027" style="position:absolute;top:3895;width:18275;height:146;visibility:visible;mso-wrap-style:square;v-text-anchor:top" coordsize="1827530,1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" path="m,l1827530,r,14630l,14630,,e" fillcolor="black" stroked="f" strokeweight="0">
                  <v:stroke miterlimit="83231f" joinstyle="miter"/>
                  <v:path arrowok="t" textboxrect="0,0,1827530,14630"/>
                </v:shape>
                <v:shape id="Shape 15823" o:spid="_x0000_s1028" style="position:absolute;width:18275;height:3895;visibility:visible;mso-wrap-style:square;v-text-anchor:top" coordsize="1827530,389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" path="m,l1827530,r,389534l,389534,,e" stroked="f" strokeweight="0">
                  <v:stroke miterlimit="83231f" joinstyle="miter"/>
                  <v:path arrowok="t" textboxrect="0,0,1827530,389534"/>
                </v:shape>
                <v:shape id="Shape 15824" o:spid="_x0000_s1029" style="position:absolute;left:643;top:1249;width:1643;height:2646;visibility:visible;mso-wrap-style:square;v-text-anchor:top" coordsize="164287,26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" path="m,l164287,r,264567l,264567,,e" stroked="f" strokeweight="0">
                  <v:stroke miterlimit="83231f" joinstyle="miter"/>
                  <v:path arrowok="t" textboxrect="0,0,164287,264567"/>
                </v:shape>
                <v:rect id="Rectangle 3215" o:spid="_x0000_s1030" style="position:absolute;left:716;top:1252;width:2084;height:3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" filled="f" stroked="f">
                  <v:textbox inset="0,0,0,0">
                    <w:txbxContent>
                      <w:p w14:paraId="23E45CDF" w14:textId="77777777" w:rsidR="00404DEA" w:rsidRDefault="00000000">
                        <w:pPr>
                          <w:spacing w:after="160" w:line="259" w:lineRule="auto"/>
                          <w:ind w:left="0" w:firstLine="0"/>
                          <w:jc w:val="left"/>
                        </w:pPr>
                        <w:r>
                          <w:rPr>
                            <w:rFonts w:ascii="Arial" w:eastAsia="Arial" w:hAnsi="Arial" w:cs="Arial"/>
                            <w:sz w:val="37"/>
                          </w:rPr>
                          <w:t>X</w:t>
                        </w:r>
                      </w:p>
                    </w:txbxContent>
                  </v:textbox>
                </v:rect>
                <v:shape id="Shape 15825" o:spid="_x0000_s1031" style="position:absolute;left:2929;top:222;width:14704;height:3673;visibility:visible;mso-wrap-style:square;v-text-anchor:top" coordsize="1470406,36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" path="m,l1470406,r,367284l,367284,,e" stroked="f" strokeweight="0">
                  <v:stroke miterlimit="83231f" joinstyle="miter"/>
                  <v:path arrowok="t" textboxrect="0,0,1470406,367284"/>
                </v:shape>
                <w10:anchorlock/>
              </v:group>
            </w:pict>
          </mc:Fallback>
        </mc:AlternateContent>
      </w:r>
    </w:p>
    <w:p w14:paraId="505E2648" w14:textId="77777777" w:rsidR="00404DEA" w:rsidRDefault="00000000">
      <w:pPr>
        <w:spacing w:after="230" w:line="259" w:lineRule="auto"/>
        <w:ind w:left="2881" w:firstLine="0"/>
        <w:jc w:val="left"/>
      </w:pPr>
      <w:r>
        <w:rPr>
          <w:b/>
        </w:rPr>
        <w:t xml:space="preserve"> </w:t>
      </w:r>
    </w:p>
    <w:p w14:paraId="46EF895F" w14:textId="77777777" w:rsidR="00404DEA" w:rsidRDefault="00000000">
      <w:pPr>
        <w:pStyle w:val="1"/>
        <w:spacing w:after="138"/>
        <w:ind w:left="-5" w:right="0"/>
      </w:pPr>
      <w:r>
        <w:t xml:space="preserve">ПРОФ. ИЛКО ГЕТОВ </w:t>
      </w:r>
    </w:p>
    <w:p w14:paraId="6E75ECF5" w14:textId="77777777" w:rsidR="00404DEA" w:rsidRDefault="00000000">
      <w:pPr>
        <w:spacing w:after="8431" w:line="397" w:lineRule="auto"/>
        <w:ind w:left="-5"/>
      </w:pPr>
      <w:r>
        <w:rPr>
          <w:i/>
        </w:rPr>
        <w:t xml:space="preserve">Заместник-министър на здравеопазването                                                                    е-ЛП10 </w:t>
      </w:r>
    </w:p>
    <w:p w14:paraId="3D105EFA" w14:textId="77777777" w:rsidR="00404DEA" w:rsidRDefault="00000000">
      <w:pPr>
        <w:spacing w:after="0" w:line="259" w:lineRule="auto"/>
        <w:ind w:left="334" w:firstLine="0"/>
        <w:jc w:val="center"/>
      </w:pPr>
      <w:r>
        <w:rPr>
          <w:sz w:val="22"/>
        </w:rPr>
        <w:t xml:space="preserve"> </w:t>
      </w:r>
    </w:p>
    <w:p w14:paraId="38186CEB" w14:textId="77777777" w:rsidR="00404DEA" w:rsidRDefault="00000000">
      <w:pPr>
        <w:spacing w:after="0" w:line="259" w:lineRule="auto"/>
        <w:ind w:left="334" w:firstLine="0"/>
        <w:jc w:val="center"/>
      </w:pPr>
      <w:r>
        <w:rPr>
          <w:sz w:val="22"/>
        </w:rPr>
        <w:t xml:space="preserve"> </w:t>
      </w:r>
    </w:p>
    <w:p w14:paraId="1C1753E2" w14:textId="77777777" w:rsidR="00404DEA" w:rsidRDefault="00000000">
      <w:pPr>
        <w:spacing w:after="20" w:line="238" w:lineRule="auto"/>
        <w:ind w:left="3167" w:right="3278" w:firstLine="180"/>
        <w:jc w:val="left"/>
      </w:pPr>
      <w:r>
        <w:rPr>
          <w:rFonts w:ascii="Verdana" w:eastAsia="Verdana" w:hAnsi="Verdana" w:cs="Verdana"/>
          <w:sz w:val="16"/>
        </w:rPr>
        <w:t>гр. София, пл. „Света Неделя“ № 5 e-</w:t>
      </w:r>
      <w:proofErr w:type="spellStart"/>
      <w:r>
        <w:rPr>
          <w:rFonts w:ascii="Verdana" w:eastAsia="Verdana" w:hAnsi="Verdana" w:cs="Verdana"/>
          <w:sz w:val="16"/>
        </w:rPr>
        <w:t>mail</w:t>
      </w:r>
      <w:proofErr w:type="spellEnd"/>
      <w:r>
        <w:rPr>
          <w:rFonts w:ascii="Verdana" w:eastAsia="Verdana" w:hAnsi="Verdana" w:cs="Verdana"/>
          <w:sz w:val="16"/>
        </w:rPr>
        <w:t xml:space="preserve">: </w:t>
      </w:r>
      <w:r>
        <w:rPr>
          <w:rFonts w:ascii="Verdana" w:eastAsia="Verdana" w:hAnsi="Verdana" w:cs="Verdana"/>
          <w:color w:val="0563C1"/>
          <w:sz w:val="16"/>
          <w:u w:val="single" w:color="0563C1"/>
        </w:rPr>
        <w:t>delovodstvo@mh.government.bg</w:t>
      </w:r>
      <w:r>
        <w:rPr>
          <w:rFonts w:ascii="Verdana" w:eastAsia="Verdana" w:hAnsi="Verdana" w:cs="Verdana"/>
          <w:sz w:val="16"/>
        </w:rPr>
        <w:t xml:space="preserve"> </w:t>
      </w:r>
    </w:p>
    <w:p w14:paraId="45F9B6C7" w14:textId="77777777" w:rsidR="00404DEA" w:rsidRDefault="00000000">
      <w:pPr>
        <w:tabs>
          <w:tab w:val="center" w:pos="284"/>
          <w:tab w:val="center" w:pos="4822"/>
        </w:tabs>
        <w:spacing w:after="36" w:line="259" w:lineRule="auto"/>
        <w:ind w:left="0" w:firstLine="0"/>
        <w:jc w:val="left"/>
      </w:pPr>
      <w:r>
        <w:rPr>
          <w:rFonts w:ascii="Calibri" w:eastAsia="Calibri" w:hAnsi="Calibri" w:cs="Calibri"/>
          <w:sz w:val="22"/>
        </w:rPr>
        <w:tab/>
      </w:r>
      <w:r>
        <w:rPr>
          <w:sz w:val="16"/>
        </w:rPr>
        <w:t xml:space="preserve"> </w:t>
      </w:r>
      <w:r>
        <w:rPr>
          <w:sz w:val="16"/>
        </w:rPr>
        <w:tab/>
      </w:r>
      <w:r>
        <w:rPr>
          <w:rFonts w:ascii="Verdana" w:eastAsia="Verdana" w:hAnsi="Verdana" w:cs="Verdana"/>
          <w:sz w:val="16"/>
        </w:rPr>
        <w:t xml:space="preserve">www.mh.government.bg </w:t>
      </w:r>
    </w:p>
    <w:p w14:paraId="17E5DA8B" w14:textId="77777777" w:rsidR="00404DEA" w:rsidRDefault="00000000">
      <w:pPr>
        <w:spacing w:after="0" w:line="259" w:lineRule="auto"/>
        <w:ind w:left="284" w:firstLine="0"/>
        <w:jc w:val="left"/>
      </w:pPr>
      <w:r>
        <w:rPr>
          <w:rFonts w:ascii="Calibri" w:eastAsia="Calibri" w:hAnsi="Calibri" w:cs="Calibri"/>
          <w:sz w:val="22"/>
        </w:rPr>
        <w:t xml:space="preserve"> </w:t>
      </w:r>
    </w:p>
    <w:sectPr w:rsidR="00404DEA">
      <w:pgSz w:w="11906" w:h="16838"/>
      <w:pgMar w:top="433" w:right="702" w:bottom="0" w:left="9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EA"/>
    <w:rsid w:val="00404DEA"/>
    <w:rsid w:val="0051421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9336"/>
  <w15:docId w15:val="{E1EBB4E6-5A41-4106-81E7-42F80967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bg-BG" w:eastAsia="bg-BG"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9" w:line="305" w:lineRule="auto"/>
      <w:ind w:left="289"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7"/>
      <w:ind w:left="10" w:right="3"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Nacheva</dc:creator>
  <cp:keywords/>
  <cp:lastModifiedBy>Марияна Петрова Димитрова</cp:lastModifiedBy>
  <cp:revision>2</cp:revision>
  <dcterms:created xsi:type="dcterms:W3CDTF">2024-03-11T09:00:00Z</dcterms:created>
  <dcterms:modified xsi:type="dcterms:W3CDTF">2024-03-11T09:00:00Z</dcterms:modified>
</cp:coreProperties>
</file>