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711E" w:rsidRPr="006C05DE" w:rsidRDefault="0091711E" w:rsidP="0091711E">
      <w:pPr>
        <w:pStyle w:val="chast"/>
        <w:tabs>
          <w:tab w:val="left" w:pos="9477"/>
        </w:tabs>
        <w:spacing w:after="0"/>
        <w:rPr>
          <w:bCs/>
          <w:snapToGrid w:val="0"/>
          <w:szCs w:val="28"/>
          <w:lang w:val="ru-RU"/>
        </w:rPr>
      </w:pPr>
      <w:r w:rsidRPr="006C05DE">
        <w:rPr>
          <w:bCs/>
          <w:snapToGrid w:val="0"/>
          <w:szCs w:val="28"/>
          <w:lang w:val="ru-RU"/>
        </w:rPr>
        <w:t xml:space="preserve">КП № </w:t>
      </w:r>
      <w:r w:rsidRPr="006C05DE">
        <w:rPr>
          <w:bCs/>
          <w:snapToGrid w:val="0"/>
          <w:szCs w:val="28"/>
          <w:lang w:val="bg-BG"/>
        </w:rPr>
        <w:t xml:space="preserve">75 ДИАГНОСТИКА И ЛЕЧЕНИЕ НА </w:t>
      </w:r>
      <w:r w:rsidRPr="006C05DE">
        <w:rPr>
          <w:bCs/>
          <w:snapToGrid w:val="0"/>
          <w:szCs w:val="28"/>
          <w:lang w:val="ru-RU"/>
        </w:rPr>
        <w:t>ДЕКОМПЕНСИРАНи ЧЕРНОДРОБНи ЗАБОЛЯВАНия (</w:t>
      </w:r>
      <w:r w:rsidRPr="006C05DE">
        <w:rPr>
          <w:bCs/>
          <w:snapToGrid w:val="0"/>
          <w:szCs w:val="28"/>
          <w:lang w:val="bg-BG"/>
        </w:rPr>
        <w:t>цироза</w:t>
      </w:r>
      <w:r w:rsidRPr="006C05DE">
        <w:rPr>
          <w:bCs/>
          <w:snapToGrid w:val="0"/>
          <w:szCs w:val="28"/>
          <w:lang w:val="ru-RU"/>
        </w:rPr>
        <w:t>)</w:t>
      </w:r>
    </w:p>
    <w:p w:rsidR="0091711E" w:rsidRPr="006C05DE" w:rsidRDefault="0091711E" w:rsidP="0091711E">
      <w:pPr>
        <w:pStyle w:val="BodyChar"/>
        <w:spacing w:before="0" w:line="240" w:lineRule="auto"/>
        <w:ind w:firstLine="0"/>
        <w:jc w:val="center"/>
        <w:rPr>
          <w:sz w:val="28"/>
        </w:rPr>
      </w:pPr>
      <w:r w:rsidRPr="006C05DE">
        <w:rPr>
          <w:sz w:val="28"/>
        </w:rPr>
        <w:t xml:space="preserve">Минимален болничен престой – </w:t>
      </w:r>
      <w:r w:rsidRPr="006C05DE">
        <w:rPr>
          <w:sz w:val="28"/>
          <w:lang w:val="en-US"/>
        </w:rPr>
        <w:t>3</w:t>
      </w:r>
      <w:r w:rsidRPr="006C05DE">
        <w:rPr>
          <w:sz w:val="28"/>
        </w:rPr>
        <w:t xml:space="preserve"> дни</w:t>
      </w:r>
    </w:p>
    <w:p w:rsidR="0091711E" w:rsidRPr="006C05DE" w:rsidRDefault="0091711E" w:rsidP="0091711E">
      <w:pPr>
        <w:pStyle w:val="BodyChar"/>
        <w:spacing w:before="0" w:line="240" w:lineRule="auto"/>
        <w:jc w:val="center"/>
        <w:rPr>
          <w:lang w:val="ru-RU"/>
        </w:rPr>
      </w:pPr>
    </w:p>
    <w:p w:rsidR="0091711E" w:rsidRPr="006C05DE" w:rsidRDefault="0091711E" w:rsidP="0091711E">
      <w:pPr>
        <w:pStyle w:val="BodyChar"/>
        <w:spacing w:before="0" w:line="240" w:lineRule="auto"/>
        <w:rPr>
          <w:b/>
          <w:lang w:val="ru-RU"/>
        </w:rPr>
      </w:pPr>
      <w:r w:rsidRPr="006C05DE">
        <w:rPr>
          <w:b/>
        </w:rPr>
        <w:t>КОДОВЕ НА БОЛЕСТИ ПО МКБ-10</w:t>
      </w:r>
    </w:p>
    <w:tbl>
      <w:tblPr>
        <w:tblW w:w="0" w:type="auto"/>
        <w:jc w:val="center"/>
        <w:tblInd w:w="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6"/>
      </w:tblGrid>
      <w:tr w:rsidR="0091711E" w:rsidRPr="006C05DE" w:rsidTr="00080857">
        <w:trPr>
          <w:jc w:val="center"/>
        </w:trPr>
        <w:tc>
          <w:tcPr>
            <w:tcW w:w="9405" w:type="dxa"/>
          </w:tcPr>
          <w:p w:rsidR="0091711E" w:rsidRPr="006C05DE" w:rsidRDefault="0091711E" w:rsidP="00080857">
            <w:pPr>
              <w:tabs>
                <w:tab w:val="left" w:pos="1134"/>
                <w:tab w:val="left" w:pos="2552"/>
              </w:tabs>
              <w:rPr>
                <w:rFonts w:ascii="Arial" w:hAnsi="Arial"/>
                <w:b/>
                <w:sz w:val="20"/>
                <w:szCs w:val="20"/>
                <w:lang w:val="en-US"/>
              </w:rPr>
            </w:pPr>
          </w:p>
          <w:p w:rsidR="0091711E" w:rsidRPr="006C05DE" w:rsidRDefault="0091711E" w:rsidP="00080857">
            <w:pPr>
              <w:tabs>
                <w:tab w:val="left" w:pos="769"/>
                <w:tab w:val="left" w:pos="2552"/>
              </w:tabs>
              <w:ind w:left="1134" w:hanging="843"/>
              <w:rPr>
                <w:rFonts w:ascii="Arial" w:hAnsi="Arial"/>
                <w:b/>
                <w:sz w:val="20"/>
                <w:szCs w:val="20"/>
                <w:lang w:val="bg-BG"/>
              </w:rPr>
            </w:pPr>
            <w:r w:rsidRPr="006C05DE">
              <w:rPr>
                <w:rFonts w:ascii="Arial" w:hAnsi="Arial"/>
                <w:b/>
                <w:sz w:val="20"/>
                <w:szCs w:val="20"/>
                <w:lang w:val="bg-BG"/>
              </w:rPr>
              <w:t>I81 Тромбоза на порталната вена</w:t>
            </w:r>
          </w:p>
          <w:p w:rsidR="0091711E" w:rsidRPr="006C05DE" w:rsidRDefault="0091711E" w:rsidP="00080857">
            <w:pPr>
              <w:tabs>
                <w:tab w:val="left" w:pos="1134"/>
                <w:tab w:val="left" w:pos="2552"/>
              </w:tabs>
              <w:ind w:left="1134" w:hanging="1134"/>
              <w:rPr>
                <w:rFonts w:ascii="Arial" w:hAnsi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/>
                <w:sz w:val="20"/>
                <w:szCs w:val="20"/>
                <w:lang w:val="bg-BG"/>
              </w:rPr>
              <w:tab/>
              <w:t>Портална (венозна) обструкция</w:t>
            </w:r>
          </w:p>
          <w:p w:rsidR="0091711E" w:rsidRPr="006C05DE" w:rsidRDefault="0091711E" w:rsidP="00080857">
            <w:pPr>
              <w:pStyle w:val="incl"/>
              <w:tabs>
                <w:tab w:val="clear" w:pos="1134"/>
                <w:tab w:val="left" w:pos="202"/>
              </w:tabs>
              <w:rPr>
                <w:rFonts w:ascii="Arial" w:hAnsi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/>
                <w:sz w:val="20"/>
                <w:szCs w:val="20"/>
                <w:lang w:val="bg-BG"/>
              </w:rPr>
              <w:tab/>
            </w:r>
            <w:r w:rsidRPr="006C05DE">
              <w:rPr>
                <w:rFonts w:ascii="Arial" w:hAnsi="Arial"/>
                <w:b/>
                <w:bCs/>
                <w:i/>
                <w:iCs/>
                <w:sz w:val="20"/>
                <w:szCs w:val="20"/>
                <w:lang w:val="bg-BG"/>
              </w:rPr>
              <w:t>Не включва:</w:t>
            </w:r>
            <w:r w:rsidRPr="006C05DE">
              <w:rPr>
                <w:rFonts w:ascii="Arial" w:hAnsi="Arial"/>
                <w:sz w:val="20"/>
                <w:szCs w:val="20"/>
                <w:lang w:val="bg-BG"/>
              </w:rPr>
              <w:tab/>
              <w:t>флебит на порталната вена (К75.1)</w:t>
            </w:r>
          </w:p>
          <w:p w:rsidR="0091711E" w:rsidRPr="006C05DE" w:rsidRDefault="0091711E" w:rsidP="00080857">
            <w:pPr>
              <w:tabs>
                <w:tab w:val="left" w:pos="1134"/>
                <w:tab w:val="left" w:pos="2552"/>
              </w:tabs>
              <w:ind w:left="1134" w:hanging="1134"/>
              <w:rPr>
                <w:rFonts w:ascii="Arial" w:hAnsi="Arial"/>
                <w:b/>
                <w:bCs/>
                <w:sz w:val="20"/>
                <w:szCs w:val="20"/>
                <w:lang w:val="bg-BG"/>
              </w:rPr>
            </w:pPr>
          </w:p>
          <w:p w:rsidR="0091711E" w:rsidRPr="006C05DE" w:rsidRDefault="0091711E" w:rsidP="00080857">
            <w:pPr>
              <w:pStyle w:val="incl"/>
              <w:ind w:hanging="2544"/>
              <w:rPr>
                <w:rFonts w:ascii="Arial" w:hAnsi="Arial"/>
                <w:b/>
                <w:sz w:val="20"/>
                <w:szCs w:val="20"/>
                <w:u w:val="single"/>
                <w:lang w:val="bg-BG"/>
              </w:rPr>
            </w:pPr>
            <w:r w:rsidRPr="006C05DE">
              <w:rPr>
                <w:rFonts w:ascii="Arial" w:hAnsi="Arial"/>
                <w:b/>
                <w:sz w:val="20"/>
                <w:szCs w:val="20"/>
                <w:u w:val="single"/>
                <w:lang w:val="bg-BG"/>
              </w:rPr>
              <w:t>Емболия и тромбоза на други вени</w:t>
            </w:r>
          </w:p>
          <w:p w:rsidR="0091711E" w:rsidRPr="006C05DE" w:rsidRDefault="0091711E" w:rsidP="00080857">
            <w:pPr>
              <w:pStyle w:val="incl"/>
              <w:ind w:hanging="2544"/>
              <w:rPr>
                <w:rFonts w:ascii="Arial" w:hAnsi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/>
                <w:b/>
                <w:bCs/>
                <w:i/>
                <w:iCs/>
                <w:sz w:val="20"/>
                <w:szCs w:val="20"/>
                <w:lang w:val="bg-BG"/>
              </w:rPr>
              <w:t>Не включва:</w:t>
            </w:r>
            <w:r w:rsidRPr="006C05DE">
              <w:rPr>
                <w:rFonts w:ascii="Arial" w:hAnsi="Arial"/>
                <w:sz w:val="20"/>
                <w:szCs w:val="20"/>
                <w:lang w:val="bg-BG"/>
              </w:rPr>
              <w:tab/>
              <w:t>венозна емболия и тромбоза:</w:t>
            </w:r>
          </w:p>
          <w:p w:rsidR="0091711E" w:rsidRPr="006C05DE" w:rsidRDefault="0091711E" w:rsidP="00080857">
            <w:pPr>
              <w:pStyle w:val="inclpt"/>
              <w:rPr>
                <w:rFonts w:ascii="Arial" w:hAnsi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/>
                <w:sz w:val="20"/>
                <w:szCs w:val="20"/>
                <w:lang w:val="bg-BG"/>
              </w:rPr>
              <w:tab/>
              <w:t>мозъчна (I63.6, I67.6)</w:t>
            </w:r>
          </w:p>
          <w:p w:rsidR="0091711E" w:rsidRPr="006C05DE" w:rsidRDefault="0091711E" w:rsidP="00080857">
            <w:pPr>
              <w:pStyle w:val="inclpt"/>
              <w:rPr>
                <w:rFonts w:ascii="Arial" w:hAnsi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/>
                <w:sz w:val="20"/>
                <w:szCs w:val="20"/>
                <w:lang w:val="bg-BG"/>
              </w:rPr>
              <w:tab/>
              <w:t>коронарна (I21—I25)</w:t>
            </w:r>
          </w:p>
          <w:p w:rsidR="0091711E" w:rsidRPr="006C05DE" w:rsidRDefault="0091711E" w:rsidP="00080857">
            <w:pPr>
              <w:pStyle w:val="inclpt"/>
              <w:rPr>
                <w:rFonts w:ascii="Arial" w:hAnsi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/>
                <w:sz w:val="20"/>
                <w:szCs w:val="20"/>
                <w:lang w:val="bg-BG"/>
              </w:rPr>
              <w:tab/>
            </w:r>
            <w:proofErr w:type="spellStart"/>
            <w:r w:rsidRPr="006C05DE">
              <w:rPr>
                <w:rFonts w:ascii="Arial" w:hAnsi="Arial"/>
                <w:sz w:val="20"/>
                <w:szCs w:val="20"/>
                <w:lang w:val="bg-BG"/>
              </w:rPr>
              <w:t>интракраниална</w:t>
            </w:r>
            <w:proofErr w:type="spellEnd"/>
            <w:r w:rsidRPr="006C05DE">
              <w:rPr>
                <w:rFonts w:ascii="Arial" w:hAnsi="Arial"/>
                <w:sz w:val="20"/>
                <w:szCs w:val="20"/>
                <w:lang w:val="bg-BG"/>
              </w:rPr>
              <w:t xml:space="preserve"> и </w:t>
            </w:r>
            <w:proofErr w:type="spellStart"/>
            <w:r w:rsidRPr="006C05DE">
              <w:rPr>
                <w:rFonts w:ascii="Arial" w:hAnsi="Arial"/>
                <w:sz w:val="20"/>
                <w:szCs w:val="20"/>
                <w:lang w:val="bg-BG"/>
              </w:rPr>
              <w:t>интраспинална</w:t>
            </w:r>
            <w:proofErr w:type="spellEnd"/>
            <w:r w:rsidRPr="006C05DE">
              <w:rPr>
                <w:rFonts w:ascii="Arial" w:hAnsi="Arial"/>
                <w:sz w:val="20"/>
                <w:szCs w:val="20"/>
                <w:lang w:val="bg-BG"/>
              </w:rPr>
              <w:t>, септична или БДУ (G08)</w:t>
            </w:r>
          </w:p>
          <w:p w:rsidR="0091711E" w:rsidRPr="006C05DE" w:rsidRDefault="0091711E" w:rsidP="00080857">
            <w:pPr>
              <w:pStyle w:val="inclpt"/>
              <w:rPr>
                <w:rFonts w:ascii="Arial" w:hAnsi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/>
                <w:sz w:val="20"/>
                <w:szCs w:val="20"/>
                <w:lang w:val="bg-BG"/>
              </w:rPr>
              <w:tab/>
            </w:r>
            <w:proofErr w:type="spellStart"/>
            <w:r w:rsidRPr="006C05DE">
              <w:rPr>
                <w:rFonts w:ascii="Arial" w:hAnsi="Arial"/>
                <w:sz w:val="20"/>
                <w:szCs w:val="20"/>
                <w:lang w:val="bg-BG"/>
              </w:rPr>
              <w:t>интракраниална</w:t>
            </w:r>
            <w:proofErr w:type="spellEnd"/>
            <w:r w:rsidRPr="006C05DE">
              <w:rPr>
                <w:rFonts w:ascii="Arial" w:hAnsi="Arial"/>
                <w:sz w:val="20"/>
                <w:szCs w:val="20"/>
                <w:lang w:val="bg-BG"/>
              </w:rPr>
              <w:t xml:space="preserve">, </w:t>
            </w:r>
            <w:proofErr w:type="spellStart"/>
            <w:r w:rsidRPr="006C05DE">
              <w:rPr>
                <w:rFonts w:ascii="Arial" w:hAnsi="Arial"/>
                <w:sz w:val="20"/>
                <w:szCs w:val="20"/>
                <w:lang w:val="bg-BG"/>
              </w:rPr>
              <w:t>непиогенна</w:t>
            </w:r>
            <w:proofErr w:type="spellEnd"/>
            <w:r w:rsidRPr="006C05DE">
              <w:rPr>
                <w:rFonts w:ascii="Arial" w:hAnsi="Arial"/>
                <w:sz w:val="20"/>
                <w:szCs w:val="20"/>
                <w:lang w:val="bg-BG"/>
              </w:rPr>
              <w:t xml:space="preserve"> (I67.6)</w:t>
            </w:r>
          </w:p>
          <w:p w:rsidR="0091711E" w:rsidRPr="006C05DE" w:rsidRDefault="0091711E" w:rsidP="00080857">
            <w:pPr>
              <w:pStyle w:val="inclpt"/>
              <w:rPr>
                <w:rFonts w:ascii="Arial" w:hAnsi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/>
                <w:sz w:val="20"/>
                <w:szCs w:val="20"/>
                <w:lang w:val="bg-BG"/>
              </w:rPr>
              <w:tab/>
            </w:r>
            <w:proofErr w:type="spellStart"/>
            <w:r w:rsidRPr="006C05DE">
              <w:rPr>
                <w:rFonts w:ascii="Arial" w:hAnsi="Arial"/>
                <w:sz w:val="20"/>
                <w:szCs w:val="20"/>
                <w:lang w:val="bg-BG"/>
              </w:rPr>
              <w:t>интраспинална</w:t>
            </w:r>
            <w:proofErr w:type="spellEnd"/>
            <w:r w:rsidRPr="006C05DE">
              <w:rPr>
                <w:rFonts w:ascii="Arial" w:hAnsi="Arial"/>
                <w:sz w:val="20"/>
                <w:szCs w:val="20"/>
                <w:lang w:val="bg-BG"/>
              </w:rPr>
              <w:t xml:space="preserve">, </w:t>
            </w:r>
            <w:proofErr w:type="spellStart"/>
            <w:r w:rsidRPr="006C05DE">
              <w:rPr>
                <w:rFonts w:ascii="Arial" w:hAnsi="Arial"/>
                <w:sz w:val="20"/>
                <w:szCs w:val="20"/>
                <w:lang w:val="bg-BG"/>
              </w:rPr>
              <w:t>непиогенна</w:t>
            </w:r>
            <w:proofErr w:type="spellEnd"/>
            <w:r w:rsidRPr="006C05DE">
              <w:rPr>
                <w:rFonts w:ascii="Arial" w:hAnsi="Arial"/>
                <w:sz w:val="20"/>
                <w:szCs w:val="20"/>
                <w:lang w:val="bg-BG"/>
              </w:rPr>
              <w:t xml:space="preserve"> (G95.1)</w:t>
            </w:r>
          </w:p>
          <w:p w:rsidR="0091711E" w:rsidRPr="006C05DE" w:rsidRDefault="0091711E" w:rsidP="00080857">
            <w:pPr>
              <w:pStyle w:val="inclpt"/>
              <w:rPr>
                <w:rFonts w:ascii="Arial" w:hAnsi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/>
                <w:sz w:val="20"/>
                <w:szCs w:val="20"/>
                <w:lang w:val="bg-BG"/>
              </w:rPr>
              <w:tab/>
              <w:t>долни крайници (I80.—)</w:t>
            </w:r>
          </w:p>
          <w:p w:rsidR="0091711E" w:rsidRPr="006C05DE" w:rsidRDefault="0091711E" w:rsidP="00080857">
            <w:pPr>
              <w:pStyle w:val="inclpt"/>
              <w:rPr>
                <w:rFonts w:ascii="Arial" w:hAnsi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/>
                <w:sz w:val="20"/>
                <w:szCs w:val="20"/>
                <w:lang w:val="bg-BG"/>
              </w:rPr>
              <w:tab/>
            </w:r>
            <w:proofErr w:type="spellStart"/>
            <w:r w:rsidRPr="006C05DE">
              <w:rPr>
                <w:rFonts w:ascii="Arial" w:hAnsi="Arial"/>
                <w:sz w:val="20"/>
                <w:szCs w:val="20"/>
                <w:lang w:val="bg-BG"/>
              </w:rPr>
              <w:t>мезентериална</w:t>
            </w:r>
            <w:proofErr w:type="spellEnd"/>
            <w:r w:rsidRPr="006C05DE">
              <w:rPr>
                <w:rFonts w:ascii="Arial" w:hAnsi="Arial"/>
                <w:sz w:val="20"/>
                <w:szCs w:val="20"/>
                <w:lang w:val="bg-BG"/>
              </w:rPr>
              <w:t xml:space="preserve"> (К55.0)</w:t>
            </w:r>
          </w:p>
          <w:p w:rsidR="0091711E" w:rsidRPr="006C05DE" w:rsidRDefault="0091711E" w:rsidP="00080857">
            <w:pPr>
              <w:pStyle w:val="inclpt"/>
              <w:rPr>
                <w:rFonts w:ascii="Arial" w:hAnsi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/>
                <w:sz w:val="20"/>
                <w:szCs w:val="20"/>
                <w:lang w:val="bg-BG"/>
              </w:rPr>
              <w:tab/>
              <w:t>портална (I81)</w:t>
            </w:r>
          </w:p>
          <w:p w:rsidR="0091711E" w:rsidRPr="006C05DE" w:rsidRDefault="0091711E" w:rsidP="00080857">
            <w:pPr>
              <w:pStyle w:val="inclpt"/>
              <w:rPr>
                <w:rFonts w:ascii="Arial" w:hAnsi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/>
                <w:sz w:val="20"/>
                <w:szCs w:val="20"/>
                <w:lang w:val="bg-BG"/>
              </w:rPr>
              <w:tab/>
              <w:t>белодробна (I26.—)</w:t>
            </w:r>
          </w:p>
          <w:p w:rsidR="0091711E" w:rsidRPr="006C05DE" w:rsidRDefault="0091711E" w:rsidP="00080857">
            <w:pPr>
              <w:pStyle w:val="inclpt"/>
              <w:rPr>
                <w:rFonts w:ascii="Arial" w:hAnsi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/>
                <w:sz w:val="20"/>
                <w:szCs w:val="20"/>
                <w:lang w:val="bg-BG"/>
              </w:rPr>
              <w:tab/>
              <w:t>усложняваща:</w:t>
            </w:r>
          </w:p>
          <w:p w:rsidR="0091711E" w:rsidRPr="006C05DE" w:rsidRDefault="0091711E" w:rsidP="00080857">
            <w:pPr>
              <w:pStyle w:val="inclpt1"/>
              <w:rPr>
                <w:rFonts w:ascii="Arial" w:hAnsi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/>
                <w:sz w:val="20"/>
                <w:szCs w:val="20"/>
                <w:lang w:val="bg-BG"/>
              </w:rPr>
              <w:tab/>
              <w:t>аборт, извънматочна или гроздовидна бременност (О00—О07, О08.8)</w:t>
            </w:r>
          </w:p>
          <w:p w:rsidR="0091711E" w:rsidRPr="006C05DE" w:rsidRDefault="0091711E" w:rsidP="00080857">
            <w:pPr>
              <w:pStyle w:val="inclpt1"/>
              <w:rPr>
                <w:rFonts w:ascii="Arial" w:hAnsi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/>
                <w:sz w:val="20"/>
                <w:szCs w:val="20"/>
                <w:lang w:val="bg-BG"/>
              </w:rPr>
              <w:tab/>
              <w:t xml:space="preserve">бременност, раждане и </w:t>
            </w:r>
            <w:proofErr w:type="spellStart"/>
            <w:r w:rsidRPr="006C05DE">
              <w:rPr>
                <w:rFonts w:ascii="Arial" w:hAnsi="Arial"/>
                <w:sz w:val="20"/>
                <w:szCs w:val="20"/>
                <w:lang w:val="bg-BG"/>
              </w:rPr>
              <w:t>послеродов</w:t>
            </w:r>
            <w:proofErr w:type="spellEnd"/>
            <w:r w:rsidRPr="006C05DE">
              <w:rPr>
                <w:rFonts w:ascii="Arial" w:hAnsi="Arial"/>
                <w:sz w:val="20"/>
                <w:szCs w:val="20"/>
                <w:lang w:val="bg-BG"/>
              </w:rPr>
              <w:t xml:space="preserve"> период (О22.—, О87.—)</w:t>
            </w:r>
          </w:p>
          <w:p w:rsidR="0091711E" w:rsidRPr="006C05DE" w:rsidRDefault="0091711E" w:rsidP="00080857">
            <w:pPr>
              <w:pStyle w:val="num2"/>
              <w:tabs>
                <w:tab w:val="clear" w:pos="1134"/>
                <w:tab w:val="left" w:pos="910"/>
              </w:tabs>
              <w:spacing w:before="0" w:line="240" w:lineRule="auto"/>
              <w:ind w:hanging="843"/>
              <w:rPr>
                <w:rFonts w:ascii="Arial" w:hAnsi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/>
                <w:sz w:val="20"/>
                <w:szCs w:val="20"/>
                <w:lang w:val="bg-BG"/>
              </w:rPr>
              <w:t xml:space="preserve">I82.0 Синдром на </w:t>
            </w:r>
            <w:proofErr w:type="spellStart"/>
            <w:r w:rsidRPr="006C05DE">
              <w:rPr>
                <w:rFonts w:ascii="Arial" w:hAnsi="Arial"/>
                <w:sz w:val="20"/>
                <w:szCs w:val="20"/>
                <w:lang w:val="bg-BG"/>
              </w:rPr>
              <w:t>Budd-Chiari</w:t>
            </w:r>
            <w:proofErr w:type="spellEnd"/>
          </w:p>
          <w:p w:rsidR="0091711E" w:rsidRPr="006C05DE" w:rsidRDefault="0091711E" w:rsidP="00080857">
            <w:pPr>
              <w:pStyle w:val="num2"/>
              <w:spacing w:before="0" w:line="240" w:lineRule="auto"/>
              <w:ind w:hanging="843"/>
              <w:rPr>
                <w:rFonts w:ascii="Arial" w:hAnsi="Arial" w:cs="Arial"/>
                <w:sz w:val="20"/>
                <w:szCs w:val="20"/>
                <w:u w:val="single"/>
                <w:lang w:val="bg-BG"/>
              </w:rPr>
            </w:pPr>
          </w:p>
          <w:p w:rsidR="0091711E" w:rsidRPr="006C05DE" w:rsidRDefault="0091711E" w:rsidP="00080857">
            <w:pPr>
              <w:pStyle w:val="incltx"/>
              <w:ind w:hanging="2546"/>
              <w:rPr>
                <w:rFonts w:ascii="Arial" w:hAnsi="Arial"/>
                <w:b/>
                <w:sz w:val="20"/>
                <w:szCs w:val="20"/>
                <w:u w:val="single"/>
                <w:lang w:val="bg-BG"/>
              </w:rPr>
            </w:pPr>
            <w:r w:rsidRPr="006C05DE">
              <w:rPr>
                <w:rFonts w:ascii="Arial" w:hAnsi="Arial"/>
                <w:b/>
                <w:sz w:val="20"/>
                <w:szCs w:val="20"/>
                <w:u w:val="single"/>
                <w:lang w:val="bg-BG"/>
              </w:rPr>
              <w:t>Алкохолна болест на черния дроб</w:t>
            </w:r>
          </w:p>
          <w:p w:rsidR="0091711E" w:rsidRPr="006C05DE" w:rsidRDefault="0091711E" w:rsidP="00080857">
            <w:pPr>
              <w:pStyle w:val="incltx"/>
              <w:tabs>
                <w:tab w:val="left" w:pos="646"/>
                <w:tab w:val="left" w:pos="856"/>
              </w:tabs>
              <w:ind w:hanging="2546"/>
              <w:rPr>
                <w:rFonts w:ascii="Arial" w:hAnsi="Arial"/>
                <w:b/>
                <w:sz w:val="20"/>
                <w:szCs w:val="20"/>
                <w:lang w:val="bg-BG"/>
              </w:rPr>
            </w:pPr>
            <w:r w:rsidRPr="006C05DE">
              <w:rPr>
                <w:rFonts w:ascii="Arial" w:hAnsi="Arial"/>
                <w:b/>
                <w:sz w:val="20"/>
                <w:szCs w:val="20"/>
                <w:lang w:val="bg-BG"/>
              </w:rPr>
              <w:t>К70.3 Алкохолна цироза на черния дроб</w:t>
            </w:r>
          </w:p>
          <w:p w:rsidR="0091711E" w:rsidRPr="006C05DE" w:rsidRDefault="0091711E" w:rsidP="00080857">
            <w:pPr>
              <w:pStyle w:val="text"/>
              <w:ind w:hanging="843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К70.4 Алкохолна чернодробна недостатъчност</w:t>
            </w:r>
          </w:p>
          <w:p w:rsidR="0091711E" w:rsidRPr="006C05DE" w:rsidRDefault="0091711E" w:rsidP="00080857">
            <w:pPr>
              <w:pStyle w:val="text"/>
              <w:ind w:hanging="843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</w:p>
          <w:p w:rsidR="0091711E" w:rsidRPr="006C05DE" w:rsidRDefault="0091711E" w:rsidP="00080857">
            <w:pPr>
              <w:pStyle w:val="text"/>
              <w:ind w:hanging="843"/>
              <w:rPr>
                <w:rFonts w:ascii="Arial" w:hAnsi="Arial"/>
                <w:b/>
                <w:bCs/>
                <w:i/>
                <w:iCs/>
                <w:sz w:val="20"/>
                <w:szCs w:val="20"/>
                <w:u w:val="single"/>
                <w:lang w:val="bg-BG"/>
              </w:rPr>
            </w:pPr>
            <w:r w:rsidRPr="006C05DE">
              <w:rPr>
                <w:rFonts w:ascii="Arial" w:hAnsi="Arial"/>
                <w:b/>
                <w:sz w:val="20"/>
                <w:szCs w:val="20"/>
                <w:u w:val="single"/>
                <w:lang w:val="bg-BG"/>
              </w:rPr>
              <w:t>Токсично увреждане на черния дроб</w:t>
            </w:r>
          </w:p>
          <w:p w:rsidR="0091711E" w:rsidRPr="006C05DE" w:rsidRDefault="0091711E" w:rsidP="00080857">
            <w:pPr>
              <w:pStyle w:val="text"/>
              <w:ind w:hanging="843"/>
              <w:rPr>
                <w:rFonts w:ascii="Arial" w:hAnsi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/>
                <w:b/>
                <w:bCs/>
                <w:i/>
                <w:iCs/>
                <w:sz w:val="20"/>
                <w:szCs w:val="20"/>
                <w:lang w:val="bg-BG"/>
              </w:rPr>
              <w:t>Включва:</w:t>
            </w:r>
            <w:r w:rsidRPr="006C05DE">
              <w:rPr>
                <w:rFonts w:ascii="Arial" w:hAnsi="Arial"/>
                <w:sz w:val="20"/>
                <w:szCs w:val="20"/>
                <w:lang w:val="bg-BG"/>
              </w:rPr>
              <w:t xml:space="preserve"> </w:t>
            </w:r>
            <w:r w:rsidRPr="006C05DE">
              <w:rPr>
                <w:rFonts w:ascii="Arial" w:hAnsi="Arial"/>
                <w:sz w:val="20"/>
                <w:szCs w:val="20"/>
                <w:lang w:val="bg-BG"/>
              </w:rPr>
              <w:tab/>
              <w:t>лекарствена:</w:t>
            </w:r>
          </w:p>
          <w:p w:rsidR="0091711E" w:rsidRPr="006C05DE" w:rsidRDefault="0091711E" w:rsidP="00080857">
            <w:pPr>
              <w:pStyle w:val="inclpt"/>
              <w:rPr>
                <w:rFonts w:ascii="Arial" w:hAnsi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/>
                <w:sz w:val="20"/>
                <w:szCs w:val="20"/>
                <w:lang w:val="bg-BG"/>
              </w:rPr>
              <w:tab/>
            </w:r>
            <w:proofErr w:type="spellStart"/>
            <w:r w:rsidRPr="006C05DE">
              <w:rPr>
                <w:rFonts w:ascii="Arial" w:hAnsi="Arial"/>
                <w:sz w:val="20"/>
                <w:szCs w:val="20"/>
                <w:lang w:val="bg-BG"/>
              </w:rPr>
              <w:t>идиосинкратична</w:t>
            </w:r>
            <w:proofErr w:type="spellEnd"/>
            <w:r w:rsidRPr="006C05DE">
              <w:rPr>
                <w:rFonts w:ascii="Arial" w:hAnsi="Arial"/>
                <w:sz w:val="20"/>
                <w:szCs w:val="20"/>
                <w:lang w:val="bg-BG"/>
              </w:rPr>
              <w:t xml:space="preserve"> (непредсказуема) болест на черния дроб</w:t>
            </w:r>
          </w:p>
          <w:p w:rsidR="0091711E" w:rsidRPr="006C05DE" w:rsidRDefault="0091711E" w:rsidP="00080857">
            <w:pPr>
              <w:pStyle w:val="inclpt"/>
              <w:rPr>
                <w:rFonts w:ascii="Arial" w:hAnsi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/>
                <w:sz w:val="20"/>
                <w:szCs w:val="20"/>
                <w:lang w:val="bg-BG"/>
              </w:rPr>
              <w:tab/>
              <w:t>токсична (предсказуема) болест на черния дроб</w:t>
            </w:r>
          </w:p>
          <w:p w:rsidR="0091711E" w:rsidRPr="006C05DE" w:rsidRDefault="0091711E" w:rsidP="00080857">
            <w:pPr>
              <w:pStyle w:val="text1"/>
              <w:spacing w:before="0"/>
              <w:rPr>
                <w:rFonts w:ascii="Arial" w:hAnsi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/>
                <w:sz w:val="20"/>
                <w:szCs w:val="20"/>
                <w:lang w:val="bg-BG"/>
              </w:rPr>
              <w:tab/>
              <w:t>При необходимост от идентифициране на токсичния агент се използва допълнителен код за външни причини (клас XX).</w:t>
            </w:r>
          </w:p>
          <w:p w:rsidR="0091711E" w:rsidRPr="006C05DE" w:rsidRDefault="0091711E" w:rsidP="00080857">
            <w:pPr>
              <w:pStyle w:val="text"/>
              <w:tabs>
                <w:tab w:val="clear" w:pos="1134"/>
                <w:tab w:val="left" w:pos="343"/>
              </w:tabs>
              <w:rPr>
                <w:rFonts w:ascii="Arial" w:hAnsi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/>
                <w:b/>
                <w:bCs/>
                <w:i/>
                <w:iCs/>
                <w:sz w:val="20"/>
                <w:szCs w:val="20"/>
                <w:lang w:val="bg-BG"/>
              </w:rPr>
              <w:tab/>
              <w:t>Не включва:</w:t>
            </w:r>
            <w:r w:rsidRPr="006C05DE">
              <w:rPr>
                <w:rFonts w:ascii="Arial" w:hAnsi="Arial"/>
                <w:sz w:val="20"/>
                <w:szCs w:val="20"/>
                <w:lang w:val="bg-BG"/>
              </w:rPr>
              <w:t xml:space="preserve"> </w:t>
            </w:r>
            <w:r w:rsidRPr="006C05DE">
              <w:rPr>
                <w:rFonts w:ascii="Arial" w:hAnsi="Arial"/>
                <w:sz w:val="20"/>
                <w:szCs w:val="20"/>
                <w:lang w:val="bg-BG"/>
              </w:rPr>
              <w:tab/>
              <w:t xml:space="preserve">алкохолна болест на черния дроб (К70.—) </w:t>
            </w:r>
          </w:p>
          <w:p w:rsidR="0091711E" w:rsidRPr="006C05DE" w:rsidRDefault="0091711E" w:rsidP="00080857">
            <w:pPr>
              <w:pStyle w:val="incltx"/>
              <w:rPr>
                <w:rFonts w:ascii="Arial" w:hAnsi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/>
                <w:sz w:val="20"/>
                <w:szCs w:val="20"/>
                <w:lang w:val="bg-BG"/>
              </w:rPr>
              <w:tab/>
              <w:t xml:space="preserve">синдром на </w:t>
            </w:r>
            <w:proofErr w:type="spellStart"/>
            <w:r w:rsidRPr="006C05DE">
              <w:rPr>
                <w:rFonts w:ascii="Arial" w:hAnsi="Arial"/>
                <w:sz w:val="20"/>
                <w:szCs w:val="20"/>
                <w:lang w:val="bg-BG"/>
              </w:rPr>
              <w:t>Budd-Chiari</w:t>
            </w:r>
            <w:proofErr w:type="spellEnd"/>
            <w:r w:rsidRPr="006C05DE">
              <w:rPr>
                <w:rFonts w:ascii="Arial" w:hAnsi="Arial"/>
                <w:sz w:val="20"/>
                <w:szCs w:val="20"/>
                <w:lang w:val="bg-BG"/>
              </w:rPr>
              <w:t xml:space="preserve"> (I82.0)</w:t>
            </w:r>
          </w:p>
          <w:p w:rsidR="0091711E" w:rsidRPr="006C05DE" w:rsidRDefault="0091711E" w:rsidP="00080857">
            <w:pPr>
              <w:pStyle w:val="text"/>
              <w:ind w:hanging="843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</w:p>
          <w:p w:rsidR="0091711E" w:rsidRPr="006C05DE" w:rsidRDefault="0091711E" w:rsidP="00080857">
            <w:pPr>
              <w:pStyle w:val="text"/>
              <w:ind w:hanging="843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 xml:space="preserve">К71.7 Токсично увреждане на черния дроб с </w:t>
            </w:r>
            <w:proofErr w:type="spellStart"/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фиброза</w:t>
            </w:r>
            <w:proofErr w:type="spellEnd"/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 xml:space="preserve"> и цироза на черния дроб</w:t>
            </w:r>
          </w:p>
          <w:p w:rsidR="0091711E" w:rsidRPr="006C05DE" w:rsidRDefault="0091711E" w:rsidP="00080857">
            <w:pPr>
              <w:pStyle w:val="text"/>
              <w:ind w:hanging="843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</w:p>
          <w:p w:rsidR="0091711E" w:rsidRPr="006C05DE" w:rsidRDefault="0091711E" w:rsidP="00080857">
            <w:pPr>
              <w:pStyle w:val="text"/>
              <w:ind w:hanging="843"/>
              <w:rPr>
                <w:rFonts w:ascii="Arial" w:hAnsi="Arial" w:cs="Arial"/>
                <w:b/>
                <w:sz w:val="20"/>
                <w:szCs w:val="20"/>
                <w:u w:val="single"/>
                <w:lang w:val="bg-BG"/>
              </w:rPr>
            </w:pPr>
            <w:r w:rsidRPr="006C05DE">
              <w:rPr>
                <w:rFonts w:ascii="Arial" w:hAnsi="Arial" w:cs="Arial"/>
                <w:b/>
                <w:sz w:val="20"/>
                <w:szCs w:val="20"/>
                <w:u w:val="single"/>
                <w:lang w:val="bg-BG"/>
              </w:rPr>
              <w:t>Чернодробна недостатъчност, некласифицирана другаде</w:t>
            </w:r>
          </w:p>
          <w:p w:rsidR="0091711E" w:rsidRPr="006C05DE" w:rsidRDefault="0091711E" w:rsidP="00080857">
            <w:pPr>
              <w:pStyle w:val="text"/>
              <w:ind w:hanging="843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bg-BG"/>
              </w:rPr>
              <w:t>Включва: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 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>чернодробна:</w:t>
            </w:r>
          </w:p>
          <w:p w:rsidR="0091711E" w:rsidRPr="006C05DE" w:rsidRDefault="0091711E" w:rsidP="00080857">
            <w:pPr>
              <w:pStyle w:val="inclpt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кома БДУ </w:t>
            </w:r>
          </w:p>
          <w:p w:rsidR="0091711E" w:rsidRPr="006C05DE" w:rsidRDefault="0091711E" w:rsidP="00080857">
            <w:pPr>
              <w:pStyle w:val="inclpt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енцефалопатия БДУ </w:t>
            </w:r>
          </w:p>
          <w:p w:rsidR="0091711E" w:rsidRPr="006C05DE" w:rsidRDefault="0091711E" w:rsidP="00080857">
            <w:pPr>
              <w:pStyle w:val="incltx"/>
              <w:rPr>
                <w:rFonts w:ascii="Arial" w:hAnsi="Arial" w:cs="Arial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noProof/>
                <w:sz w:val="20"/>
                <w:szCs w:val="20"/>
                <w:u w:val="single"/>
                <w:lang w:val="bg-BG" w:eastAsia="bg-BG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2896870</wp:posOffset>
                      </wp:positionH>
                      <wp:positionV relativeFrom="paragraph">
                        <wp:posOffset>130810</wp:posOffset>
                      </wp:positionV>
                      <wp:extent cx="111125" cy="445770"/>
                      <wp:effectExtent l="6350" t="6985" r="6350" b="13970"/>
                      <wp:wrapNone/>
                      <wp:docPr id="1" name="Right Brac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11125" cy="445770"/>
                              </a:xfrm>
                              <a:prstGeom prst="rightBrace">
                                <a:avLst>
                                  <a:gd name="adj1" fmla="val 33429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Right Brace 1" o:spid="_x0000_s1026" type="#_x0000_t88" style="position:absolute;margin-left:228.1pt;margin-top:10.3pt;width:8.75pt;height:35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"/>
                  </w:pict>
                </mc:Fallback>
              </mc:AlternateConten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>хепатит:</w:t>
            </w:r>
          </w:p>
          <w:p w:rsidR="0091711E" w:rsidRPr="006C05DE" w:rsidRDefault="0091711E" w:rsidP="00080857">
            <w:pPr>
              <w:pStyle w:val="inclpt"/>
              <w:jc w:val="left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остър                    </w:t>
            </w:r>
          </w:p>
          <w:p w:rsidR="0091711E" w:rsidRPr="006C05DE" w:rsidRDefault="0091711E" w:rsidP="00080857">
            <w:pPr>
              <w:pStyle w:val="inclpt"/>
              <w:tabs>
                <w:tab w:val="center" w:pos="5669"/>
              </w:tabs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</w: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фулминантен</w:t>
            </w:r>
            <w:proofErr w:type="spellEnd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                   НКД, с чернодробна </w:t>
            </w:r>
          </w:p>
          <w:p w:rsidR="0091711E" w:rsidRPr="006C05DE" w:rsidRDefault="0091711E" w:rsidP="00080857">
            <w:pPr>
              <w:pStyle w:val="inclpt"/>
              <w:tabs>
                <w:tab w:val="center" w:pos="5669"/>
              </w:tabs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>злокачествен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         недостатъчност</w:t>
            </w:r>
          </w:p>
          <w:p w:rsidR="0091711E" w:rsidRPr="006C05DE" w:rsidRDefault="0091711E" w:rsidP="00080857">
            <w:pPr>
              <w:pStyle w:val="incltx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</w: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некроза</w:t>
            </w:r>
            <w:proofErr w:type="spellEnd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 на черния дроб (клетъчна) с чернодробна недостатъчност </w:t>
            </w:r>
          </w:p>
          <w:p w:rsidR="0091711E" w:rsidRPr="006C05DE" w:rsidRDefault="0091711E" w:rsidP="00080857">
            <w:pPr>
              <w:pStyle w:val="incltx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жълта чернодробна атрофия или </w:t>
            </w: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дистрофия</w:t>
            </w:r>
            <w:proofErr w:type="spellEnd"/>
          </w:p>
          <w:p w:rsidR="0091711E" w:rsidRPr="006C05DE" w:rsidRDefault="0091711E" w:rsidP="00080857">
            <w:pPr>
              <w:pStyle w:val="incl"/>
              <w:ind w:hanging="2544"/>
              <w:jc w:val="left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bg-BG"/>
              </w:rPr>
              <w:t>Не включва: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 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алкохолна чернодробна недостатъчност (К70.4) </w:t>
            </w:r>
          </w:p>
          <w:p w:rsidR="0091711E" w:rsidRPr="006C05DE" w:rsidRDefault="0091711E" w:rsidP="00080857">
            <w:pPr>
              <w:pStyle w:val="incltx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>чернодробна недостатъчност, усложняваща:</w:t>
            </w:r>
          </w:p>
          <w:p w:rsidR="0091711E" w:rsidRPr="006C05DE" w:rsidRDefault="0091711E" w:rsidP="00080857">
            <w:pPr>
              <w:pStyle w:val="inclpt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аборт, извънматочна или гроздовидна бременност (O00—O07, O08.8)     </w:t>
            </w:r>
          </w:p>
          <w:p w:rsidR="0091711E" w:rsidRPr="006C05DE" w:rsidRDefault="0091711E" w:rsidP="00080857">
            <w:pPr>
              <w:pStyle w:val="inclpt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бременност, раждане и </w:t>
            </w: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последродов</w:t>
            </w:r>
            <w:proofErr w:type="spellEnd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 период (O26.6) </w:t>
            </w:r>
          </w:p>
          <w:p w:rsidR="0091711E" w:rsidRPr="006C05DE" w:rsidRDefault="0091711E" w:rsidP="00080857">
            <w:pPr>
              <w:pStyle w:val="incltx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жълтеница на плода и новороденото (Р55—Р59) </w:t>
            </w:r>
          </w:p>
          <w:p w:rsidR="0091711E" w:rsidRPr="006C05DE" w:rsidRDefault="0091711E" w:rsidP="00080857">
            <w:pPr>
              <w:pStyle w:val="incltx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lastRenderedPageBreak/>
              <w:tab/>
              <w:t xml:space="preserve">вирусен хепатит (В15—В19) </w:t>
            </w:r>
          </w:p>
          <w:p w:rsidR="0091711E" w:rsidRPr="006C05DE" w:rsidRDefault="0091711E" w:rsidP="00080857">
            <w:pPr>
              <w:pStyle w:val="incltx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>с токсично чернодробно увреждане (К71.1)</w:t>
            </w:r>
          </w:p>
          <w:p w:rsidR="0091711E" w:rsidRPr="006C05DE" w:rsidRDefault="0091711E" w:rsidP="00080857">
            <w:pPr>
              <w:pStyle w:val="num2"/>
              <w:spacing w:before="0" w:line="240" w:lineRule="auto"/>
              <w:ind w:hanging="843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К72.0 Остра или </w:t>
            </w: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подостра</w:t>
            </w:r>
            <w:proofErr w:type="spellEnd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 чернодробна недостатъчност</w:t>
            </w:r>
          </w:p>
          <w:p w:rsidR="0091711E" w:rsidRPr="006C05DE" w:rsidRDefault="0091711E" w:rsidP="00080857">
            <w:pPr>
              <w:pStyle w:val="num2"/>
              <w:spacing w:before="0" w:line="240" w:lineRule="auto"/>
              <w:ind w:hanging="843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К72.1 Хронична чернодробна недостатъчност </w:t>
            </w:r>
          </w:p>
          <w:p w:rsidR="0091711E" w:rsidRPr="006C05DE" w:rsidRDefault="0091711E" w:rsidP="00080857">
            <w:pPr>
              <w:pStyle w:val="text"/>
              <w:ind w:hanging="843"/>
              <w:rPr>
                <w:rFonts w:ascii="Arial" w:hAnsi="Arial" w:cs="Arial"/>
                <w:b/>
                <w:sz w:val="20"/>
                <w:szCs w:val="20"/>
                <w:u w:val="single"/>
                <w:lang w:val="bg-BG"/>
              </w:rPr>
            </w:pPr>
          </w:p>
          <w:p w:rsidR="0091711E" w:rsidRPr="006C05DE" w:rsidRDefault="0091711E" w:rsidP="00080857">
            <w:pPr>
              <w:pStyle w:val="text"/>
              <w:ind w:hanging="843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bg-BG"/>
              </w:rPr>
            </w:pPr>
            <w:proofErr w:type="spellStart"/>
            <w:r w:rsidRPr="006C05DE">
              <w:rPr>
                <w:rFonts w:ascii="Arial" w:hAnsi="Arial" w:cs="Arial"/>
                <w:b/>
                <w:sz w:val="20"/>
                <w:szCs w:val="20"/>
                <w:u w:val="single"/>
                <w:lang w:val="bg-BG"/>
              </w:rPr>
              <w:t>Фиброза</w:t>
            </w:r>
            <w:proofErr w:type="spellEnd"/>
            <w:r w:rsidRPr="006C05DE">
              <w:rPr>
                <w:rFonts w:ascii="Arial" w:hAnsi="Arial" w:cs="Arial"/>
                <w:b/>
                <w:sz w:val="20"/>
                <w:szCs w:val="20"/>
                <w:u w:val="single"/>
                <w:lang w:val="bg-BG"/>
              </w:rPr>
              <w:t xml:space="preserve"> и цироза на черния дроб</w:t>
            </w:r>
          </w:p>
          <w:p w:rsidR="0091711E" w:rsidRPr="006C05DE" w:rsidRDefault="0091711E" w:rsidP="00080857">
            <w:pPr>
              <w:pStyle w:val="text"/>
              <w:ind w:hanging="843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bg-BG"/>
              </w:rPr>
              <w:t>Не включва: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 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алкохолна </w:t>
            </w: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фиброза</w:t>
            </w:r>
            <w:proofErr w:type="spellEnd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 на черния дроб (К70.2) </w:t>
            </w:r>
          </w:p>
          <w:p w:rsidR="0091711E" w:rsidRPr="006C05DE" w:rsidRDefault="0091711E" w:rsidP="00080857">
            <w:pPr>
              <w:pStyle w:val="incltx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</w: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кардиачна</w:t>
            </w:r>
            <w:proofErr w:type="spellEnd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 склероза на черния дроб (К76.1) </w:t>
            </w:r>
          </w:p>
          <w:p w:rsidR="0091711E" w:rsidRPr="006C05DE" w:rsidRDefault="0091711E" w:rsidP="00080857">
            <w:pPr>
              <w:pStyle w:val="incltx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>цироза (на черния дроб):</w:t>
            </w:r>
          </w:p>
          <w:p w:rsidR="0091711E" w:rsidRPr="006C05DE" w:rsidRDefault="0091711E" w:rsidP="00080857">
            <w:pPr>
              <w:pStyle w:val="inclpt"/>
              <w:rPr>
                <w:rFonts w:ascii="Arial" w:hAnsi="Arial" w:cs="Arial"/>
                <w:strike/>
                <w:color w:val="FF0000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алкохолна (К70.3) </w:t>
            </w:r>
          </w:p>
          <w:p w:rsidR="0091711E" w:rsidRPr="006C05DE" w:rsidRDefault="0091711E" w:rsidP="00080857">
            <w:pPr>
              <w:pStyle w:val="inclpt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>вродена (Р78.8)</w:t>
            </w:r>
          </w:p>
          <w:p w:rsidR="0091711E" w:rsidRPr="006C05DE" w:rsidRDefault="0091711E" w:rsidP="00080857">
            <w:pPr>
              <w:pStyle w:val="inclpt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 с токсично увреждане на черния дроб (К71.7)</w:t>
            </w:r>
          </w:p>
          <w:p w:rsidR="0091711E" w:rsidRPr="006C05DE" w:rsidRDefault="0091711E" w:rsidP="00080857">
            <w:pPr>
              <w:pStyle w:val="num2"/>
              <w:spacing w:before="0" w:line="240" w:lineRule="auto"/>
              <w:ind w:hanging="843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К74.3 Първична </w:t>
            </w: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билиарна</w:t>
            </w:r>
            <w:proofErr w:type="spellEnd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 цироза</w:t>
            </w:r>
          </w:p>
          <w:p w:rsidR="0091711E" w:rsidRPr="006C05DE" w:rsidRDefault="0091711E" w:rsidP="00080857">
            <w:pPr>
              <w:pStyle w:val="text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Хроничен негноен деструктивен </w:t>
            </w: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холангит</w:t>
            </w:r>
            <w:proofErr w:type="spellEnd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 </w:t>
            </w:r>
          </w:p>
          <w:p w:rsidR="0091711E" w:rsidRPr="006C05DE" w:rsidRDefault="0091711E" w:rsidP="00080857">
            <w:pPr>
              <w:pStyle w:val="num2"/>
              <w:spacing w:before="0" w:line="240" w:lineRule="auto"/>
              <w:ind w:hanging="843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К74.4 Вторична </w:t>
            </w: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билиарна</w:t>
            </w:r>
            <w:proofErr w:type="spellEnd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 цироза </w:t>
            </w:r>
          </w:p>
          <w:p w:rsidR="0091711E" w:rsidRPr="006C05DE" w:rsidRDefault="0091711E" w:rsidP="00080857">
            <w:pPr>
              <w:pStyle w:val="num2"/>
              <w:spacing w:before="0" w:line="240" w:lineRule="auto"/>
              <w:ind w:hanging="843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К74.5 </w:t>
            </w: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Билиарна</w:t>
            </w:r>
            <w:proofErr w:type="spellEnd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 цироза, неуточнена</w:t>
            </w:r>
          </w:p>
          <w:p w:rsidR="0091711E" w:rsidRPr="006C05DE" w:rsidRDefault="0091711E" w:rsidP="00080857">
            <w:pPr>
              <w:pStyle w:val="num2"/>
              <w:spacing w:before="0" w:line="240" w:lineRule="auto"/>
              <w:ind w:hanging="843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К74.6 Друга и неуточнена цироза на черния дроб</w:t>
            </w:r>
          </w:p>
          <w:p w:rsidR="0091711E" w:rsidRPr="006C05DE" w:rsidRDefault="0091711E" w:rsidP="00080857">
            <w:pPr>
              <w:pStyle w:val="text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>Цироза (на черния дроб):</w:t>
            </w:r>
          </w:p>
          <w:p w:rsidR="0091711E" w:rsidRPr="006C05DE" w:rsidRDefault="0091711E" w:rsidP="00080857">
            <w:pPr>
              <w:pStyle w:val="textpt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>БДУ</w:t>
            </w:r>
          </w:p>
          <w:p w:rsidR="0091711E" w:rsidRPr="006C05DE" w:rsidRDefault="0091711E" w:rsidP="00080857">
            <w:pPr>
              <w:pStyle w:val="textpt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</w: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криптогенна</w:t>
            </w:r>
            <w:proofErr w:type="spellEnd"/>
          </w:p>
          <w:p w:rsidR="0091711E" w:rsidRPr="006C05DE" w:rsidRDefault="0091711E" w:rsidP="00080857">
            <w:pPr>
              <w:pStyle w:val="textpt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</w: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макронодуларна</w:t>
            </w:r>
            <w:proofErr w:type="spellEnd"/>
          </w:p>
          <w:p w:rsidR="0091711E" w:rsidRPr="006C05DE" w:rsidRDefault="0091711E" w:rsidP="00080857">
            <w:pPr>
              <w:pStyle w:val="textpt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</w: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микронодуларна</w:t>
            </w:r>
            <w:proofErr w:type="spellEnd"/>
          </w:p>
          <w:p w:rsidR="0091711E" w:rsidRPr="006C05DE" w:rsidRDefault="0091711E" w:rsidP="00080857">
            <w:pPr>
              <w:pStyle w:val="textpt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>смесен тип</w:t>
            </w:r>
          </w:p>
          <w:p w:rsidR="0091711E" w:rsidRPr="006C05DE" w:rsidRDefault="0091711E" w:rsidP="00080857">
            <w:pPr>
              <w:pStyle w:val="textpt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>портална</w:t>
            </w:r>
          </w:p>
          <w:p w:rsidR="0091711E" w:rsidRPr="006C05DE" w:rsidRDefault="0091711E" w:rsidP="00080857">
            <w:pPr>
              <w:pStyle w:val="textpt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•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</w: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постнекротична</w:t>
            </w:r>
            <w:proofErr w:type="spellEnd"/>
          </w:p>
          <w:p w:rsidR="0091711E" w:rsidRPr="006C05DE" w:rsidRDefault="0091711E" w:rsidP="00080857">
            <w:pPr>
              <w:pStyle w:val="incl"/>
              <w:rPr>
                <w:rFonts w:ascii="Arial" w:hAnsi="Arial" w:cs="Arial"/>
                <w:b/>
                <w:sz w:val="20"/>
                <w:szCs w:val="20"/>
                <w:u w:val="single"/>
                <w:lang w:val="bg-BG"/>
              </w:rPr>
            </w:pPr>
          </w:p>
          <w:p w:rsidR="0091711E" w:rsidRPr="006C05DE" w:rsidRDefault="0091711E" w:rsidP="00080857">
            <w:pPr>
              <w:pStyle w:val="num2"/>
              <w:spacing w:before="0" w:line="240" w:lineRule="auto"/>
              <w:ind w:hanging="843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К75.1 Флебит на вена </w:t>
            </w: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порте</w:t>
            </w:r>
            <w:proofErr w:type="spellEnd"/>
          </w:p>
          <w:p w:rsidR="0091711E" w:rsidRPr="006C05DE" w:rsidRDefault="0091711E" w:rsidP="00080857">
            <w:pPr>
              <w:pStyle w:val="text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</w: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Пилефлебит</w:t>
            </w:r>
            <w:proofErr w:type="spellEnd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 </w:t>
            </w:r>
          </w:p>
          <w:p w:rsidR="0091711E" w:rsidRPr="006C05DE" w:rsidRDefault="0091711E" w:rsidP="00080857">
            <w:pPr>
              <w:pStyle w:val="text"/>
              <w:tabs>
                <w:tab w:val="clear" w:pos="1134"/>
                <w:tab w:val="left" w:pos="202"/>
              </w:tabs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bg-BG"/>
              </w:rPr>
              <w:tab/>
              <w:t xml:space="preserve"> Не включва: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 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</w: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пилефлебитен</w:t>
            </w:r>
            <w:proofErr w:type="spellEnd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 чернодробен абсцес (К75.0)</w:t>
            </w:r>
          </w:p>
          <w:p w:rsidR="0091711E" w:rsidRPr="006C05DE" w:rsidRDefault="0091711E" w:rsidP="00080857">
            <w:pPr>
              <w:pStyle w:val="num2"/>
              <w:spacing w:before="0" w:line="240" w:lineRule="auto"/>
              <w:ind w:hanging="843"/>
              <w:rPr>
                <w:rFonts w:ascii="Arial" w:hAnsi="Arial" w:cs="Arial"/>
                <w:sz w:val="20"/>
                <w:szCs w:val="20"/>
                <w:lang w:val="bg-BG"/>
              </w:rPr>
            </w:pPr>
          </w:p>
          <w:p w:rsidR="0091711E" w:rsidRPr="006C05DE" w:rsidRDefault="0091711E" w:rsidP="00080857">
            <w:pPr>
              <w:pStyle w:val="text"/>
              <w:ind w:hanging="843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sz w:val="20"/>
                <w:szCs w:val="20"/>
                <w:u w:val="single"/>
                <w:lang w:val="bg-BG"/>
              </w:rPr>
              <w:t>Други болести на черния дроб</w:t>
            </w:r>
          </w:p>
          <w:p w:rsidR="0091711E" w:rsidRPr="006C05DE" w:rsidRDefault="0091711E" w:rsidP="00080857">
            <w:pPr>
              <w:pStyle w:val="text"/>
              <w:ind w:hanging="843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bg-BG"/>
              </w:rPr>
              <w:t>Не включва: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 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>алкохолна болест на черния дроб (К70.—)</w:t>
            </w:r>
          </w:p>
          <w:p w:rsidR="0091711E" w:rsidRPr="006C05DE" w:rsidRDefault="0091711E" w:rsidP="00080857">
            <w:pPr>
              <w:pStyle w:val="incltx"/>
              <w:jc w:val="left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</w: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амилоидна</w:t>
            </w:r>
            <w:proofErr w:type="spellEnd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 дегенерация на черния дроб</w:t>
            </w:r>
            <w:r w:rsidRPr="006C05DE">
              <w:rPr>
                <w:rFonts w:ascii="Arial" w:hAnsi="Arial" w:cs="Arial"/>
                <w:spacing w:val="-35"/>
                <w:sz w:val="20"/>
                <w:szCs w:val="20"/>
                <w:lang w:val="bg-BG"/>
              </w:rPr>
              <w:t xml:space="preserve"> (Е85.—)</w:t>
            </w:r>
          </w:p>
          <w:p w:rsidR="0091711E" w:rsidRPr="006C05DE" w:rsidRDefault="0091711E" w:rsidP="00080857">
            <w:pPr>
              <w:pStyle w:val="incltx"/>
              <w:jc w:val="left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</w: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кистозна</w:t>
            </w:r>
            <w:proofErr w:type="spellEnd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 болест на черния дроб (вродена) (Q44.6)</w:t>
            </w:r>
          </w:p>
          <w:p w:rsidR="0091711E" w:rsidRPr="006C05DE" w:rsidRDefault="0091711E" w:rsidP="00080857">
            <w:pPr>
              <w:pStyle w:val="incltx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>тромбоза на чернодробната вена (I82.0)</w:t>
            </w:r>
          </w:p>
          <w:p w:rsidR="0091711E" w:rsidRPr="006C05DE" w:rsidRDefault="0091711E" w:rsidP="00080857">
            <w:pPr>
              <w:pStyle w:val="incltx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</w: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хепатомегалия</w:t>
            </w:r>
            <w:proofErr w:type="spellEnd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 БДУ (R16.0)</w:t>
            </w:r>
          </w:p>
          <w:p w:rsidR="0091711E" w:rsidRPr="006C05DE" w:rsidRDefault="0091711E" w:rsidP="00080857">
            <w:pPr>
              <w:pStyle w:val="incltx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тромбоза на вена </w:t>
            </w: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порте</w:t>
            </w:r>
            <w:proofErr w:type="spellEnd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 (I81)</w:t>
            </w:r>
          </w:p>
          <w:p w:rsidR="0091711E" w:rsidRPr="006C05DE" w:rsidRDefault="0091711E" w:rsidP="00080857">
            <w:pPr>
              <w:pStyle w:val="incltx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>токсично увреждане на черния дроб (К71.—)</w:t>
            </w:r>
          </w:p>
          <w:p w:rsidR="0091711E" w:rsidRPr="006C05DE" w:rsidRDefault="0091711E" w:rsidP="00080857">
            <w:pPr>
              <w:pStyle w:val="num2"/>
              <w:spacing w:before="0" w:line="240" w:lineRule="auto"/>
              <w:ind w:hanging="843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К76.6 Портална хипертония</w:t>
            </w:r>
          </w:p>
          <w:p w:rsidR="0091711E" w:rsidRPr="006C05DE" w:rsidRDefault="0091711E" w:rsidP="00080857">
            <w:pPr>
              <w:pStyle w:val="num2"/>
              <w:spacing w:before="0" w:line="240" w:lineRule="auto"/>
              <w:ind w:hanging="843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К76.7 </w:t>
            </w: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Хепаторенален</w:t>
            </w:r>
            <w:proofErr w:type="spellEnd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 синдром</w:t>
            </w:r>
          </w:p>
          <w:p w:rsidR="0091711E" w:rsidRPr="006C05DE" w:rsidRDefault="0091711E" w:rsidP="00080857">
            <w:pPr>
              <w:pStyle w:val="text"/>
              <w:ind w:hanging="791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val="bg-BG"/>
              </w:rPr>
              <w:t>Не включва: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 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ab/>
              <w:t>съпровождащ раждане (O90.4)</w:t>
            </w:r>
          </w:p>
          <w:p w:rsidR="0091711E" w:rsidRPr="006C05DE" w:rsidRDefault="0091711E" w:rsidP="00080857">
            <w:pPr>
              <w:pStyle w:val="text"/>
              <w:ind w:hanging="845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</w:p>
          <w:p w:rsidR="0091711E" w:rsidRPr="006C05DE" w:rsidRDefault="0091711E" w:rsidP="00080857">
            <w:pPr>
              <w:pStyle w:val="text"/>
              <w:ind w:hanging="845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 xml:space="preserve">Z94.4 Наличие на </w:t>
            </w:r>
            <w:proofErr w:type="spellStart"/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трансплантиран</w:t>
            </w:r>
            <w:proofErr w:type="spellEnd"/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 xml:space="preserve"> черен дроб </w:t>
            </w:r>
          </w:p>
          <w:p w:rsidR="0091711E" w:rsidRPr="006C05DE" w:rsidRDefault="0091711E" w:rsidP="00080857">
            <w:pPr>
              <w:pStyle w:val="text"/>
              <w:ind w:hanging="845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</w:p>
          <w:p w:rsidR="0091711E" w:rsidRPr="006C05DE" w:rsidRDefault="0091711E" w:rsidP="00080857">
            <w:pPr>
              <w:pStyle w:val="text"/>
              <w:ind w:hanging="845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</w:rPr>
              <w:t>R</w:t>
            </w:r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18</w:t>
            </w:r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Асцит</w:t>
            </w:r>
            <w:proofErr w:type="spellEnd"/>
          </w:p>
          <w:p w:rsidR="0091711E" w:rsidRPr="006C05DE" w:rsidRDefault="0091711E" w:rsidP="00080857">
            <w:pPr>
              <w:pStyle w:val="text"/>
              <w:ind w:hanging="845"/>
              <w:rPr>
                <w:rFonts w:ascii="Arial" w:hAnsi="Arial" w:cs="Arial"/>
                <w:bCs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Cs/>
                <w:sz w:val="20"/>
                <w:szCs w:val="20"/>
                <w:lang w:val="bg-BG"/>
              </w:rPr>
              <w:t>Този код се отчита само като втори код и придружава кода на основната диагноза</w:t>
            </w:r>
          </w:p>
          <w:p w:rsidR="0091711E" w:rsidRPr="006C05DE" w:rsidRDefault="0091711E" w:rsidP="00080857">
            <w:pPr>
              <w:pStyle w:val="text"/>
              <w:ind w:left="0" w:firstLine="0"/>
              <w:rPr>
                <w:rFonts w:ascii="Arial" w:hAnsi="Arial" w:cs="Arial"/>
                <w:bCs/>
                <w:sz w:val="20"/>
                <w:szCs w:val="20"/>
                <w:lang w:val="bg-BG"/>
              </w:rPr>
            </w:pPr>
          </w:p>
        </w:tc>
      </w:tr>
    </w:tbl>
    <w:p w:rsidR="0091711E" w:rsidRPr="006C05DE" w:rsidRDefault="0091711E" w:rsidP="0091711E">
      <w:pPr>
        <w:pStyle w:val="BodyChar"/>
        <w:spacing w:before="0" w:line="240" w:lineRule="auto"/>
        <w:ind w:firstLine="570"/>
        <w:rPr>
          <w:b/>
          <w:noProof/>
        </w:rPr>
      </w:pPr>
    </w:p>
    <w:p w:rsidR="0091711E" w:rsidRPr="006C05DE" w:rsidRDefault="0091711E" w:rsidP="0091711E">
      <w:pPr>
        <w:pStyle w:val="BodyChar"/>
        <w:spacing w:before="0" w:line="240" w:lineRule="auto"/>
        <w:ind w:firstLine="570"/>
        <w:rPr>
          <w:b/>
          <w:lang w:val="ru-RU"/>
        </w:rPr>
      </w:pPr>
      <w:r w:rsidRPr="006C05DE">
        <w:rPr>
          <w:b/>
          <w:noProof/>
        </w:rPr>
        <w:t xml:space="preserve">КОДОВЕ НА ОСНОВНИ ПРОЦЕДУРИ </w:t>
      </w:r>
      <w:r w:rsidRPr="006C05DE">
        <w:rPr>
          <w:b/>
          <w:szCs w:val="22"/>
        </w:rPr>
        <w:t xml:space="preserve">ПО </w:t>
      </w:r>
      <w:r w:rsidRPr="00902CF1">
        <w:rPr>
          <w:b/>
          <w:szCs w:val="22"/>
          <w:highlight w:val="yellow"/>
        </w:rPr>
        <w:t>МКБ-9 КМ</w:t>
      </w:r>
      <w:r w:rsidRPr="003121F4">
        <w:rPr>
          <w:b/>
          <w:szCs w:val="22"/>
        </w:rPr>
        <w:t>/АКМП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12"/>
      </w:tblGrid>
      <w:tr w:rsidR="0091711E" w:rsidRPr="001234AE" w:rsidTr="00080857">
        <w:trPr>
          <w:jc w:val="center"/>
        </w:trPr>
        <w:tc>
          <w:tcPr>
            <w:tcW w:w="9412" w:type="dxa"/>
          </w:tcPr>
          <w:p w:rsidR="0091711E" w:rsidRDefault="0091711E" w:rsidP="00080857">
            <w:pPr>
              <w:pStyle w:val="SrgCod"/>
              <w:keepNext w:val="0"/>
              <w:keepLines w:val="0"/>
              <w:spacing w:line="240" w:lineRule="auto"/>
              <w:rPr>
                <w:b w:val="0"/>
                <w:u w:val="single"/>
                <w:lang w:val="bg-BG"/>
              </w:rPr>
            </w:pPr>
          </w:p>
          <w:p w:rsidR="0091711E" w:rsidRPr="00EF0E6E" w:rsidRDefault="0091711E" w:rsidP="00080857">
            <w:pPr>
              <w:pStyle w:val="SrgCod"/>
              <w:keepNext w:val="0"/>
              <w:keepLines w:val="0"/>
              <w:spacing w:line="240" w:lineRule="auto"/>
              <w:rPr>
                <w:b w:val="0"/>
                <w:u w:val="single"/>
                <w:lang w:val="bg-BG"/>
              </w:rPr>
            </w:pPr>
          </w:p>
          <w:p w:rsidR="0091711E" w:rsidRPr="00856175" w:rsidRDefault="0091711E" w:rsidP="00080857">
            <w:pPr>
              <w:pStyle w:val="SrgCod"/>
              <w:keepNext w:val="0"/>
              <w:keepLines w:val="0"/>
              <w:spacing w:line="240" w:lineRule="auto"/>
              <w:jc w:val="center"/>
              <w:rPr>
                <w:sz w:val="20"/>
                <w:szCs w:val="20"/>
                <w:lang w:val="bg-BG"/>
              </w:rPr>
            </w:pPr>
            <w:r w:rsidRPr="00856175">
              <w:rPr>
                <w:sz w:val="20"/>
                <w:szCs w:val="20"/>
                <w:lang w:val="bg-BG"/>
              </w:rPr>
              <w:t>Основни диагностични процедури</w:t>
            </w:r>
          </w:p>
          <w:p w:rsidR="0091711E" w:rsidRPr="00EF0E6E" w:rsidRDefault="0091711E" w:rsidP="00080857">
            <w:pPr>
              <w:pStyle w:val="SrgCod"/>
              <w:keepNext w:val="0"/>
              <w:keepLines w:val="0"/>
              <w:spacing w:line="240" w:lineRule="auto"/>
              <w:jc w:val="center"/>
              <w:rPr>
                <w:b w:val="0"/>
                <w:u w:val="single"/>
                <w:lang w:val="bg-BG"/>
              </w:rPr>
            </w:pPr>
          </w:p>
          <w:p w:rsidR="0091711E" w:rsidRPr="00EF0E6E" w:rsidRDefault="0091711E" w:rsidP="00080857">
            <w:pPr>
              <w:pStyle w:val="SrgCod"/>
              <w:keepNext w:val="0"/>
              <w:keepLines w:val="0"/>
              <w:spacing w:line="240" w:lineRule="auto"/>
              <w:jc w:val="center"/>
              <w:rPr>
                <w:b w:val="0"/>
                <w:u w:val="single"/>
                <w:lang w:val="bg-BG"/>
              </w:rPr>
            </w:pPr>
          </w:p>
          <w:p w:rsidR="0091711E" w:rsidRPr="00F92CC1" w:rsidRDefault="0091711E" w:rsidP="00080857">
            <w:pPr>
              <w:pStyle w:val="SrgCod"/>
              <w:keepNext w:val="0"/>
              <w:keepLines w:val="0"/>
              <w:spacing w:line="240" w:lineRule="auto"/>
              <w:rPr>
                <w:highlight w:val="yellow"/>
                <w:u w:val="single"/>
                <w:lang w:val="bg-BG"/>
              </w:rPr>
            </w:pPr>
            <w:r w:rsidRPr="00F92CC1">
              <w:rPr>
                <w:highlight w:val="yellow"/>
                <w:u w:val="single"/>
                <w:lang w:val="bg-BG"/>
              </w:rPr>
              <w:t>ДИАГНОСТИЧНИ ПРОЦЕДУРИ НА хранопровод</w:t>
            </w:r>
          </w:p>
          <w:p w:rsidR="0091711E" w:rsidRPr="00F92CC1" w:rsidRDefault="0091711E" w:rsidP="00080857">
            <w:pPr>
              <w:pStyle w:val="SrgCod4dig"/>
              <w:spacing w:before="0" w:line="240" w:lineRule="auto"/>
              <w:rPr>
                <w:highlight w:val="yellow"/>
                <w:lang w:val="bg-BG"/>
              </w:rPr>
            </w:pPr>
            <w:r w:rsidRPr="00F92CC1">
              <w:rPr>
                <w:highlight w:val="yellow"/>
                <w:lang w:val="bg-BG"/>
              </w:rPr>
              <w:t>** 42.23</w:t>
            </w:r>
            <w:r w:rsidRPr="00F92CC1">
              <w:rPr>
                <w:highlight w:val="yellow"/>
                <w:lang w:val="bg-BG"/>
              </w:rPr>
              <w:tab/>
            </w:r>
            <w:r w:rsidRPr="00F92CC1">
              <w:rPr>
                <w:highlight w:val="yellow"/>
                <w:lang w:val="bg-BG"/>
              </w:rPr>
              <w:tab/>
              <w:t>друга езофагоскопия</w:t>
            </w:r>
          </w:p>
          <w:p w:rsidR="0091711E" w:rsidRPr="00EF0E6E" w:rsidRDefault="0091711E" w:rsidP="00080857">
            <w:pPr>
              <w:pStyle w:val="Exclude"/>
              <w:keepNext w:val="0"/>
              <w:keepLines w:val="0"/>
              <w:spacing w:line="240" w:lineRule="auto"/>
              <w:rPr>
                <w:rFonts w:ascii="Tahoma" w:hAnsi="Tahoma" w:cs="Tahoma"/>
                <w:sz w:val="14"/>
                <w:highlight w:val="yellow"/>
              </w:rPr>
            </w:pPr>
            <w:r w:rsidRPr="00EF0E6E">
              <w:rPr>
                <w:rFonts w:ascii="Tahoma" w:hAnsi="Tahoma" w:cs="Tahoma"/>
                <w:sz w:val="14"/>
                <w:highlight w:val="yellow"/>
              </w:rPr>
              <w:t>Изключва:</w:t>
            </w:r>
          </w:p>
          <w:p w:rsidR="0091711E" w:rsidRPr="00EF0E6E" w:rsidRDefault="0091711E" w:rsidP="00080857">
            <w:pPr>
              <w:pStyle w:val="Exclude"/>
              <w:keepNext w:val="0"/>
              <w:keepLines w:val="0"/>
              <w:spacing w:line="240" w:lineRule="auto"/>
              <w:rPr>
                <w:rFonts w:ascii="Tahoma" w:hAnsi="Tahoma" w:cs="Tahoma"/>
                <w:sz w:val="14"/>
                <w:highlight w:val="yellow"/>
              </w:rPr>
            </w:pPr>
            <w:r w:rsidRPr="00EF0E6E">
              <w:rPr>
                <w:rFonts w:ascii="Tahoma" w:hAnsi="Tahoma" w:cs="Tahoma"/>
                <w:sz w:val="14"/>
                <w:highlight w:val="yellow"/>
              </w:rPr>
              <w:t>същата с биопсия – 42.24</w:t>
            </w:r>
          </w:p>
          <w:p w:rsidR="0091711E" w:rsidRPr="000131BF" w:rsidRDefault="0091711E" w:rsidP="00080857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right="28" w:hanging="1134"/>
              <w:rPr>
                <w:rFonts w:ascii="Arial" w:hAnsi="Arial" w:cs="Arial"/>
                <w:b/>
                <w:bCs/>
                <w:noProof/>
                <w:sz w:val="20"/>
                <w:szCs w:val="20"/>
                <w:lang w:val="bg-BG"/>
              </w:rPr>
            </w:pPr>
            <w:r w:rsidRPr="000131BF">
              <w:rPr>
                <w:rFonts w:ascii="Arial" w:hAnsi="Arial" w:cs="Arial"/>
                <w:b/>
                <w:bCs/>
                <w:noProof/>
                <w:sz w:val="20"/>
                <w:szCs w:val="20"/>
                <w:lang w:val="bg-BG"/>
              </w:rPr>
              <w:tab/>
              <w:t>Езофагоскопия</w:t>
            </w:r>
          </w:p>
          <w:p w:rsidR="0091711E" w:rsidRPr="00EF0E6E" w:rsidRDefault="0091711E" w:rsidP="00080857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30473-03</w:t>
            </w: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ab/>
            </w:r>
            <w:proofErr w:type="spellStart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Езофагоскопия</w:t>
            </w:r>
            <w:proofErr w:type="spellEnd"/>
          </w:p>
          <w:p w:rsidR="0091711E" w:rsidRPr="00EF0E6E" w:rsidRDefault="0091711E" w:rsidP="0008085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Гъвкава </w:t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езофагоскопия</w:t>
            </w:r>
            <w:proofErr w:type="spellEnd"/>
          </w:p>
          <w:p w:rsidR="0091711E" w:rsidRPr="00EF0E6E" w:rsidRDefault="0091711E" w:rsidP="0008085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ab/>
              <w:t>такава с:</w:t>
            </w:r>
          </w:p>
          <w:p w:rsidR="0091711E" w:rsidRPr="00EF0E6E" w:rsidRDefault="0091711E" w:rsidP="00080857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EF0E6E">
              <w:rPr>
                <w:sz w:val="20"/>
                <w:szCs w:val="20"/>
                <w:lang w:val="bg-BG"/>
              </w:rPr>
              <w:lastRenderedPageBreak/>
              <w:t>• биопсия (30473-04 [861])</w:t>
            </w:r>
          </w:p>
          <w:p w:rsidR="0091711E" w:rsidRPr="00EF0E6E" w:rsidRDefault="0091711E" w:rsidP="00080857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EF0E6E">
              <w:rPr>
                <w:sz w:val="20"/>
                <w:szCs w:val="20"/>
                <w:lang w:val="bg-BG"/>
              </w:rPr>
              <w:t>• изваждане на чуждо тяло (30478-10 [852])</w:t>
            </w:r>
          </w:p>
          <w:p w:rsidR="0091711E" w:rsidRPr="00EF0E6E" w:rsidRDefault="0091711E" w:rsidP="00080857">
            <w:pPr>
              <w:pStyle w:val="SrgCod"/>
              <w:keepNext w:val="0"/>
              <w:keepLines w:val="0"/>
              <w:spacing w:line="240" w:lineRule="auto"/>
              <w:rPr>
                <w:rFonts w:ascii="Tahoma" w:hAnsi="Tahoma" w:cs="Tahoma"/>
                <w:b w:val="0"/>
                <w:u w:val="single"/>
                <w:lang w:val="bg-BG"/>
              </w:rPr>
            </w:pPr>
          </w:p>
          <w:p w:rsidR="0091711E" w:rsidRPr="00EF0E6E" w:rsidRDefault="0091711E" w:rsidP="00080857">
            <w:pPr>
              <w:pStyle w:val="SrgCod"/>
              <w:keepNext w:val="0"/>
              <w:keepLines w:val="0"/>
              <w:spacing w:line="240" w:lineRule="auto"/>
              <w:rPr>
                <w:rFonts w:ascii="Tahoma" w:hAnsi="Tahoma" w:cs="Tahoma"/>
                <w:b w:val="0"/>
                <w:u w:val="single"/>
                <w:lang w:val="bg-BG"/>
              </w:rPr>
            </w:pPr>
          </w:p>
          <w:p w:rsidR="0091711E" w:rsidRPr="00F92CC1" w:rsidRDefault="0091711E" w:rsidP="00080857">
            <w:pPr>
              <w:pStyle w:val="SrgCod"/>
              <w:keepNext w:val="0"/>
              <w:keepLines w:val="0"/>
              <w:spacing w:line="240" w:lineRule="auto"/>
              <w:rPr>
                <w:highlight w:val="yellow"/>
                <w:u w:val="single"/>
                <w:lang w:val="bg-BG"/>
              </w:rPr>
            </w:pPr>
            <w:r w:rsidRPr="00F92CC1">
              <w:rPr>
                <w:highlight w:val="yellow"/>
                <w:u w:val="single"/>
                <w:lang w:val="bg-BG"/>
              </w:rPr>
              <w:t>ДИАГНОСТИЧНИ ПРОЦЕДУРИ НА СТОМАХ</w:t>
            </w:r>
          </w:p>
          <w:p w:rsidR="0091711E" w:rsidRPr="00F92CC1" w:rsidRDefault="0091711E" w:rsidP="00080857">
            <w:pPr>
              <w:pStyle w:val="SrgCod4dig"/>
              <w:spacing w:before="0" w:line="240" w:lineRule="auto"/>
              <w:rPr>
                <w:highlight w:val="yellow"/>
                <w:lang w:val="bg-BG"/>
              </w:rPr>
            </w:pPr>
            <w:r w:rsidRPr="00F92CC1">
              <w:rPr>
                <w:highlight w:val="yellow"/>
                <w:lang w:val="bg-BG"/>
              </w:rPr>
              <w:t>** 44.13</w:t>
            </w:r>
            <w:r w:rsidRPr="00F92CC1">
              <w:rPr>
                <w:highlight w:val="yellow"/>
                <w:lang w:val="bg-BG"/>
              </w:rPr>
              <w:tab/>
            </w:r>
            <w:r w:rsidRPr="00F92CC1">
              <w:rPr>
                <w:highlight w:val="yellow"/>
                <w:lang w:val="bg-BG"/>
              </w:rPr>
              <w:tab/>
              <w:t>друга гастроскопия</w:t>
            </w:r>
          </w:p>
          <w:p w:rsidR="0091711E" w:rsidRPr="00EF0E6E" w:rsidRDefault="0091711E" w:rsidP="00080857">
            <w:pPr>
              <w:pStyle w:val="Exclude"/>
              <w:keepNext w:val="0"/>
              <w:keepLines w:val="0"/>
              <w:spacing w:line="240" w:lineRule="auto"/>
              <w:rPr>
                <w:rFonts w:ascii="Tahoma" w:hAnsi="Tahoma" w:cs="Tahoma"/>
                <w:sz w:val="14"/>
                <w:highlight w:val="yellow"/>
              </w:rPr>
            </w:pPr>
            <w:r w:rsidRPr="00EF0E6E">
              <w:rPr>
                <w:rFonts w:ascii="Tahoma" w:hAnsi="Tahoma" w:cs="Tahoma"/>
                <w:sz w:val="14"/>
                <w:highlight w:val="yellow"/>
              </w:rPr>
              <w:t>Изключва:</w:t>
            </w:r>
          </w:p>
          <w:p w:rsidR="0091711E" w:rsidRPr="00EF0E6E" w:rsidRDefault="0091711E" w:rsidP="00080857">
            <w:pPr>
              <w:pStyle w:val="Exclude"/>
              <w:keepNext w:val="0"/>
              <w:keepLines w:val="0"/>
              <w:spacing w:line="240" w:lineRule="auto"/>
              <w:rPr>
                <w:rFonts w:ascii="Tahoma" w:hAnsi="Tahoma" w:cs="Tahoma"/>
                <w:sz w:val="14"/>
              </w:rPr>
            </w:pPr>
            <w:r w:rsidRPr="00EF0E6E">
              <w:rPr>
                <w:rFonts w:ascii="Tahoma" w:hAnsi="Tahoma" w:cs="Tahoma"/>
                <w:sz w:val="14"/>
                <w:highlight w:val="yellow"/>
              </w:rPr>
              <w:t>такава с биопсия – 44.14</w:t>
            </w:r>
          </w:p>
          <w:p w:rsidR="0091711E" w:rsidRPr="000131BF" w:rsidRDefault="0091711E" w:rsidP="00080857">
            <w:pPr>
              <w:keepNext/>
              <w:keepLines/>
              <w:pBdr>
                <w:top w:val="single" w:sz="4" w:space="1" w:color="auto"/>
                <w:left w:val="single" w:sz="4" w:space="3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right="28" w:hanging="1134"/>
              <w:rPr>
                <w:rFonts w:ascii="Arial" w:hAnsi="Arial" w:cs="Arial"/>
                <w:b/>
                <w:bCs/>
                <w:noProof/>
                <w:sz w:val="20"/>
                <w:szCs w:val="20"/>
                <w:lang w:val="bg-BG"/>
              </w:rPr>
            </w:pPr>
            <w:r w:rsidRPr="000131BF">
              <w:rPr>
                <w:rFonts w:ascii="Arial" w:hAnsi="Arial" w:cs="Arial"/>
                <w:b/>
                <w:bCs/>
                <w:noProof/>
                <w:sz w:val="20"/>
                <w:szCs w:val="20"/>
                <w:lang w:val="bg-BG"/>
              </w:rPr>
              <w:t xml:space="preserve">      Панендоскопия</w:t>
            </w:r>
          </w:p>
          <w:p w:rsidR="0091711E" w:rsidRPr="00EF0E6E" w:rsidRDefault="0091711E" w:rsidP="0008085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i/>
                <w:color w:val="222122"/>
                <w:sz w:val="20"/>
                <w:lang w:val="bg-BG"/>
              </w:rPr>
              <w:t>Включва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ab/>
              <w:t xml:space="preserve">двойна </w:t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балонна</w:t>
            </w:r>
            <w:proofErr w:type="spellEnd"/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 </w:t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ендоскопия</w:t>
            </w:r>
            <w:proofErr w:type="spellEnd"/>
          </w:p>
          <w:p w:rsidR="0091711E" w:rsidRPr="00EF0E6E" w:rsidRDefault="0091711E" w:rsidP="00080857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30473-00</w:t>
            </w: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ab/>
            </w:r>
            <w:proofErr w:type="spellStart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Панендоскопия</w:t>
            </w:r>
            <w:proofErr w:type="spellEnd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 xml:space="preserve"> до </w:t>
            </w:r>
            <w:proofErr w:type="spellStart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дуоденума</w:t>
            </w:r>
            <w:proofErr w:type="spellEnd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 xml:space="preserve"> </w:t>
            </w:r>
          </w:p>
          <w:p w:rsidR="0091711E" w:rsidRPr="00EF0E6E" w:rsidRDefault="0091711E" w:rsidP="0008085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Дуоденоскопия</w:t>
            </w:r>
            <w:proofErr w:type="spellEnd"/>
          </w:p>
          <w:p w:rsidR="0091711E" w:rsidRPr="00EF0E6E" w:rsidRDefault="0091711E" w:rsidP="0008085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Гастроскопия</w:t>
            </w:r>
            <w:proofErr w:type="spellEnd"/>
          </w:p>
          <w:p w:rsidR="0091711E" w:rsidRPr="00EF0E6E" w:rsidRDefault="0091711E" w:rsidP="0008085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Езофагогастродуоденоскопия</w:t>
            </w:r>
            <w:proofErr w:type="spellEnd"/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 [EGD]</w:t>
            </w:r>
          </w:p>
          <w:p w:rsidR="0091711E" w:rsidRPr="00EF0E6E" w:rsidRDefault="0091711E" w:rsidP="00080857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30473-02</w:t>
            </w: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ab/>
            </w:r>
            <w:proofErr w:type="spellStart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Панендоскопия</w:t>
            </w:r>
            <w:proofErr w:type="spellEnd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 xml:space="preserve"> през изкуствена </w:t>
            </w:r>
            <w:proofErr w:type="spellStart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стома</w:t>
            </w:r>
            <w:proofErr w:type="spellEnd"/>
          </w:p>
          <w:p w:rsidR="0091711E" w:rsidRPr="00EF0E6E" w:rsidRDefault="0091711E" w:rsidP="0008085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Гастроскопия</w:t>
            </w:r>
            <w:proofErr w:type="spellEnd"/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 през изкуствена </w:t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стома</w:t>
            </w:r>
            <w:proofErr w:type="spellEnd"/>
          </w:p>
          <w:p w:rsidR="0091711E" w:rsidRPr="00EF0E6E" w:rsidRDefault="0091711E" w:rsidP="0008085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Езофагогастродуоденоскопия</w:t>
            </w:r>
            <w:proofErr w:type="spellEnd"/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 [EGD] през изкуствена </w:t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стома</w:t>
            </w:r>
            <w:proofErr w:type="spellEnd"/>
          </w:p>
          <w:p w:rsidR="0091711E" w:rsidRPr="00EF0E6E" w:rsidRDefault="0091711E" w:rsidP="0008085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ab/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дуоденоскопия</w:t>
            </w:r>
            <w:proofErr w:type="spellEnd"/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 през изкуствена </w:t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стома</w:t>
            </w:r>
            <w:proofErr w:type="spellEnd"/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 (32095-00 [891])</w:t>
            </w:r>
          </w:p>
          <w:p w:rsidR="0091711E" w:rsidRPr="00EF0E6E" w:rsidRDefault="0091711E" w:rsidP="00080857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proofErr w:type="spellStart"/>
            <w:r w:rsidRPr="00EF0E6E">
              <w:rPr>
                <w:sz w:val="20"/>
                <w:szCs w:val="20"/>
                <w:lang w:val="bg-BG"/>
              </w:rPr>
              <w:t>ендоскопски</w:t>
            </w:r>
            <w:proofErr w:type="spellEnd"/>
            <w:r w:rsidRPr="00EF0E6E">
              <w:rPr>
                <w:sz w:val="20"/>
                <w:szCs w:val="20"/>
                <w:lang w:val="bg-BG"/>
              </w:rPr>
              <w:t xml:space="preserve"> оглед на тънко черво през изкуствена </w:t>
            </w:r>
            <w:proofErr w:type="spellStart"/>
            <w:r w:rsidRPr="00EF0E6E">
              <w:rPr>
                <w:sz w:val="20"/>
                <w:szCs w:val="20"/>
                <w:lang w:val="bg-BG"/>
              </w:rPr>
              <w:t>стома</w:t>
            </w:r>
            <w:proofErr w:type="spellEnd"/>
            <w:r w:rsidRPr="00EF0E6E">
              <w:rPr>
                <w:sz w:val="20"/>
                <w:szCs w:val="20"/>
                <w:lang w:val="bg-BG"/>
              </w:rPr>
              <w:t xml:space="preserve"> (32095-00 [891])</w:t>
            </w:r>
          </w:p>
          <w:p w:rsidR="0091711E" w:rsidRPr="00EF0E6E" w:rsidRDefault="0091711E" w:rsidP="0008085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</w:p>
          <w:p w:rsidR="0091711E" w:rsidRPr="00EF0E6E" w:rsidRDefault="0091711E" w:rsidP="00080857">
            <w:pPr>
              <w:pStyle w:val="SrgCod"/>
              <w:keepNext w:val="0"/>
              <w:keepLines w:val="0"/>
              <w:spacing w:line="240" w:lineRule="auto"/>
              <w:rPr>
                <w:b w:val="0"/>
                <w:u w:val="single"/>
                <w:lang w:val="bg-BG"/>
              </w:rPr>
            </w:pPr>
          </w:p>
          <w:p w:rsidR="0091711E" w:rsidRPr="00F92CC1" w:rsidRDefault="0091711E" w:rsidP="00080857">
            <w:pPr>
              <w:pStyle w:val="SrgCod"/>
              <w:keepNext w:val="0"/>
              <w:keepLines w:val="0"/>
              <w:spacing w:line="240" w:lineRule="auto"/>
              <w:rPr>
                <w:highlight w:val="yellow"/>
                <w:u w:val="single"/>
                <w:lang w:val="bg-BG"/>
              </w:rPr>
            </w:pPr>
            <w:r w:rsidRPr="00F92CC1">
              <w:rPr>
                <w:highlight w:val="yellow"/>
                <w:u w:val="single"/>
                <w:lang w:val="bg-BG"/>
              </w:rPr>
              <w:t>ДИАГНОСТИЧНИ ПРОЦЕДУРИ НА ТЪНКО ЧЕРВО</w:t>
            </w:r>
          </w:p>
          <w:p w:rsidR="0091711E" w:rsidRPr="00F92CC1" w:rsidRDefault="0091711E" w:rsidP="00080857">
            <w:pPr>
              <w:pStyle w:val="SrgCod4dig"/>
              <w:spacing w:before="0" w:line="240" w:lineRule="auto"/>
              <w:rPr>
                <w:highlight w:val="yellow"/>
                <w:lang w:val="bg-BG"/>
              </w:rPr>
            </w:pPr>
            <w:r w:rsidRPr="00F92CC1">
              <w:rPr>
                <w:highlight w:val="yellow"/>
                <w:lang w:val="bg-BG"/>
              </w:rPr>
              <w:t>** 45.13</w:t>
            </w:r>
            <w:r w:rsidRPr="00F92CC1">
              <w:rPr>
                <w:highlight w:val="yellow"/>
                <w:lang w:val="bg-BG"/>
              </w:rPr>
              <w:tab/>
            </w:r>
            <w:r w:rsidRPr="00F92CC1">
              <w:rPr>
                <w:highlight w:val="yellow"/>
                <w:lang w:val="bg-BG"/>
              </w:rPr>
              <w:tab/>
              <w:t xml:space="preserve">ендоскопия на тънко черво   </w:t>
            </w:r>
          </w:p>
          <w:p w:rsidR="0091711E" w:rsidRPr="00EF0E6E" w:rsidRDefault="0091711E" w:rsidP="00080857">
            <w:pPr>
              <w:pStyle w:val="Description"/>
              <w:keepNext w:val="0"/>
              <w:keepLines w:val="0"/>
              <w:spacing w:line="240" w:lineRule="auto"/>
              <w:ind w:left="0"/>
              <w:rPr>
                <w:rFonts w:ascii="Verdana" w:hAnsi="Verdana"/>
                <w:sz w:val="14"/>
                <w:highlight w:val="yellow"/>
                <w:lang w:val="bg-BG"/>
              </w:rPr>
            </w:pPr>
            <w:r w:rsidRPr="00EF0E6E">
              <w:rPr>
                <w:rFonts w:ascii="Verdana" w:hAnsi="Verdana"/>
                <w:sz w:val="14"/>
                <w:highlight w:val="yellow"/>
                <w:lang w:val="bg-BG"/>
              </w:rPr>
              <w:t>Езофагогастродуоденоскопия (EDG)</w:t>
            </w:r>
          </w:p>
          <w:p w:rsidR="0091711E" w:rsidRPr="00EF0E6E" w:rsidRDefault="0091711E" w:rsidP="00080857">
            <w:pPr>
              <w:pStyle w:val="Exclude"/>
              <w:keepNext w:val="0"/>
              <w:keepLines w:val="0"/>
              <w:spacing w:line="240" w:lineRule="auto"/>
              <w:rPr>
                <w:rFonts w:ascii="Tahoma" w:hAnsi="Tahoma" w:cs="Tahoma"/>
                <w:sz w:val="14"/>
                <w:highlight w:val="yellow"/>
              </w:rPr>
            </w:pPr>
            <w:r w:rsidRPr="00EF0E6E">
              <w:rPr>
                <w:rFonts w:ascii="Tahoma" w:hAnsi="Tahoma" w:cs="Tahoma"/>
                <w:sz w:val="14"/>
                <w:highlight w:val="yellow"/>
              </w:rPr>
              <w:t>Изключва:</w:t>
            </w:r>
          </w:p>
          <w:p w:rsidR="0091711E" w:rsidRPr="00EF0E6E" w:rsidRDefault="0091711E" w:rsidP="00080857">
            <w:pPr>
              <w:pStyle w:val="Exclude"/>
              <w:keepNext w:val="0"/>
              <w:keepLines w:val="0"/>
              <w:spacing w:line="240" w:lineRule="auto"/>
              <w:rPr>
                <w:rFonts w:ascii="Tahoma" w:hAnsi="Tahoma" w:cs="Tahoma"/>
                <w:sz w:val="14"/>
              </w:rPr>
            </w:pPr>
            <w:r w:rsidRPr="00EF0E6E">
              <w:rPr>
                <w:rFonts w:ascii="Tahoma" w:hAnsi="Tahoma" w:cs="Tahoma"/>
                <w:sz w:val="14"/>
                <w:highlight w:val="yellow"/>
              </w:rPr>
              <w:t>такава с биопсия – 45.14, 45.16</w:t>
            </w:r>
          </w:p>
          <w:p w:rsidR="0091711E" w:rsidRPr="00EF0E6E" w:rsidRDefault="0091711E" w:rsidP="0008085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i/>
                <w:color w:val="222122"/>
                <w:sz w:val="20"/>
                <w:lang w:val="bg-BG"/>
              </w:rPr>
              <w:t>Включва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ab/>
              <w:t xml:space="preserve">двойна </w:t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балонна</w:t>
            </w:r>
            <w:proofErr w:type="spellEnd"/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 </w:t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ендоскопия</w:t>
            </w:r>
            <w:proofErr w:type="spellEnd"/>
          </w:p>
          <w:p w:rsidR="0091711E" w:rsidRPr="00EF0E6E" w:rsidRDefault="0091711E" w:rsidP="00080857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30473-05</w:t>
            </w: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ab/>
            </w:r>
            <w:proofErr w:type="spellStart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Панендоскопия</w:t>
            </w:r>
            <w:proofErr w:type="spellEnd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 xml:space="preserve"> до </w:t>
            </w:r>
            <w:proofErr w:type="spellStart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илеума</w:t>
            </w:r>
            <w:proofErr w:type="spellEnd"/>
          </w:p>
          <w:p w:rsidR="0091711E" w:rsidRPr="00EF0E6E" w:rsidRDefault="0091711E" w:rsidP="0008085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Илеоскопия</w:t>
            </w:r>
            <w:proofErr w:type="spellEnd"/>
          </w:p>
          <w:p w:rsidR="0091711E" w:rsidRPr="00EF0E6E" w:rsidRDefault="0091711E" w:rsidP="0008085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Йеюноскопия</w:t>
            </w:r>
            <w:proofErr w:type="spellEnd"/>
          </w:p>
          <w:p w:rsidR="0091711E" w:rsidRPr="00EF0E6E" w:rsidRDefault="0091711E" w:rsidP="00080857">
            <w:pPr>
              <w:pStyle w:val="Exclude"/>
              <w:keepNext w:val="0"/>
              <w:keepLines w:val="0"/>
              <w:spacing w:line="240" w:lineRule="auto"/>
              <w:rPr>
                <w:rFonts w:ascii="Arial" w:hAnsi="Arial" w:cs="Arial"/>
                <w:bCs/>
                <w:i w:val="0"/>
                <w:noProof w:val="0"/>
                <w:sz w:val="20"/>
              </w:rPr>
            </w:pPr>
          </w:p>
          <w:p w:rsidR="0091711E" w:rsidRPr="00EF0E6E" w:rsidRDefault="0091711E" w:rsidP="00080857">
            <w:pPr>
              <w:pStyle w:val="Exclude"/>
              <w:keepNext w:val="0"/>
              <w:keepLines w:val="0"/>
              <w:spacing w:line="240" w:lineRule="auto"/>
              <w:rPr>
                <w:rFonts w:ascii="Tahoma" w:hAnsi="Tahoma" w:cs="Tahoma"/>
                <w:sz w:val="14"/>
              </w:rPr>
            </w:pPr>
          </w:p>
          <w:p w:rsidR="0091711E" w:rsidRPr="00F92CC1" w:rsidRDefault="0091711E" w:rsidP="00080857">
            <w:pPr>
              <w:pStyle w:val="SrgCod4dig"/>
              <w:spacing w:before="0" w:line="240" w:lineRule="auto"/>
              <w:rPr>
                <w:highlight w:val="yellow"/>
                <w:lang w:val="bg-BG"/>
              </w:rPr>
            </w:pPr>
            <w:r w:rsidRPr="00F92CC1">
              <w:rPr>
                <w:highlight w:val="yellow"/>
                <w:lang w:val="bg-BG"/>
              </w:rPr>
              <w:t>** 45.16</w:t>
            </w:r>
            <w:r w:rsidRPr="00F92CC1">
              <w:rPr>
                <w:highlight w:val="yellow"/>
                <w:lang w:val="bg-BG"/>
              </w:rPr>
              <w:tab/>
            </w:r>
            <w:r w:rsidRPr="00F92CC1">
              <w:rPr>
                <w:highlight w:val="yellow"/>
                <w:lang w:val="bg-BG"/>
              </w:rPr>
              <w:tab/>
              <w:t>езофагогастро дуоденоскопия (EDG) със затворена биопсия</w:t>
            </w:r>
          </w:p>
          <w:p w:rsidR="0091711E" w:rsidRPr="00EF0E6E" w:rsidRDefault="0091711E" w:rsidP="00080857">
            <w:pPr>
              <w:pStyle w:val="Description"/>
              <w:keepNext w:val="0"/>
              <w:keepLines w:val="0"/>
              <w:spacing w:line="240" w:lineRule="auto"/>
              <w:ind w:left="0"/>
              <w:rPr>
                <w:rFonts w:ascii="Verdana" w:hAnsi="Verdana"/>
                <w:sz w:val="14"/>
                <w:lang w:val="bg-BG"/>
              </w:rPr>
            </w:pPr>
            <w:r w:rsidRPr="00EF0E6E">
              <w:rPr>
                <w:rFonts w:ascii="Verdana" w:hAnsi="Verdana"/>
                <w:sz w:val="14"/>
                <w:highlight w:val="yellow"/>
                <w:lang w:val="bg-BG"/>
              </w:rPr>
              <w:t>биопсия на едно или повече места на езофаг, стомах и/или дуоденум</w:t>
            </w:r>
          </w:p>
          <w:p w:rsidR="0091711E" w:rsidRPr="00EF0E6E" w:rsidRDefault="0091711E" w:rsidP="00080857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right="28" w:hanging="1134"/>
              <w:rPr>
                <w:rFonts w:ascii="Arial" w:hAnsi="Arial" w:cs="Arial"/>
                <w:bCs/>
                <w:sz w:val="20"/>
                <w:szCs w:val="20"/>
              </w:rPr>
            </w:pPr>
            <w:r w:rsidRPr="00EF0E6E">
              <w:rPr>
                <w:rFonts w:ascii="Arial" w:hAnsi="Arial" w:cs="Arial"/>
                <w:bCs/>
                <w:sz w:val="20"/>
                <w:szCs w:val="20"/>
              </w:rPr>
              <w:tab/>
            </w:r>
            <w:r w:rsidRPr="000131BF">
              <w:rPr>
                <w:rFonts w:ascii="Arial" w:hAnsi="Arial" w:cs="Arial"/>
                <w:b/>
                <w:bCs/>
                <w:noProof/>
                <w:sz w:val="20"/>
                <w:szCs w:val="20"/>
                <w:lang w:val="bg-BG"/>
              </w:rPr>
              <w:t>Панендоскопия с ексцизия</w:t>
            </w:r>
          </w:p>
          <w:p w:rsidR="0091711E" w:rsidRPr="00EF0E6E" w:rsidRDefault="0091711E" w:rsidP="0008085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Дуоденоскопия</w:t>
            </w:r>
            <w:proofErr w:type="spellEnd"/>
            <w:r w:rsidRPr="00EF0E6E">
              <w:rPr>
                <w:rFonts w:cs="Arial"/>
                <w:color w:val="222122"/>
                <w:sz w:val="20"/>
                <w:lang w:val="bg-BG"/>
              </w:rPr>
              <w:tab/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ab/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ab/>
              <w:t>}</w:t>
            </w:r>
          </w:p>
          <w:p w:rsidR="0091711E" w:rsidRPr="00EF0E6E" w:rsidRDefault="0091711E" w:rsidP="0008085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Гастроскопия</w:t>
            </w:r>
            <w:proofErr w:type="spellEnd"/>
            <w:r w:rsidRPr="00EF0E6E">
              <w:rPr>
                <w:rFonts w:cs="Arial"/>
                <w:color w:val="222122"/>
                <w:sz w:val="20"/>
                <w:lang w:val="bg-BG"/>
              </w:rPr>
              <w:tab/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ab/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ab/>
              <w:t>}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ab/>
              <w:t xml:space="preserve">с </w:t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ексцизия</w:t>
            </w:r>
            <w:proofErr w:type="spellEnd"/>
          </w:p>
          <w:p w:rsidR="0091711E" w:rsidRPr="00EF0E6E" w:rsidRDefault="0091711E" w:rsidP="0008085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Езофагогастродуоденоскопия</w:t>
            </w:r>
            <w:proofErr w:type="spellEnd"/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 [EGD] } </w:t>
            </w:r>
          </w:p>
          <w:p w:rsidR="0091711E" w:rsidRPr="00EF0E6E" w:rsidRDefault="0091711E" w:rsidP="0008085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i/>
                <w:color w:val="222122"/>
                <w:sz w:val="20"/>
                <w:lang w:val="bg-BG"/>
              </w:rPr>
              <w:t>Включва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ab/>
              <w:t xml:space="preserve">двойно </w:t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балонна</w:t>
            </w:r>
            <w:proofErr w:type="spellEnd"/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 </w:t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ентероскопия</w:t>
            </w:r>
            <w:proofErr w:type="spellEnd"/>
          </w:p>
          <w:p w:rsidR="0091711E" w:rsidRPr="00EF0E6E" w:rsidRDefault="0091711E" w:rsidP="00080857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30473-01</w:t>
            </w: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ab/>
            </w:r>
            <w:proofErr w:type="spellStart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Панендоскопия</w:t>
            </w:r>
            <w:proofErr w:type="spellEnd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 xml:space="preserve"> до дванадесетопръстника с биопсия</w:t>
            </w:r>
          </w:p>
          <w:p w:rsidR="0091711E" w:rsidRPr="00EF0E6E" w:rsidRDefault="0091711E" w:rsidP="00080857">
            <w:pPr>
              <w:pStyle w:val="SrgCod"/>
              <w:keepNext w:val="0"/>
              <w:keepLines w:val="0"/>
              <w:spacing w:line="240" w:lineRule="auto"/>
              <w:ind w:left="0" w:firstLine="0"/>
              <w:outlineLvl w:val="0"/>
              <w:rPr>
                <w:b w:val="0"/>
                <w:strike/>
                <w:u w:val="single"/>
                <w:lang w:val="bg-BG"/>
              </w:rPr>
            </w:pPr>
          </w:p>
          <w:p w:rsidR="0091711E" w:rsidRPr="00EF0E6E" w:rsidRDefault="0091711E" w:rsidP="00080857">
            <w:pPr>
              <w:pStyle w:val="SrgCod"/>
              <w:keepNext w:val="0"/>
              <w:keepLines w:val="0"/>
              <w:spacing w:line="240" w:lineRule="auto"/>
              <w:ind w:left="0" w:firstLine="0"/>
              <w:outlineLvl w:val="0"/>
              <w:rPr>
                <w:b w:val="0"/>
                <w:strike/>
                <w:u w:val="single"/>
                <w:lang w:val="bg-BG"/>
              </w:rPr>
            </w:pPr>
          </w:p>
          <w:p w:rsidR="0091711E" w:rsidRPr="00F92CC1" w:rsidRDefault="0091711E" w:rsidP="00080857">
            <w:pPr>
              <w:pStyle w:val="SrgCod"/>
              <w:keepNext w:val="0"/>
              <w:keepLines w:val="0"/>
              <w:spacing w:line="240" w:lineRule="auto"/>
              <w:ind w:left="0" w:firstLine="0"/>
              <w:outlineLvl w:val="0"/>
              <w:rPr>
                <w:highlight w:val="yellow"/>
                <w:u w:val="single"/>
                <w:lang w:val="bg-BG"/>
              </w:rPr>
            </w:pPr>
            <w:r w:rsidRPr="00F92CC1">
              <w:rPr>
                <w:highlight w:val="yellow"/>
                <w:u w:val="single"/>
                <w:lang w:val="bg-BG"/>
              </w:rPr>
              <w:t>ДИАГНОСТИЧНИ ПРОЦЕДУРИ НА ДЕБЕЛО ЧЕРВО</w:t>
            </w:r>
          </w:p>
          <w:p w:rsidR="0091711E" w:rsidRPr="00EF0E6E" w:rsidRDefault="0091711E" w:rsidP="00080857">
            <w:pPr>
              <w:pStyle w:val="codealso"/>
              <w:keepNext w:val="0"/>
              <w:keepLines w:val="0"/>
              <w:spacing w:before="0" w:after="0" w:line="240" w:lineRule="auto"/>
              <w:rPr>
                <w:sz w:val="14"/>
                <w:highlight w:val="yellow"/>
              </w:rPr>
            </w:pPr>
            <w:r w:rsidRPr="00EF0E6E">
              <w:rPr>
                <w:sz w:val="14"/>
                <w:highlight w:val="yellow"/>
              </w:rPr>
              <w:t xml:space="preserve">кодирай също всяка </w:t>
            </w:r>
            <w:proofErr w:type="spellStart"/>
            <w:r w:rsidRPr="00EF0E6E">
              <w:rPr>
                <w:sz w:val="14"/>
                <w:highlight w:val="yellow"/>
              </w:rPr>
              <w:t>лапаротомия</w:t>
            </w:r>
            <w:proofErr w:type="spellEnd"/>
            <w:r w:rsidRPr="00EF0E6E">
              <w:rPr>
                <w:sz w:val="14"/>
                <w:highlight w:val="yellow"/>
              </w:rPr>
              <w:t xml:space="preserve"> -54.11-54.19</w:t>
            </w:r>
          </w:p>
          <w:p w:rsidR="0091711E" w:rsidRPr="00F92CC1" w:rsidRDefault="0091711E" w:rsidP="00080857">
            <w:pPr>
              <w:pStyle w:val="SrgCod4dig"/>
              <w:spacing w:before="0" w:line="240" w:lineRule="auto"/>
              <w:rPr>
                <w:highlight w:val="yellow"/>
                <w:lang w:val="bg-BG"/>
              </w:rPr>
            </w:pPr>
            <w:r w:rsidRPr="00F92CC1">
              <w:rPr>
                <w:highlight w:val="yellow"/>
                <w:lang w:val="bg-BG"/>
              </w:rPr>
              <w:t>** 45.23</w:t>
            </w:r>
            <w:r w:rsidRPr="00F92CC1">
              <w:rPr>
                <w:highlight w:val="yellow"/>
                <w:lang w:val="bg-BG"/>
              </w:rPr>
              <w:tab/>
            </w:r>
            <w:r w:rsidRPr="00F92CC1">
              <w:rPr>
                <w:highlight w:val="yellow"/>
                <w:lang w:val="bg-BG"/>
              </w:rPr>
              <w:tab/>
              <w:t>колоноскопия</w:t>
            </w:r>
          </w:p>
          <w:p w:rsidR="0091711E" w:rsidRPr="00EF0E6E" w:rsidRDefault="0091711E" w:rsidP="00080857">
            <w:pPr>
              <w:pStyle w:val="Description"/>
              <w:keepNext w:val="0"/>
              <w:keepLines w:val="0"/>
              <w:spacing w:line="240" w:lineRule="auto"/>
              <w:ind w:left="0"/>
              <w:rPr>
                <w:rFonts w:ascii="Verdana" w:hAnsi="Verdana"/>
                <w:sz w:val="14"/>
                <w:highlight w:val="yellow"/>
                <w:lang w:val="bg-BG"/>
              </w:rPr>
            </w:pPr>
            <w:r w:rsidRPr="00EF0E6E">
              <w:rPr>
                <w:rFonts w:ascii="Verdana" w:hAnsi="Verdana"/>
                <w:sz w:val="14"/>
                <w:highlight w:val="yellow"/>
                <w:lang w:val="bg-BG"/>
              </w:rPr>
              <w:t>Гъвкава фиброоптична колоноскопия</w:t>
            </w:r>
          </w:p>
          <w:p w:rsidR="0091711E" w:rsidRPr="00EF0E6E" w:rsidRDefault="0091711E" w:rsidP="00080857">
            <w:pPr>
              <w:pStyle w:val="ExcludeSecBold"/>
              <w:keepNext w:val="0"/>
              <w:keepLines w:val="0"/>
              <w:spacing w:line="240" w:lineRule="auto"/>
              <w:rPr>
                <w:rFonts w:ascii="Tahoma" w:hAnsi="Tahoma" w:cs="Tahoma"/>
                <w:b w:val="0"/>
                <w:sz w:val="14"/>
                <w:highlight w:val="yellow"/>
              </w:rPr>
            </w:pPr>
            <w:r w:rsidRPr="00EF0E6E">
              <w:rPr>
                <w:rFonts w:ascii="Tahoma" w:hAnsi="Tahoma" w:cs="Tahoma"/>
                <w:b w:val="0"/>
                <w:sz w:val="14"/>
                <w:highlight w:val="yellow"/>
              </w:rPr>
              <w:t>Изключва:</w:t>
            </w:r>
          </w:p>
          <w:p w:rsidR="0091711E" w:rsidRPr="00EF0E6E" w:rsidRDefault="0091711E" w:rsidP="00080857">
            <w:pPr>
              <w:pStyle w:val="Exclude"/>
              <w:keepNext w:val="0"/>
              <w:keepLines w:val="0"/>
              <w:spacing w:line="240" w:lineRule="auto"/>
              <w:rPr>
                <w:rFonts w:ascii="Tahoma" w:hAnsi="Tahoma" w:cs="Tahoma"/>
                <w:sz w:val="14"/>
                <w:highlight w:val="yellow"/>
              </w:rPr>
            </w:pPr>
            <w:r w:rsidRPr="00EF0E6E">
              <w:rPr>
                <w:rFonts w:ascii="Tahoma" w:hAnsi="Tahoma" w:cs="Tahoma"/>
                <w:sz w:val="14"/>
                <w:highlight w:val="yellow"/>
              </w:rPr>
              <w:t>ендоскопия на дебело черво през артифициална стома - 45.22</w:t>
            </w:r>
          </w:p>
          <w:p w:rsidR="0091711E" w:rsidRPr="00EF0E6E" w:rsidRDefault="0091711E" w:rsidP="00080857">
            <w:pPr>
              <w:pStyle w:val="Exclude"/>
              <w:keepNext w:val="0"/>
              <w:keepLines w:val="0"/>
              <w:spacing w:line="240" w:lineRule="auto"/>
              <w:rPr>
                <w:rFonts w:ascii="Tahoma" w:hAnsi="Tahoma" w:cs="Tahoma"/>
                <w:sz w:val="14"/>
                <w:highlight w:val="yellow"/>
              </w:rPr>
            </w:pPr>
            <w:r w:rsidRPr="00EF0E6E">
              <w:rPr>
                <w:rFonts w:ascii="Tahoma" w:hAnsi="Tahoma" w:cs="Tahoma"/>
                <w:sz w:val="14"/>
                <w:highlight w:val="yellow"/>
              </w:rPr>
              <w:t>гъвкава сигмоидоскопия - 45.24</w:t>
            </w:r>
          </w:p>
          <w:p w:rsidR="0091711E" w:rsidRPr="00EF0E6E" w:rsidRDefault="0091711E" w:rsidP="00080857">
            <w:pPr>
              <w:pStyle w:val="Exclude"/>
              <w:keepNext w:val="0"/>
              <w:keepLines w:val="0"/>
              <w:spacing w:line="240" w:lineRule="auto"/>
              <w:rPr>
                <w:rFonts w:ascii="Tahoma" w:hAnsi="Tahoma" w:cs="Tahoma"/>
                <w:sz w:val="14"/>
                <w:highlight w:val="yellow"/>
              </w:rPr>
            </w:pPr>
            <w:r w:rsidRPr="00EF0E6E">
              <w:rPr>
                <w:rFonts w:ascii="Tahoma" w:hAnsi="Tahoma" w:cs="Tahoma"/>
                <w:sz w:val="14"/>
                <w:highlight w:val="yellow"/>
              </w:rPr>
              <w:t>ригидна (твърда) проктосигмоидоскопия - 48.23</w:t>
            </w:r>
          </w:p>
          <w:p w:rsidR="0091711E" w:rsidRPr="00EF0E6E" w:rsidRDefault="0091711E" w:rsidP="00080857">
            <w:pPr>
              <w:pStyle w:val="Exclude"/>
              <w:keepNext w:val="0"/>
              <w:keepLines w:val="0"/>
              <w:spacing w:line="240" w:lineRule="auto"/>
              <w:rPr>
                <w:rFonts w:ascii="Tahoma" w:hAnsi="Tahoma" w:cs="Tahoma"/>
                <w:sz w:val="14"/>
              </w:rPr>
            </w:pPr>
            <w:r w:rsidRPr="00EF0E6E">
              <w:rPr>
                <w:rFonts w:ascii="Tahoma" w:hAnsi="Tahoma" w:cs="Tahoma"/>
                <w:sz w:val="14"/>
                <w:highlight w:val="yellow"/>
              </w:rPr>
              <w:t>трансабдоминална ендоскопия на дебело черво - 45.21</w:t>
            </w:r>
          </w:p>
          <w:p w:rsidR="0091711E" w:rsidRPr="000131BF" w:rsidRDefault="0091711E" w:rsidP="00080857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right="28" w:hanging="1134"/>
              <w:rPr>
                <w:rFonts w:ascii="Arial" w:hAnsi="Arial" w:cs="Arial"/>
                <w:b/>
                <w:bCs/>
                <w:noProof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bCs/>
                <w:sz w:val="20"/>
                <w:szCs w:val="20"/>
              </w:rPr>
              <w:tab/>
            </w:r>
            <w:r w:rsidRPr="000131BF">
              <w:rPr>
                <w:rFonts w:ascii="Arial" w:hAnsi="Arial" w:cs="Arial"/>
                <w:b/>
                <w:bCs/>
                <w:noProof/>
                <w:sz w:val="20"/>
                <w:szCs w:val="20"/>
                <w:lang w:val="bg-BG"/>
              </w:rPr>
              <w:t xml:space="preserve">Фиброоптична колоноскопия </w:t>
            </w:r>
          </w:p>
          <w:p w:rsidR="0091711E" w:rsidRPr="00EF0E6E" w:rsidRDefault="0091711E" w:rsidP="0008085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Колоноскопия</w:t>
            </w:r>
            <w:proofErr w:type="spellEnd"/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 през </w:t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артифициална</w:t>
            </w:r>
            <w:proofErr w:type="spellEnd"/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 </w:t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стома</w:t>
            </w:r>
            <w:proofErr w:type="spellEnd"/>
          </w:p>
          <w:p w:rsidR="0091711E" w:rsidRPr="00EF0E6E" w:rsidRDefault="0091711E" w:rsidP="00080857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32090-00</w:t>
            </w: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ab/>
            </w:r>
            <w:proofErr w:type="spellStart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Фиброоптична</w:t>
            </w:r>
            <w:proofErr w:type="spellEnd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колоноскопия</w:t>
            </w:r>
            <w:proofErr w:type="spellEnd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 xml:space="preserve"> до </w:t>
            </w:r>
            <w:proofErr w:type="spellStart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цекума</w:t>
            </w:r>
            <w:proofErr w:type="spellEnd"/>
          </w:p>
          <w:p w:rsidR="0091711E" w:rsidRPr="00EF0E6E" w:rsidRDefault="0091711E" w:rsidP="0008085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Дълга </w:t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колоноскопия</w:t>
            </w:r>
            <w:proofErr w:type="spellEnd"/>
          </w:p>
          <w:p w:rsidR="0091711E" w:rsidRPr="00EF0E6E" w:rsidRDefault="0091711E" w:rsidP="0008085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i/>
                <w:color w:val="222122"/>
                <w:sz w:val="20"/>
                <w:lang w:val="bg-BG"/>
              </w:rPr>
              <w:t>Включва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ab/>
              <w:t xml:space="preserve">оглед на </w:t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илеума</w:t>
            </w:r>
            <w:proofErr w:type="spellEnd"/>
          </w:p>
          <w:p w:rsidR="0091711E" w:rsidRPr="00EF0E6E" w:rsidRDefault="0091711E" w:rsidP="0008085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ab/>
              <w:t>такава с:</w:t>
            </w:r>
          </w:p>
          <w:p w:rsidR="0091711E" w:rsidRPr="00EF0E6E" w:rsidRDefault="0091711E" w:rsidP="00080857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EF0E6E">
              <w:rPr>
                <w:sz w:val="20"/>
                <w:szCs w:val="20"/>
                <w:lang w:val="bg-BG"/>
              </w:rPr>
              <w:t>• биопсия (32084-01 [911])</w:t>
            </w:r>
          </w:p>
          <w:p w:rsidR="0091711E" w:rsidRPr="00EF0E6E" w:rsidRDefault="0091711E" w:rsidP="00080857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EF0E6E">
              <w:rPr>
                <w:sz w:val="20"/>
                <w:szCs w:val="20"/>
                <w:lang w:val="bg-BG"/>
              </w:rPr>
              <w:t xml:space="preserve">• </w:t>
            </w:r>
            <w:proofErr w:type="spellStart"/>
            <w:r w:rsidRPr="00EF0E6E">
              <w:rPr>
                <w:sz w:val="20"/>
                <w:szCs w:val="20"/>
                <w:lang w:val="bg-BG"/>
              </w:rPr>
              <w:t>полипектомия</w:t>
            </w:r>
            <w:proofErr w:type="spellEnd"/>
            <w:r w:rsidRPr="00EF0E6E">
              <w:rPr>
                <w:sz w:val="20"/>
                <w:szCs w:val="20"/>
                <w:lang w:val="bg-BG"/>
              </w:rPr>
              <w:t xml:space="preserve"> (32087-00 [911])</w:t>
            </w:r>
          </w:p>
          <w:p w:rsidR="0091711E" w:rsidRPr="00EF0E6E" w:rsidRDefault="0091711E" w:rsidP="00080857">
            <w:pPr>
              <w:pStyle w:val="Exclude"/>
              <w:keepNext w:val="0"/>
              <w:keepLines w:val="0"/>
              <w:spacing w:line="240" w:lineRule="auto"/>
              <w:rPr>
                <w:rFonts w:ascii="Tahoma" w:hAnsi="Tahoma" w:cs="Tahoma"/>
                <w:sz w:val="14"/>
              </w:rPr>
            </w:pPr>
          </w:p>
          <w:p w:rsidR="0091711E" w:rsidRPr="00EF0E6E" w:rsidRDefault="0091711E" w:rsidP="00080857">
            <w:pPr>
              <w:pStyle w:val="SrgCod4dig"/>
              <w:spacing w:before="0" w:line="240" w:lineRule="auto"/>
              <w:rPr>
                <w:b w:val="0"/>
                <w:lang w:val="bg-BG"/>
              </w:rPr>
            </w:pPr>
          </w:p>
          <w:p w:rsidR="0091711E" w:rsidRPr="00F92CC1" w:rsidRDefault="0091711E" w:rsidP="00080857">
            <w:pPr>
              <w:pStyle w:val="SrgCod4dig"/>
              <w:spacing w:before="0" w:line="240" w:lineRule="auto"/>
              <w:rPr>
                <w:highlight w:val="yellow"/>
                <w:lang w:val="bg-BG"/>
              </w:rPr>
            </w:pPr>
            <w:r w:rsidRPr="00F92CC1">
              <w:rPr>
                <w:highlight w:val="yellow"/>
                <w:lang w:val="bg-BG"/>
              </w:rPr>
              <w:t>** 45.24</w:t>
            </w:r>
            <w:r w:rsidRPr="00F92CC1">
              <w:rPr>
                <w:highlight w:val="yellow"/>
                <w:lang w:val="bg-BG"/>
              </w:rPr>
              <w:tab/>
            </w:r>
            <w:r w:rsidRPr="00F92CC1">
              <w:rPr>
                <w:highlight w:val="yellow"/>
                <w:lang w:val="bg-BG"/>
              </w:rPr>
              <w:tab/>
              <w:t>гъвкава сигмоидоскопия</w:t>
            </w:r>
          </w:p>
          <w:p w:rsidR="0091711E" w:rsidRPr="00EF0E6E" w:rsidRDefault="0091711E" w:rsidP="00080857">
            <w:pPr>
              <w:pStyle w:val="Description"/>
              <w:keepNext w:val="0"/>
              <w:keepLines w:val="0"/>
              <w:spacing w:line="240" w:lineRule="auto"/>
              <w:ind w:left="0"/>
              <w:rPr>
                <w:rFonts w:ascii="Verdana" w:hAnsi="Verdana"/>
                <w:sz w:val="14"/>
                <w:highlight w:val="yellow"/>
                <w:lang w:val="bg-BG"/>
              </w:rPr>
            </w:pPr>
            <w:r w:rsidRPr="00EF0E6E">
              <w:rPr>
                <w:rFonts w:ascii="Verdana" w:hAnsi="Verdana"/>
                <w:sz w:val="14"/>
                <w:highlight w:val="yellow"/>
                <w:lang w:val="bg-BG"/>
              </w:rPr>
              <w:t>Ендоскопия на колон десценденс</w:t>
            </w:r>
          </w:p>
          <w:p w:rsidR="0091711E" w:rsidRPr="00EF0E6E" w:rsidRDefault="0091711E" w:rsidP="00080857">
            <w:pPr>
              <w:pStyle w:val="ExcludeSecBold"/>
              <w:keepNext w:val="0"/>
              <w:keepLines w:val="0"/>
              <w:spacing w:line="240" w:lineRule="auto"/>
              <w:rPr>
                <w:rFonts w:ascii="Tahoma" w:hAnsi="Tahoma" w:cs="Tahoma"/>
                <w:b w:val="0"/>
                <w:sz w:val="14"/>
                <w:highlight w:val="yellow"/>
              </w:rPr>
            </w:pPr>
            <w:r w:rsidRPr="00EF0E6E">
              <w:rPr>
                <w:rFonts w:ascii="Tahoma" w:hAnsi="Tahoma" w:cs="Tahoma"/>
                <w:b w:val="0"/>
                <w:sz w:val="14"/>
                <w:highlight w:val="yellow"/>
              </w:rPr>
              <w:t>Изключва:</w:t>
            </w:r>
          </w:p>
          <w:p w:rsidR="0091711E" w:rsidRPr="00EF0E6E" w:rsidRDefault="0091711E" w:rsidP="00080857">
            <w:pPr>
              <w:pStyle w:val="Exclude"/>
              <w:keepNext w:val="0"/>
              <w:keepLines w:val="0"/>
              <w:spacing w:line="240" w:lineRule="auto"/>
              <w:rPr>
                <w:rFonts w:ascii="Tahoma" w:hAnsi="Tahoma" w:cs="Tahoma"/>
                <w:sz w:val="14"/>
              </w:rPr>
            </w:pPr>
            <w:r w:rsidRPr="00EF0E6E">
              <w:rPr>
                <w:rFonts w:ascii="Tahoma" w:hAnsi="Tahoma" w:cs="Tahoma"/>
                <w:sz w:val="14"/>
                <w:highlight w:val="yellow"/>
              </w:rPr>
              <w:t>ригидна проктосигмоидоскопия - 48.23</w:t>
            </w:r>
          </w:p>
          <w:p w:rsidR="0091711E" w:rsidRPr="00EF0E6E" w:rsidRDefault="0091711E" w:rsidP="00080857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32084-00</w:t>
            </w: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ab/>
            </w:r>
            <w:proofErr w:type="spellStart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Фиброоптична</w:t>
            </w:r>
            <w:proofErr w:type="spellEnd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колоноскопия</w:t>
            </w:r>
            <w:proofErr w:type="spellEnd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 xml:space="preserve"> до </w:t>
            </w:r>
            <w:proofErr w:type="spellStart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флексура</w:t>
            </w:r>
            <w:proofErr w:type="spellEnd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хепатика</w:t>
            </w:r>
            <w:proofErr w:type="spellEnd"/>
          </w:p>
          <w:p w:rsidR="0091711E" w:rsidRPr="00EF0E6E" w:rsidRDefault="0091711E" w:rsidP="0008085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Гъвкава </w:t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сигмоидоскопия</w:t>
            </w:r>
            <w:proofErr w:type="spellEnd"/>
          </w:p>
          <w:p w:rsidR="0091711E" w:rsidRPr="00EF0E6E" w:rsidRDefault="0091711E" w:rsidP="0008085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Къса </w:t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колоноскопия</w:t>
            </w:r>
            <w:proofErr w:type="spellEnd"/>
          </w:p>
          <w:p w:rsidR="0091711E" w:rsidRPr="00EF0E6E" w:rsidRDefault="0091711E" w:rsidP="0008085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i/>
                <w:color w:val="222122"/>
                <w:sz w:val="20"/>
                <w:lang w:val="bg-BG"/>
              </w:rPr>
              <w:lastRenderedPageBreak/>
              <w:t>Не включва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ab/>
              <w:t xml:space="preserve">тази след </w:t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флексура</w:t>
            </w:r>
            <w:proofErr w:type="spellEnd"/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 </w:t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хепатика</w:t>
            </w:r>
            <w:proofErr w:type="spellEnd"/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 (32090 [905] и [911], 32093-00 [911])</w:t>
            </w:r>
          </w:p>
          <w:p w:rsidR="0091711E" w:rsidRPr="00EF0E6E" w:rsidRDefault="0091711E" w:rsidP="00080857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EF0E6E">
              <w:rPr>
                <w:sz w:val="20"/>
                <w:szCs w:val="20"/>
                <w:lang w:val="bg-BG"/>
              </w:rPr>
              <w:t>такава с:</w:t>
            </w:r>
          </w:p>
          <w:p w:rsidR="0091711E" w:rsidRPr="00EF0E6E" w:rsidRDefault="0091711E" w:rsidP="00080857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EF0E6E">
              <w:rPr>
                <w:sz w:val="20"/>
                <w:szCs w:val="20"/>
                <w:lang w:val="bg-BG"/>
              </w:rPr>
              <w:t>• биопсия (32084-01 [911])</w:t>
            </w:r>
          </w:p>
          <w:p w:rsidR="0091711E" w:rsidRPr="00EF0E6E" w:rsidRDefault="0091711E" w:rsidP="00080857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EF0E6E">
              <w:rPr>
                <w:sz w:val="20"/>
                <w:szCs w:val="20"/>
                <w:lang w:val="bg-BG"/>
              </w:rPr>
              <w:t xml:space="preserve">• </w:t>
            </w:r>
            <w:proofErr w:type="spellStart"/>
            <w:r w:rsidRPr="00EF0E6E">
              <w:rPr>
                <w:sz w:val="20"/>
                <w:szCs w:val="20"/>
                <w:lang w:val="bg-BG"/>
              </w:rPr>
              <w:t>полипектомия</w:t>
            </w:r>
            <w:proofErr w:type="spellEnd"/>
            <w:r w:rsidRPr="00EF0E6E">
              <w:rPr>
                <w:sz w:val="20"/>
                <w:szCs w:val="20"/>
                <w:lang w:val="bg-BG"/>
              </w:rPr>
              <w:t xml:space="preserve"> (32087-00 [911])</w:t>
            </w:r>
          </w:p>
          <w:p w:rsidR="0091711E" w:rsidRPr="00EF0E6E" w:rsidRDefault="0091711E" w:rsidP="00080857">
            <w:pPr>
              <w:pStyle w:val="SrgCod"/>
              <w:keepNext w:val="0"/>
              <w:keepLines w:val="0"/>
              <w:spacing w:line="240" w:lineRule="auto"/>
              <w:rPr>
                <w:b w:val="0"/>
                <w:strike/>
                <w:u w:val="single"/>
                <w:lang w:val="bg-BG"/>
              </w:rPr>
            </w:pPr>
          </w:p>
          <w:p w:rsidR="0091711E" w:rsidRPr="00EF0E6E" w:rsidRDefault="0091711E" w:rsidP="00080857">
            <w:pPr>
              <w:pStyle w:val="SrgCod"/>
              <w:keepNext w:val="0"/>
              <w:keepLines w:val="0"/>
              <w:spacing w:line="240" w:lineRule="auto"/>
              <w:rPr>
                <w:b w:val="0"/>
                <w:strike/>
                <w:u w:val="single"/>
                <w:lang w:val="bg-BG"/>
              </w:rPr>
            </w:pPr>
          </w:p>
          <w:p w:rsidR="0091711E" w:rsidRPr="00F92CC1" w:rsidRDefault="0091711E" w:rsidP="00080857">
            <w:pPr>
              <w:pStyle w:val="SrgCod"/>
              <w:keepNext w:val="0"/>
              <w:keepLines w:val="0"/>
              <w:spacing w:line="240" w:lineRule="auto"/>
              <w:rPr>
                <w:highlight w:val="yellow"/>
                <w:u w:val="single"/>
                <w:lang w:val="bg-BG"/>
              </w:rPr>
            </w:pPr>
            <w:r w:rsidRPr="00F92CC1">
              <w:rPr>
                <w:highlight w:val="yellow"/>
                <w:u w:val="single"/>
                <w:lang w:val="bg-BG"/>
              </w:rPr>
              <w:t>ДРУГИ ОПЕРАЦИИ В КОРЕМНАТА ОБЛАСТ</w:t>
            </w:r>
          </w:p>
          <w:p w:rsidR="0091711E" w:rsidRPr="00EF0E6E" w:rsidRDefault="0091711E" w:rsidP="00080857">
            <w:pPr>
              <w:pStyle w:val="Exclude"/>
              <w:keepNext w:val="0"/>
              <w:keepLines w:val="0"/>
              <w:spacing w:line="240" w:lineRule="auto"/>
              <w:rPr>
                <w:highlight w:val="yellow"/>
              </w:rPr>
            </w:pPr>
            <w:r w:rsidRPr="00EF0E6E">
              <w:rPr>
                <w:highlight w:val="yellow"/>
              </w:rPr>
              <w:t>Изключва:</w:t>
            </w:r>
          </w:p>
          <w:p w:rsidR="0091711E" w:rsidRPr="00EF0E6E" w:rsidRDefault="0091711E" w:rsidP="00080857">
            <w:pPr>
              <w:pStyle w:val="Exclude"/>
              <w:keepNext w:val="0"/>
              <w:keepLines w:val="0"/>
              <w:spacing w:line="240" w:lineRule="auto"/>
              <w:rPr>
                <w:highlight w:val="yellow"/>
              </w:rPr>
            </w:pPr>
            <w:r w:rsidRPr="00EF0E6E">
              <w:rPr>
                <w:highlight w:val="yellow"/>
              </w:rPr>
              <w:t>отстраняване на ектопична бременност – 74.3</w:t>
            </w:r>
          </w:p>
          <w:p w:rsidR="0091711E" w:rsidRPr="00F92CC1" w:rsidRDefault="0091711E" w:rsidP="00080857">
            <w:pPr>
              <w:pStyle w:val="SrgCod4dig"/>
              <w:spacing w:before="0" w:line="240" w:lineRule="auto"/>
              <w:rPr>
                <w:highlight w:val="yellow"/>
                <w:lang w:val="bg-BG"/>
              </w:rPr>
            </w:pPr>
            <w:r w:rsidRPr="00F92CC1">
              <w:rPr>
                <w:highlight w:val="yellow"/>
                <w:lang w:val="bg-BG"/>
              </w:rPr>
              <w:t>**54.91</w:t>
            </w:r>
            <w:r w:rsidRPr="00F92CC1">
              <w:rPr>
                <w:highlight w:val="yellow"/>
                <w:lang w:val="bg-BG"/>
              </w:rPr>
              <w:tab/>
              <w:t>перкутанен коремен дренаж</w:t>
            </w:r>
          </w:p>
          <w:p w:rsidR="0091711E" w:rsidRPr="00EF0E6E" w:rsidRDefault="0091711E" w:rsidP="00080857">
            <w:pPr>
              <w:pStyle w:val="Description"/>
              <w:keepNext w:val="0"/>
              <w:keepLines w:val="0"/>
              <w:spacing w:line="240" w:lineRule="auto"/>
              <w:rPr>
                <w:rFonts w:ascii="Verdana" w:hAnsi="Verdana"/>
                <w:sz w:val="14"/>
                <w:highlight w:val="yellow"/>
                <w:lang w:val="bg-BG"/>
              </w:rPr>
            </w:pPr>
            <w:r w:rsidRPr="00EF0E6E">
              <w:rPr>
                <w:rFonts w:ascii="Verdana" w:hAnsi="Verdana"/>
                <w:sz w:val="14"/>
                <w:highlight w:val="yellow"/>
                <w:lang w:val="bg-BG"/>
              </w:rPr>
              <w:t>Парацентеза – диагностична и/или терапевтична</w:t>
            </w:r>
          </w:p>
          <w:p w:rsidR="0091711E" w:rsidRPr="00EF0E6E" w:rsidRDefault="0091711E" w:rsidP="00080857">
            <w:pPr>
              <w:pStyle w:val="Exclude"/>
              <w:keepNext w:val="0"/>
              <w:keepLines w:val="0"/>
              <w:spacing w:line="240" w:lineRule="auto"/>
              <w:rPr>
                <w:rFonts w:ascii="Tahoma" w:hAnsi="Tahoma" w:cs="Tahoma"/>
                <w:sz w:val="14"/>
                <w:highlight w:val="yellow"/>
              </w:rPr>
            </w:pPr>
            <w:r w:rsidRPr="00EF0E6E">
              <w:rPr>
                <w:rFonts w:ascii="Tahoma" w:hAnsi="Tahoma" w:cs="Tahoma"/>
                <w:sz w:val="14"/>
                <w:highlight w:val="yellow"/>
              </w:rPr>
              <w:t>Изключва:</w:t>
            </w:r>
          </w:p>
          <w:p w:rsidR="0091711E" w:rsidRPr="00EF0E6E" w:rsidRDefault="0091711E" w:rsidP="00080857">
            <w:pPr>
              <w:pStyle w:val="Exclude"/>
              <w:keepNext w:val="0"/>
              <w:keepLines w:val="0"/>
              <w:spacing w:line="240" w:lineRule="auto"/>
              <w:rPr>
                <w:rFonts w:ascii="Tahoma" w:hAnsi="Tahoma" w:cs="Tahoma"/>
                <w:sz w:val="14"/>
              </w:rPr>
            </w:pPr>
            <w:r w:rsidRPr="00EF0E6E">
              <w:rPr>
                <w:rFonts w:ascii="Tahoma" w:hAnsi="Tahoma" w:cs="Tahoma"/>
                <w:sz w:val="14"/>
                <w:highlight w:val="yellow"/>
              </w:rPr>
              <w:t>създаване на кожно-перитонеална фистула – 54.93</w:t>
            </w:r>
          </w:p>
          <w:p w:rsidR="0091711E" w:rsidRPr="000131BF" w:rsidRDefault="0091711E" w:rsidP="00080857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346"/>
              </w:tabs>
              <w:ind w:left="346" w:right="28" w:hanging="346"/>
              <w:rPr>
                <w:rFonts w:ascii="Arial" w:hAnsi="Arial" w:cs="Arial"/>
                <w:b/>
                <w:bCs/>
                <w:noProof/>
                <w:sz w:val="20"/>
                <w:szCs w:val="20"/>
                <w:lang w:val="bg-BG"/>
              </w:rPr>
            </w:pPr>
            <w:r w:rsidRPr="00EF0E6E">
              <w:rPr>
                <w:b/>
              </w:rPr>
              <w:tab/>
            </w:r>
            <w:r w:rsidRPr="000131BF">
              <w:rPr>
                <w:rFonts w:ascii="Arial" w:hAnsi="Arial" w:cs="Arial"/>
                <w:b/>
                <w:bCs/>
                <w:noProof/>
                <w:sz w:val="20"/>
                <w:szCs w:val="20"/>
                <w:lang w:val="bg-BG"/>
              </w:rPr>
              <w:t>Процедури за приложение, поставяне или премахване върху корем, перитонеум или оментум</w:t>
            </w:r>
          </w:p>
          <w:p w:rsidR="0091711E" w:rsidRPr="00EF0E6E" w:rsidRDefault="0091711E" w:rsidP="00080857">
            <w:pPr>
              <w:pStyle w:val="Line2"/>
              <w:spacing w:before="0"/>
            </w:pPr>
            <w:r w:rsidRPr="00EF0E6E">
              <w:t>30406-00</w:t>
            </w:r>
            <w:r w:rsidRPr="00EF0E6E">
              <w:tab/>
            </w:r>
            <w:proofErr w:type="spellStart"/>
            <w:r w:rsidRPr="00EF0E6E">
              <w:t>Абдоминална</w:t>
            </w:r>
            <w:proofErr w:type="spellEnd"/>
            <w:r w:rsidRPr="00EF0E6E">
              <w:t xml:space="preserve"> </w:t>
            </w:r>
            <w:proofErr w:type="spellStart"/>
            <w:r w:rsidRPr="00EF0E6E">
              <w:t>парацентеза</w:t>
            </w:r>
            <w:proofErr w:type="spellEnd"/>
          </w:p>
          <w:p w:rsidR="0091711E" w:rsidRPr="00EF0E6E" w:rsidRDefault="0091711E" w:rsidP="00080857">
            <w:pPr>
              <w:rPr>
                <w:lang w:val="bg-BG"/>
              </w:rPr>
            </w:pPr>
          </w:p>
          <w:p w:rsidR="0091711E" w:rsidRPr="00EF0E6E" w:rsidRDefault="0091711E" w:rsidP="00080857">
            <w:pPr>
              <w:pStyle w:val="SrgCod"/>
              <w:keepNext w:val="0"/>
              <w:keepLines w:val="0"/>
              <w:spacing w:line="240" w:lineRule="auto"/>
              <w:ind w:left="0" w:firstLine="0"/>
              <w:rPr>
                <w:b w:val="0"/>
                <w:u w:val="single"/>
                <w:lang w:val="bg-BG"/>
              </w:rPr>
            </w:pPr>
          </w:p>
          <w:p w:rsidR="0091711E" w:rsidRPr="00F92CC1" w:rsidRDefault="0091711E" w:rsidP="00080857">
            <w:pPr>
              <w:pStyle w:val="SrgCod"/>
              <w:keepNext w:val="0"/>
              <w:keepLines w:val="0"/>
              <w:spacing w:line="240" w:lineRule="auto"/>
              <w:rPr>
                <w:highlight w:val="yellow"/>
                <w:u w:val="single"/>
                <w:lang w:val="bg-BG"/>
              </w:rPr>
            </w:pPr>
            <w:r w:rsidRPr="00F92CC1">
              <w:rPr>
                <w:highlight w:val="yellow"/>
                <w:u w:val="single"/>
                <w:lang w:val="bg-BG"/>
              </w:rPr>
              <w:t>ДРУГО РЕНТГЕНОВО ИЗСЛЕДВАНЕ НА ХРАНОСМИЛАТЕЛНАТА СИСТЕМА</w:t>
            </w:r>
          </w:p>
          <w:p w:rsidR="0091711E" w:rsidRPr="00F92CC1" w:rsidRDefault="0091711E" w:rsidP="00080857">
            <w:pPr>
              <w:pStyle w:val="SrgCod4dig"/>
              <w:spacing w:before="0" w:line="240" w:lineRule="auto"/>
              <w:rPr>
                <w:lang w:val="bg-BG"/>
              </w:rPr>
            </w:pPr>
            <w:r w:rsidRPr="00F92CC1">
              <w:rPr>
                <w:highlight w:val="yellow"/>
                <w:lang w:val="bg-BG"/>
              </w:rPr>
              <w:t>** 87.62</w:t>
            </w:r>
            <w:r w:rsidRPr="00F92CC1">
              <w:rPr>
                <w:highlight w:val="yellow"/>
                <w:lang w:val="bg-BG"/>
              </w:rPr>
              <w:tab/>
            </w:r>
            <w:r w:rsidRPr="00F92CC1">
              <w:rPr>
                <w:highlight w:val="yellow"/>
                <w:lang w:val="bg-BG"/>
              </w:rPr>
              <w:tab/>
              <w:t>горна гастроинтестинална серия</w:t>
            </w:r>
          </w:p>
          <w:p w:rsidR="0091711E" w:rsidRPr="00EF0E6E" w:rsidRDefault="0091711E" w:rsidP="00080857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346"/>
              </w:tabs>
              <w:ind w:left="346" w:right="28" w:hanging="346"/>
              <w:rPr>
                <w:rFonts w:ascii="Arial" w:hAnsi="Arial" w:cs="Arial"/>
                <w:bCs/>
                <w:sz w:val="20"/>
                <w:szCs w:val="20"/>
              </w:rPr>
            </w:pPr>
            <w:r w:rsidRPr="00EF0E6E">
              <w:rPr>
                <w:rFonts w:ascii="Arial" w:hAnsi="Arial" w:cs="Arial"/>
                <w:bCs/>
                <w:sz w:val="20"/>
                <w:szCs w:val="20"/>
              </w:rPr>
              <w:tab/>
            </w:r>
            <w:r w:rsidRPr="000131BF">
              <w:rPr>
                <w:rFonts w:ascii="Arial" w:hAnsi="Arial" w:cs="Arial"/>
                <w:b/>
                <w:bCs/>
                <w:noProof/>
                <w:sz w:val="20"/>
                <w:szCs w:val="20"/>
                <w:lang w:val="bg-BG"/>
              </w:rPr>
              <w:t>Рентгенография на стомашно-чревен тракт</w:t>
            </w:r>
          </w:p>
          <w:p w:rsidR="0091711E" w:rsidRPr="00EF0E6E" w:rsidRDefault="0091711E" w:rsidP="0008085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ab/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безконтрастна</w:t>
            </w:r>
            <w:proofErr w:type="spellEnd"/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 </w:t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радиография</w:t>
            </w:r>
            <w:proofErr w:type="spellEnd"/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 на корем (58900-00 [1977])</w:t>
            </w:r>
          </w:p>
          <w:p w:rsidR="0091711E" w:rsidRPr="00EF0E6E" w:rsidRDefault="0091711E" w:rsidP="00080857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58909-00</w:t>
            </w: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Контрастно изследване на фаринкс, хранопровод, стомах или </w:t>
            </w:r>
            <w:proofErr w:type="spellStart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дуоденум</w:t>
            </w:r>
            <w:proofErr w:type="spellEnd"/>
          </w:p>
          <w:p w:rsidR="0091711E" w:rsidRPr="00EF0E6E" w:rsidRDefault="0091711E" w:rsidP="0008085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Бариева каша за фаринкс, хранопровод, стомах или </w:t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дуоденум</w:t>
            </w:r>
            <w:proofErr w:type="spellEnd"/>
          </w:p>
          <w:p w:rsidR="0091711E" w:rsidRPr="00EF0E6E" w:rsidRDefault="0091711E" w:rsidP="0008085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i/>
                <w:color w:val="222122"/>
                <w:sz w:val="20"/>
                <w:lang w:val="bg-BG"/>
              </w:rPr>
              <w:t>Включва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ab/>
              <w:t>предварителен общ план</w:t>
            </w:r>
          </w:p>
          <w:p w:rsidR="0091711E" w:rsidRPr="00EF0E6E" w:rsidRDefault="0091711E" w:rsidP="0008085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ab/>
              <w:t xml:space="preserve">контрастна каша за хранопровод, стомах или </w:t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дуоденум</w:t>
            </w:r>
            <w:proofErr w:type="spellEnd"/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 и </w:t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последваща</w:t>
            </w:r>
            <w:proofErr w:type="spellEnd"/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 до </w:t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колон</w:t>
            </w:r>
            <w:proofErr w:type="spellEnd"/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 (58912-00 [1975])</w:t>
            </w:r>
          </w:p>
          <w:p w:rsidR="0091711E" w:rsidRPr="00EF0E6E" w:rsidRDefault="0091711E" w:rsidP="00080857">
            <w:pPr>
              <w:pStyle w:val="SrgCod4dig"/>
              <w:spacing w:before="0" w:line="240" w:lineRule="auto"/>
              <w:rPr>
                <w:b w:val="0"/>
                <w:lang w:val="bg-BG"/>
              </w:rPr>
            </w:pPr>
          </w:p>
          <w:p w:rsidR="0091711E" w:rsidRPr="00F92CC1" w:rsidRDefault="0091711E" w:rsidP="00080857">
            <w:pPr>
              <w:pStyle w:val="SrgCod4dig"/>
              <w:spacing w:before="0" w:line="240" w:lineRule="auto"/>
              <w:rPr>
                <w:lang w:val="bg-BG"/>
              </w:rPr>
            </w:pPr>
            <w:r w:rsidRPr="00F92CC1">
              <w:rPr>
                <w:highlight w:val="yellow"/>
                <w:lang w:val="bg-BG"/>
              </w:rPr>
              <w:t>** 87.64</w:t>
            </w:r>
            <w:r w:rsidRPr="00F92CC1">
              <w:rPr>
                <w:highlight w:val="yellow"/>
                <w:lang w:val="bg-BG"/>
              </w:rPr>
              <w:tab/>
            </w:r>
            <w:r w:rsidRPr="00F92CC1">
              <w:rPr>
                <w:highlight w:val="yellow"/>
                <w:lang w:val="bg-BG"/>
              </w:rPr>
              <w:tab/>
              <w:t>долна гастроинтестинална серия</w:t>
            </w:r>
          </w:p>
          <w:p w:rsidR="0091711E" w:rsidRPr="00EF0E6E" w:rsidRDefault="0091711E" w:rsidP="0008085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ab/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безконтрастна</w:t>
            </w:r>
            <w:proofErr w:type="spellEnd"/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 </w:t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радиография</w:t>
            </w:r>
            <w:proofErr w:type="spellEnd"/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 на корем (58900-00 [1977])</w:t>
            </w:r>
          </w:p>
          <w:p w:rsidR="0091711E" w:rsidRPr="00EF0E6E" w:rsidRDefault="0091711E" w:rsidP="00080857">
            <w:pPr>
              <w:pStyle w:val="Line2"/>
              <w:spacing w:before="0"/>
            </w:pPr>
            <w:r w:rsidRPr="00EF0E6E">
              <w:t>58921-00</w:t>
            </w:r>
            <w:r w:rsidRPr="00EF0E6E">
              <w:tab/>
              <w:t>Друга контрастна клизма</w:t>
            </w:r>
          </w:p>
          <w:p w:rsidR="0091711E" w:rsidRPr="00EF0E6E" w:rsidRDefault="0091711E" w:rsidP="00080857">
            <w:pPr>
              <w:pStyle w:val="body2"/>
              <w:spacing w:before="0"/>
              <w:rPr>
                <w:lang w:val="bg-BG"/>
              </w:rPr>
            </w:pPr>
            <w:r w:rsidRPr="00EF0E6E">
              <w:rPr>
                <w:i/>
                <w:lang w:val="bg-BG"/>
              </w:rPr>
              <w:t>Включва</w:t>
            </w:r>
            <w:r w:rsidRPr="00EF0E6E">
              <w:rPr>
                <w:lang w:val="bg-BG"/>
              </w:rPr>
              <w:t>:</w:t>
            </w:r>
            <w:r w:rsidRPr="00EF0E6E">
              <w:rPr>
                <w:lang w:val="bg-BG"/>
              </w:rPr>
              <w:tab/>
              <w:t>изследване с въздушен контраст</w:t>
            </w:r>
          </w:p>
          <w:p w:rsidR="0091711E" w:rsidRPr="00EF0E6E" w:rsidRDefault="0091711E" w:rsidP="00080857">
            <w:pPr>
              <w:pStyle w:val="body3"/>
              <w:rPr>
                <w:lang w:val="bg-BG"/>
              </w:rPr>
            </w:pPr>
            <w:r w:rsidRPr="00EF0E6E">
              <w:rPr>
                <w:lang w:val="bg-BG"/>
              </w:rPr>
              <w:t xml:space="preserve">предварителен общ план </w:t>
            </w:r>
          </w:p>
          <w:p w:rsidR="0091711E" w:rsidRPr="00EF0E6E" w:rsidRDefault="0091711E" w:rsidP="00080857">
            <w:pPr>
              <w:pStyle w:val="SrgCod"/>
              <w:keepNext w:val="0"/>
              <w:keepLines w:val="0"/>
              <w:spacing w:line="240" w:lineRule="auto"/>
              <w:rPr>
                <w:b w:val="0"/>
                <w:u w:val="single"/>
                <w:lang w:val="bg-BG"/>
              </w:rPr>
            </w:pPr>
          </w:p>
          <w:p w:rsidR="0091711E" w:rsidRPr="00EF0E6E" w:rsidRDefault="0091711E" w:rsidP="00080857">
            <w:pPr>
              <w:pStyle w:val="SrgCod"/>
              <w:keepNext w:val="0"/>
              <w:keepLines w:val="0"/>
              <w:spacing w:line="240" w:lineRule="auto"/>
              <w:rPr>
                <w:b w:val="0"/>
                <w:u w:val="single"/>
                <w:lang w:val="bg-BG"/>
              </w:rPr>
            </w:pPr>
          </w:p>
          <w:p w:rsidR="0091711E" w:rsidRPr="00F92CC1" w:rsidRDefault="0091711E" w:rsidP="00080857">
            <w:pPr>
              <w:pStyle w:val="SrgCod"/>
              <w:keepNext w:val="0"/>
              <w:keepLines w:val="0"/>
              <w:spacing w:line="240" w:lineRule="auto"/>
              <w:rPr>
                <w:highlight w:val="yellow"/>
                <w:u w:val="single"/>
                <w:lang w:val="bg-BG"/>
              </w:rPr>
            </w:pPr>
            <w:r w:rsidRPr="00F92CC1">
              <w:rPr>
                <w:highlight w:val="yellow"/>
                <w:u w:val="single"/>
                <w:lang w:val="bg-BG"/>
              </w:rPr>
              <w:t>МЕКОТЪКАННО РЕНТГЕНОВО ИЗСЛЕДВАНЕ НА КОРЕМ</w:t>
            </w:r>
          </w:p>
          <w:p w:rsidR="0091711E" w:rsidRPr="00EF0E6E" w:rsidRDefault="0091711E" w:rsidP="00080857">
            <w:pPr>
              <w:pStyle w:val="Exclude"/>
              <w:keepNext w:val="0"/>
              <w:keepLines w:val="0"/>
              <w:spacing w:line="240" w:lineRule="auto"/>
              <w:rPr>
                <w:rFonts w:ascii="Tahoma" w:hAnsi="Tahoma" w:cs="Tahoma"/>
                <w:sz w:val="14"/>
                <w:highlight w:val="yellow"/>
              </w:rPr>
            </w:pPr>
            <w:r w:rsidRPr="00EF0E6E">
              <w:rPr>
                <w:rFonts w:ascii="Tahoma" w:hAnsi="Tahoma" w:cs="Tahoma"/>
                <w:sz w:val="14"/>
                <w:highlight w:val="yellow"/>
              </w:rPr>
              <w:t>Изключва:</w:t>
            </w:r>
          </w:p>
          <w:p w:rsidR="0091711E" w:rsidRPr="00EF0E6E" w:rsidRDefault="0091711E" w:rsidP="00080857">
            <w:pPr>
              <w:pStyle w:val="Exclude"/>
              <w:keepNext w:val="0"/>
              <w:keepLines w:val="0"/>
              <w:spacing w:line="240" w:lineRule="auto"/>
              <w:rPr>
                <w:rFonts w:ascii="Tahoma" w:hAnsi="Tahoma" w:cs="Tahoma"/>
                <w:sz w:val="14"/>
                <w:highlight w:val="yellow"/>
              </w:rPr>
            </w:pPr>
            <w:r w:rsidRPr="00EF0E6E">
              <w:rPr>
                <w:rFonts w:ascii="Tahoma" w:hAnsi="Tahoma" w:cs="Tahoma"/>
                <w:sz w:val="14"/>
                <w:highlight w:val="yellow"/>
              </w:rPr>
              <w:t>ангиография – 88.40-88.68</w:t>
            </w:r>
          </w:p>
          <w:p w:rsidR="0091711E" w:rsidRPr="00F92CC1" w:rsidRDefault="0091711E" w:rsidP="00080857">
            <w:pPr>
              <w:pStyle w:val="SrgCod4dig"/>
              <w:spacing w:before="0" w:line="240" w:lineRule="auto"/>
              <w:rPr>
                <w:highlight w:val="yellow"/>
                <w:lang w:val="bg-BG"/>
              </w:rPr>
            </w:pPr>
            <w:r w:rsidRPr="00F92CC1">
              <w:rPr>
                <w:highlight w:val="yellow"/>
                <w:lang w:val="bg-BG"/>
              </w:rPr>
              <w:t>** 88.01</w:t>
            </w:r>
            <w:r w:rsidRPr="00F92CC1">
              <w:rPr>
                <w:highlight w:val="yellow"/>
                <w:lang w:val="bg-BG"/>
              </w:rPr>
              <w:tab/>
            </w:r>
            <w:r w:rsidRPr="00F92CC1">
              <w:rPr>
                <w:highlight w:val="yellow"/>
                <w:lang w:val="bg-BG"/>
              </w:rPr>
              <w:tab/>
              <w:t>КАТ на корем</w:t>
            </w:r>
          </w:p>
          <w:p w:rsidR="0091711E" w:rsidRPr="00EF0E6E" w:rsidRDefault="0091711E" w:rsidP="00080857">
            <w:pPr>
              <w:pStyle w:val="Description"/>
              <w:keepNext w:val="0"/>
              <w:keepLines w:val="0"/>
              <w:spacing w:line="240" w:lineRule="auto"/>
              <w:ind w:left="0"/>
              <w:rPr>
                <w:rFonts w:ascii="Verdana" w:hAnsi="Verdana"/>
                <w:sz w:val="14"/>
                <w:highlight w:val="yellow"/>
                <w:lang w:val="bg-BG"/>
              </w:rPr>
            </w:pPr>
            <w:r w:rsidRPr="00EF0E6E">
              <w:rPr>
                <w:rFonts w:ascii="Verdana" w:hAnsi="Verdana"/>
                <w:sz w:val="14"/>
                <w:highlight w:val="yellow"/>
                <w:lang w:val="bg-BG"/>
              </w:rPr>
              <w:t>КАТ скениране на корем</w:t>
            </w:r>
          </w:p>
          <w:p w:rsidR="0091711E" w:rsidRPr="00EF0E6E" w:rsidRDefault="0091711E" w:rsidP="00080857">
            <w:pPr>
              <w:pStyle w:val="Exclude"/>
              <w:keepNext w:val="0"/>
              <w:keepLines w:val="0"/>
              <w:spacing w:line="240" w:lineRule="auto"/>
              <w:rPr>
                <w:rFonts w:ascii="Tahoma" w:hAnsi="Tahoma" w:cs="Tahoma"/>
                <w:sz w:val="14"/>
                <w:highlight w:val="yellow"/>
              </w:rPr>
            </w:pPr>
            <w:r w:rsidRPr="00EF0E6E">
              <w:rPr>
                <w:rFonts w:ascii="Tahoma" w:hAnsi="Tahoma" w:cs="Tahoma"/>
                <w:sz w:val="14"/>
                <w:highlight w:val="yellow"/>
              </w:rPr>
              <w:t>Изключва:</w:t>
            </w:r>
          </w:p>
          <w:p w:rsidR="0091711E" w:rsidRPr="00EF0E6E" w:rsidRDefault="0091711E" w:rsidP="00080857">
            <w:pPr>
              <w:pStyle w:val="Exclude"/>
              <w:keepNext w:val="0"/>
              <w:keepLines w:val="0"/>
              <w:spacing w:line="240" w:lineRule="auto"/>
              <w:rPr>
                <w:rFonts w:ascii="Tahoma" w:hAnsi="Tahoma" w:cs="Tahoma"/>
                <w:sz w:val="14"/>
              </w:rPr>
            </w:pPr>
            <w:r w:rsidRPr="00EF0E6E">
              <w:rPr>
                <w:rFonts w:ascii="Tahoma" w:hAnsi="Tahoma" w:cs="Tahoma"/>
                <w:sz w:val="14"/>
                <w:highlight w:val="yellow"/>
              </w:rPr>
              <w:t>КАТ скениране на бъбреци – 87.71</w:t>
            </w:r>
          </w:p>
          <w:p w:rsidR="0091711E" w:rsidRPr="000131BF" w:rsidRDefault="0091711E" w:rsidP="00080857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F0E6E">
              <w:rPr>
                <w:rFonts w:ascii="Arial" w:hAnsi="Arial" w:cs="Arial"/>
                <w:bCs/>
                <w:sz w:val="20"/>
                <w:szCs w:val="20"/>
              </w:rPr>
              <w:tab/>
            </w:r>
            <w:proofErr w:type="spellStart"/>
            <w:r w:rsidRPr="000131BF">
              <w:rPr>
                <w:rFonts w:ascii="Arial" w:hAnsi="Arial" w:cs="Arial"/>
                <w:b/>
                <w:bCs/>
                <w:sz w:val="20"/>
                <w:szCs w:val="20"/>
              </w:rPr>
              <w:t>Компютърна</w:t>
            </w:r>
            <w:proofErr w:type="spellEnd"/>
            <w:r w:rsidRPr="000131B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0131BF">
              <w:rPr>
                <w:rFonts w:ascii="Arial" w:hAnsi="Arial" w:cs="Arial"/>
                <w:b/>
                <w:bCs/>
                <w:sz w:val="20"/>
                <w:szCs w:val="20"/>
              </w:rPr>
              <w:t>томография</w:t>
            </w:r>
            <w:proofErr w:type="spellEnd"/>
            <w:r w:rsidRPr="000131B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0131BF">
              <w:rPr>
                <w:rFonts w:ascii="Arial" w:hAnsi="Arial" w:cs="Arial"/>
                <w:b/>
                <w:bCs/>
                <w:sz w:val="20"/>
                <w:szCs w:val="20"/>
              </w:rPr>
              <w:t>на</w:t>
            </w:r>
            <w:proofErr w:type="spellEnd"/>
            <w:r w:rsidRPr="000131B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0131BF">
              <w:rPr>
                <w:rFonts w:ascii="Arial" w:hAnsi="Arial" w:cs="Arial"/>
                <w:b/>
                <w:bCs/>
                <w:sz w:val="20"/>
                <w:szCs w:val="20"/>
              </w:rPr>
              <w:t>корем</w:t>
            </w:r>
            <w:proofErr w:type="spellEnd"/>
          </w:p>
          <w:p w:rsidR="0091711E" w:rsidRPr="00EF0E6E" w:rsidRDefault="0091711E" w:rsidP="0008085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i/>
                <w:color w:val="222122"/>
                <w:sz w:val="20"/>
                <w:lang w:val="bg-BG"/>
              </w:rPr>
              <w:t>Включва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ab/>
              <w:t xml:space="preserve">регион от диафрагмата до </w:t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криста</w:t>
            </w:r>
            <w:proofErr w:type="spellEnd"/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 </w:t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илиака</w:t>
            </w:r>
            <w:proofErr w:type="spellEnd"/>
          </w:p>
          <w:p w:rsidR="0091711E" w:rsidRPr="00EF0E6E" w:rsidRDefault="0091711E" w:rsidP="0008085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ab/>
              <w:t xml:space="preserve">компютърна томография при спирална </w:t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ангиография</w:t>
            </w:r>
            <w:proofErr w:type="spellEnd"/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 (57350 [1966])</w:t>
            </w:r>
          </w:p>
          <w:p w:rsidR="0091711E" w:rsidRPr="00EF0E6E" w:rsidRDefault="0091711E" w:rsidP="00080857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EF0E6E">
              <w:rPr>
                <w:sz w:val="20"/>
                <w:szCs w:val="20"/>
                <w:lang w:val="bg-BG"/>
              </w:rPr>
              <w:t>при сканиране на:</w:t>
            </w:r>
          </w:p>
          <w:p w:rsidR="0091711E" w:rsidRPr="00EF0E6E" w:rsidRDefault="0091711E" w:rsidP="00080857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EF0E6E">
              <w:rPr>
                <w:sz w:val="20"/>
                <w:szCs w:val="20"/>
                <w:lang w:val="bg-BG"/>
              </w:rPr>
              <w:t>• гръден кош (56301-01, 56307-01 [1957])</w:t>
            </w:r>
          </w:p>
          <w:p w:rsidR="0091711E" w:rsidRPr="00EF0E6E" w:rsidRDefault="0091711E" w:rsidP="00080857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552"/>
              <w:rPr>
                <w:sz w:val="20"/>
                <w:szCs w:val="20"/>
                <w:lang w:val="bg-BG"/>
              </w:rPr>
            </w:pPr>
            <w:r w:rsidRPr="00EF0E6E">
              <w:rPr>
                <w:sz w:val="20"/>
                <w:szCs w:val="20"/>
                <w:lang w:val="bg-BG"/>
              </w:rPr>
              <w:t>• и</w:t>
            </w:r>
          </w:p>
          <w:p w:rsidR="0091711E" w:rsidRPr="00EF0E6E" w:rsidRDefault="0091711E" w:rsidP="00080857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552"/>
              <w:rPr>
                <w:sz w:val="20"/>
                <w:szCs w:val="20"/>
                <w:lang w:val="bg-BG"/>
              </w:rPr>
            </w:pPr>
            <w:r w:rsidRPr="00EF0E6E">
              <w:rPr>
                <w:sz w:val="20"/>
                <w:szCs w:val="20"/>
                <w:lang w:val="bg-BG"/>
              </w:rPr>
              <w:t>• мозък (57001-01, 57007-01 [1957])</w:t>
            </w:r>
          </w:p>
          <w:p w:rsidR="0091711E" w:rsidRPr="00EF0E6E" w:rsidRDefault="0091711E" w:rsidP="00080857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552"/>
              <w:rPr>
                <w:sz w:val="20"/>
                <w:szCs w:val="20"/>
                <w:lang w:val="bg-BG"/>
              </w:rPr>
            </w:pPr>
            <w:r w:rsidRPr="00EF0E6E">
              <w:rPr>
                <w:sz w:val="20"/>
                <w:szCs w:val="20"/>
                <w:lang w:val="bg-BG"/>
              </w:rPr>
              <w:tab/>
              <w:t>• таз (56801-00, 56807-00 [1961])</w:t>
            </w:r>
          </w:p>
          <w:p w:rsidR="0091711E" w:rsidRPr="00EF0E6E" w:rsidRDefault="0091711E" w:rsidP="00080857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EF0E6E">
              <w:rPr>
                <w:sz w:val="20"/>
                <w:szCs w:val="20"/>
                <w:lang w:val="bg-BG"/>
              </w:rPr>
              <w:t>• таз (56501-00, 56507-00 [1963])</w:t>
            </w:r>
          </w:p>
          <w:p w:rsidR="0091711E" w:rsidRPr="00EF0E6E" w:rsidRDefault="0091711E" w:rsidP="00080857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56401-00</w:t>
            </w: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ab/>
              <w:t>Компютърна томография на корем</w:t>
            </w:r>
          </w:p>
          <w:p w:rsidR="0091711E" w:rsidRPr="00EF0E6E" w:rsidRDefault="0091711E" w:rsidP="00080857">
            <w:pPr>
              <w:pStyle w:val="Exclude"/>
              <w:keepNext w:val="0"/>
              <w:keepLines w:val="0"/>
              <w:spacing w:line="240" w:lineRule="auto"/>
              <w:rPr>
                <w:rFonts w:ascii="Tahoma" w:hAnsi="Tahoma" w:cs="Tahoma"/>
                <w:sz w:val="14"/>
              </w:rPr>
            </w:pPr>
          </w:p>
          <w:p w:rsidR="0091711E" w:rsidRPr="00EF0E6E" w:rsidRDefault="0091711E" w:rsidP="00080857">
            <w:pPr>
              <w:pStyle w:val="SrgCod"/>
              <w:keepNext w:val="0"/>
              <w:keepLines w:val="0"/>
              <w:spacing w:line="240" w:lineRule="auto"/>
              <w:ind w:left="0" w:firstLine="0"/>
              <w:rPr>
                <w:b w:val="0"/>
                <w:u w:val="single"/>
                <w:lang w:val="bg-BG"/>
              </w:rPr>
            </w:pPr>
          </w:p>
          <w:p w:rsidR="0091711E" w:rsidRPr="00F92CC1" w:rsidRDefault="0091711E" w:rsidP="00080857">
            <w:pPr>
              <w:pStyle w:val="SrgCod4dig"/>
              <w:spacing w:before="0" w:line="240" w:lineRule="auto"/>
              <w:rPr>
                <w:highlight w:val="yellow"/>
                <w:lang w:val="bg-BG"/>
              </w:rPr>
            </w:pPr>
            <w:r w:rsidRPr="00F92CC1">
              <w:rPr>
                <w:highlight w:val="yellow"/>
                <w:lang w:val="ru-RU"/>
              </w:rPr>
              <w:t>**</w:t>
            </w:r>
            <w:r w:rsidRPr="00F92CC1">
              <w:rPr>
                <w:highlight w:val="yellow"/>
                <w:lang w:val="bg-BG"/>
              </w:rPr>
              <w:t>88.74</w:t>
            </w:r>
            <w:r w:rsidRPr="00F92CC1">
              <w:rPr>
                <w:highlight w:val="yellow"/>
                <w:lang w:val="bg-BG"/>
              </w:rPr>
              <w:tab/>
            </w:r>
            <w:r w:rsidRPr="00F92CC1">
              <w:rPr>
                <w:highlight w:val="yellow"/>
                <w:lang w:val="bg-BG"/>
              </w:rPr>
              <w:tab/>
              <w:t xml:space="preserve">диагностичен ултразвук на храносмилателна система и </w:t>
            </w:r>
            <w:proofErr w:type="gramStart"/>
            <w:r w:rsidRPr="00F92CC1">
              <w:rPr>
                <w:highlight w:val="yellow"/>
                <w:lang w:val="bg-BG"/>
              </w:rPr>
              <w:t>черен</w:t>
            </w:r>
            <w:proofErr w:type="gramEnd"/>
            <w:r w:rsidRPr="00F92CC1">
              <w:rPr>
                <w:highlight w:val="yellow"/>
                <w:lang w:val="bg-BG"/>
              </w:rPr>
              <w:t xml:space="preserve"> дроб</w:t>
            </w:r>
          </w:p>
          <w:p w:rsidR="0091711E" w:rsidRPr="00EF0E6E" w:rsidRDefault="0091711E" w:rsidP="00080857">
            <w:pPr>
              <w:pStyle w:val="SrgCod"/>
              <w:keepNext w:val="0"/>
              <w:keepLines w:val="0"/>
              <w:spacing w:line="240" w:lineRule="auto"/>
              <w:ind w:left="0" w:firstLine="0"/>
              <w:rPr>
                <w:rFonts w:ascii="Verdana" w:hAnsi="Verdana"/>
                <w:b w:val="0"/>
                <w:caps w:val="0"/>
                <w:szCs w:val="20"/>
                <w:highlight w:val="yellow"/>
                <w:lang w:val="bg-BG"/>
              </w:rPr>
            </w:pPr>
            <w:r w:rsidRPr="00EF0E6E">
              <w:rPr>
                <w:rFonts w:ascii="Verdana" w:hAnsi="Verdana"/>
                <w:b w:val="0"/>
                <w:caps w:val="0"/>
                <w:szCs w:val="20"/>
                <w:highlight w:val="yellow"/>
                <w:lang w:val="bg-BG"/>
              </w:rPr>
              <w:t xml:space="preserve">            </w:t>
            </w:r>
            <w:proofErr w:type="spellStart"/>
            <w:r w:rsidRPr="00EF0E6E">
              <w:rPr>
                <w:rFonts w:ascii="Verdana" w:hAnsi="Verdana"/>
                <w:b w:val="0"/>
                <w:caps w:val="0"/>
                <w:szCs w:val="20"/>
                <w:highlight w:val="yellow"/>
                <w:lang w:val="bg-BG"/>
              </w:rPr>
              <w:t>Eластография</w:t>
            </w:r>
            <w:proofErr w:type="spellEnd"/>
          </w:p>
          <w:p w:rsidR="0091711E" w:rsidRPr="00EF0E6E" w:rsidRDefault="0091711E" w:rsidP="00080857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Cs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bCs/>
                <w:sz w:val="20"/>
                <w:szCs w:val="20"/>
                <w:lang w:val="bg-BG"/>
              </w:rPr>
              <w:tab/>
            </w:r>
            <w:proofErr w:type="spellStart"/>
            <w:r w:rsidRPr="000131BF">
              <w:rPr>
                <w:rFonts w:ascii="Arial" w:hAnsi="Arial" w:cs="Arial"/>
                <w:b/>
                <w:bCs/>
                <w:sz w:val="20"/>
                <w:szCs w:val="20"/>
              </w:rPr>
              <w:t>Друг</w:t>
            </w:r>
            <w:proofErr w:type="spellEnd"/>
            <w:r w:rsidRPr="000131B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0131BF">
              <w:rPr>
                <w:rFonts w:ascii="Arial" w:hAnsi="Arial" w:cs="Arial"/>
                <w:b/>
                <w:bCs/>
                <w:sz w:val="20"/>
                <w:szCs w:val="20"/>
              </w:rPr>
              <w:t>ултразвук</w:t>
            </w:r>
            <w:proofErr w:type="spellEnd"/>
            <w:r w:rsidRPr="00EF0E6E">
              <w:rPr>
                <w:rFonts w:ascii="Arial" w:hAnsi="Arial" w:cs="Arial"/>
                <w:bCs/>
                <w:sz w:val="20"/>
                <w:szCs w:val="20"/>
                <w:lang w:val="bg-BG"/>
              </w:rPr>
              <w:t xml:space="preserve"> </w:t>
            </w:r>
          </w:p>
          <w:p w:rsidR="0091711E" w:rsidRPr="00EF0E6E" w:rsidRDefault="0091711E" w:rsidP="00080857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30668-00</w:t>
            </w: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ab/>
            </w:r>
            <w:proofErr w:type="spellStart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Ендоскопски</w:t>
            </w:r>
            <w:proofErr w:type="spellEnd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 xml:space="preserve"> ултразвук</w:t>
            </w:r>
          </w:p>
          <w:p w:rsidR="0091711E" w:rsidRPr="00EF0E6E" w:rsidRDefault="0091711E" w:rsidP="0008085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Ултразвук, съвместно с </w:t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ендоскопия</w:t>
            </w:r>
            <w:proofErr w:type="spellEnd"/>
          </w:p>
          <w:p w:rsidR="0091711E" w:rsidRPr="00EF0E6E" w:rsidRDefault="0091711E" w:rsidP="00080857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30669-00</w:t>
            </w: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ab/>
            </w:r>
            <w:proofErr w:type="spellStart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Еластография</w:t>
            </w:r>
            <w:proofErr w:type="spellEnd"/>
          </w:p>
          <w:p w:rsidR="0091711E" w:rsidRPr="00EF0E6E" w:rsidRDefault="0091711E" w:rsidP="00080857">
            <w:pPr>
              <w:pStyle w:val="SrgCod"/>
              <w:keepNext w:val="0"/>
              <w:keepLines w:val="0"/>
              <w:spacing w:line="240" w:lineRule="auto"/>
              <w:ind w:left="0" w:firstLine="0"/>
              <w:rPr>
                <w:rFonts w:ascii="Verdana" w:hAnsi="Verdana"/>
                <w:b w:val="0"/>
                <w:szCs w:val="14"/>
                <w:highlight w:val="lightGray"/>
                <w:u w:val="single"/>
                <w:lang w:val="bg-BG"/>
              </w:rPr>
            </w:pPr>
          </w:p>
          <w:p w:rsidR="0091711E" w:rsidRPr="00EF0E6E" w:rsidRDefault="0091711E" w:rsidP="00080857">
            <w:pPr>
              <w:pStyle w:val="SrgCod"/>
              <w:keepNext w:val="0"/>
              <w:keepLines w:val="0"/>
              <w:spacing w:line="240" w:lineRule="auto"/>
              <w:ind w:left="0" w:firstLine="0"/>
              <w:rPr>
                <w:b w:val="0"/>
                <w:highlight w:val="lightGray"/>
                <w:u w:val="single"/>
                <w:lang w:val="bg-BG"/>
              </w:rPr>
            </w:pPr>
            <w:r w:rsidRPr="00EF0E6E">
              <w:rPr>
                <w:rFonts w:ascii="Verdana" w:hAnsi="Verdana"/>
                <w:b w:val="0"/>
                <w:szCs w:val="14"/>
                <w:highlight w:val="lightGray"/>
                <w:u w:val="single"/>
                <w:lang w:val="bg-BG"/>
              </w:rPr>
              <w:t xml:space="preserve">  </w:t>
            </w:r>
          </w:p>
          <w:p w:rsidR="0091711E" w:rsidRPr="00F92CC1" w:rsidRDefault="0091711E" w:rsidP="00080857">
            <w:pPr>
              <w:pStyle w:val="SrgCod"/>
              <w:keepNext w:val="0"/>
              <w:keepLines w:val="0"/>
              <w:spacing w:line="240" w:lineRule="auto"/>
              <w:ind w:left="0" w:firstLine="0"/>
              <w:rPr>
                <w:highlight w:val="yellow"/>
                <w:u w:val="single"/>
                <w:lang w:val="bg-BG"/>
              </w:rPr>
            </w:pPr>
            <w:r w:rsidRPr="00F92CC1">
              <w:rPr>
                <w:highlight w:val="yellow"/>
                <w:u w:val="single"/>
                <w:lang w:val="bg-BG"/>
              </w:rPr>
              <w:t>ДИАГНОСТИЧЕН УЛТРАЗВУК (ЕХОГРАФИЯ)</w:t>
            </w:r>
          </w:p>
          <w:p w:rsidR="0091711E" w:rsidRPr="00F92CC1" w:rsidRDefault="0091711E" w:rsidP="00080857">
            <w:pPr>
              <w:pStyle w:val="SrgCod4dig"/>
              <w:spacing w:before="0" w:line="240" w:lineRule="auto"/>
              <w:rPr>
                <w:highlight w:val="yellow"/>
                <w:lang w:val="bg-BG"/>
              </w:rPr>
            </w:pPr>
            <w:r w:rsidRPr="00F92CC1">
              <w:rPr>
                <w:highlight w:val="yellow"/>
                <w:lang w:val="ru-RU"/>
              </w:rPr>
              <w:t>*</w:t>
            </w:r>
            <w:r w:rsidRPr="00F92CC1">
              <w:rPr>
                <w:highlight w:val="yellow"/>
                <w:lang w:val="bg-BG"/>
              </w:rPr>
              <w:t>*88.76</w:t>
            </w:r>
            <w:r w:rsidRPr="00F92CC1">
              <w:rPr>
                <w:highlight w:val="yellow"/>
                <w:lang w:val="bg-BG"/>
              </w:rPr>
              <w:tab/>
            </w:r>
            <w:r w:rsidRPr="00F92CC1">
              <w:rPr>
                <w:highlight w:val="yellow"/>
                <w:lang w:val="bg-BG"/>
              </w:rPr>
              <w:tab/>
              <w:t>диагностичен ултразвук на корем и ретроперитонеум</w:t>
            </w:r>
          </w:p>
          <w:p w:rsidR="0091711E" w:rsidRPr="00EF0E6E" w:rsidRDefault="0091711E" w:rsidP="00080857">
            <w:pPr>
              <w:pStyle w:val="Description"/>
              <w:keepNext w:val="0"/>
              <w:keepLines w:val="0"/>
              <w:spacing w:line="240" w:lineRule="auto"/>
              <w:rPr>
                <w:rFonts w:ascii="Verdana" w:hAnsi="Verdana"/>
                <w:noProof w:val="0"/>
                <w:sz w:val="14"/>
                <w:lang w:val="bg-BG"/>
              </w:rPr>
            </w:pPr>
            <w:r w:rsidRPr="00EF0E6E">
              <w:rPr>
                <w:rFonts w:ascii="Verdana" w:hAnsi="Verdana"/>
                <w:noProof w:val="0"/>
                <w:sz w:val="14"/>
                <w:highlight w:val="yellow"/>
                <w:lang w:val="bg-BG"/>
              </w:rPr>
              <w:t xml:space="preserve">Конвенционална и </w:t>
            </w:r>
            <w:proofErr w:type="spellStart"/>
            <w:r w:rsidRPr="00EF0E6E">
              <w:rPr>
                <w:rFonts w:ascii="Verdana" w:hAnsi="Verdana"/>
                <w:noProof w:val="0"/>
                <w:sz w:val="14"/>
                <w:highlight w:val="yellow"/>
                <w:lang w:val="bg-BG"/>
              </w:rPr>
              <w:t>Doppler</w:t>
            </w:r>
            <w:proofErr w:type="spellEnd"/>
            <w:r w:rsidRPr="00EF0E6E">
              <w:rPr>
                <w:rFonts w:ascii="Verdana" w:hAnsi="Verdana"/>
                <w:noProof w:val="0"/>
                <w:sz w:val="14"/>
                <w:highlight w:val="yellow"/>
                <w:lang w:val="bg-BG"/>
              </w:rPr>
              <w:t xml:space="preserve"> ехография</w:t>
            </w:r>
          </w:p>
          <w:p w:rsidR="0091711E" w:rsidRPr="000131BF" w:rsidRDefault="0091711E" w:rsidP="00080857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  <w:r w:rsidRPr="000131BF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ab/>
              <w:t>Ултразвук на корем или таз</w:t>
            </w:r>
          </w:p>
          <w:p w:rsidR="0091711E" w:rsidRPr="00EF0E6E" w:rsidRDefault="0091711E" w:rsidP="00080857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55036-00</w:t>
            </w: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ab/>
              <w:t>Ултразвук на корем</w:t>
            </w:r>
          </w:p>
          <w:p w:rsidR="0091711E" w:rsidRPr="00EF0E6E" w:rsidRDefault="0091711E" w:rsidP="0008085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i/>
                <w:color w:val="222122"/>
                <w:sz w:val="20"/>
                <w:lang w:val="bg-BG"/>
              </w:rPr>
              <w:t>Включва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ab/>
              <w:t xml:space="preserve">сканиране на </w:t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уринарен</w:t>
            </w:r>
            <w:proofErr w:type="spellEnd"/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 тракт</w:t>
            </w:r>
          </w:p>
          <w:p w:rsidR="0091711E" w:rsidRPr="00EF0E6E" w:rsidRDefault="0091711E" w:rsidP="0008085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i/>
                <w:color w:val="222122"/>
                <w:sz w:val="20"/>
                <w:lang w:val="bg-BG"/>
              </w:rPr>
              <w:lastRenderedPageBreak/>
              <w:t>Не включва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ab/>
              <w:t>коремна стена (55812-00 [1950])</w:t>
            </w:r>
          </w:p>
          <w:p w:rsidR="0091711E" w:rsidRPr="00EF0E6E" w:rsidRDefault="0091711E" w:rsidP="00080857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EF0E6E">
              <w:rPr>
                <w:sz w:val="20"/>
                <w:szCs w:val="20"/>
                <w:lang w:val="bg-BG"/>
              </w:rPr>
              <w:t>при състояния, свързани с бременност (55700 [1943], 55729-01 [1945])</w:t>
            </w:r>
          </w:p>
          <w:p w:rsidR="0091711E" w:rsidRPr="00EF0E6E" w:rsidRDefault="0091711E" w:rsidP="00080857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Cs/>
                <w:sz w:val="20"/>
                <w:szCs w:val="20"/>
              </w:rPr>
            </w:pPr>
            <w:r w:rsidRPr="00EF0E6E">
              <w:rPr>
                <w:rFonts w:ascii="Arial" w:hAnsi="Arial" w:cs="Arial"/>
                <w:bCs/>
                <w:sz w:val="20"/>
                <w:szCs w:val="20"/>
              </w:rPr>
              <w:tab/>
            </w:r>
            <w:r w:rsidRPr="000131BF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 xml:space="preserve">Дуплекс ултразвук на </w:t>
            </w:r>
            <w:proofErr w:type="spellStart"/>
            <w:r w:rsidRPr="000131BF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интраторакални</w:t>
            </w:r>
            <w:proofErr w:type="spellEnd"/>
            <w:r w:rsidRPr="000131BF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 xml:space="preserve"> или </w:t>
            </w:r>
            <w:proofErr w:type="spellStart"/>
            <w:r w:rsidRPr="000131BF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интраабдоминални</w:t>
            </w:r>
            <w:proofErr w:type="spellEnd"/>
            <w:r w:rsidRPr="000131BF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 xml:space="preserve"> съдове</w:t>
            </w:r>
          </w:p>
          <w:p w:rsidR="0091711E" w:rsidRPr="00EF0E6E" w:rsidRDefault="0091711E" w:rsidP="0008085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i/>
                <w:color w:val="222122"/>
                <w:sz w:val="20"/>
                <w:lang w:val="bg-BG"/>
              </w:rPr>
              <w:t>Включва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ab/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B-mode</w:t>
            </w:r>
            <w:proofErr w:type="spellEnd"/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 ултразвуково изследване и интегрирано </w:t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Доплерово</w:t>
            </w:r>
            <w:proofErr w:type="spellEnd"/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 измерване на поток чрез спектрален анализ</w:t>
            </w:r>
          </w:p>
          <w:p w:rsidR="0091711E" w:rsidRPr="00EF0E6E" w:rsidRDefault="0091711E" w:rsidP="0008085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ab/>
              <w:t xml:space="preserve">такава с </w:t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мапиране</w:t>
            </w:r>
            <w:proofErr w:type="spellEnd"/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 на </w:t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кондуит</w:t>
            </w:r>
            <w:proofErr w:type="spellEnd"/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 (55294 [1948])</w:t>
            </w:r>
          </w:p>
          <w:p w:rsidR="0091711E" w:rsidRPr="00EF0E6E" w:rsidRDefault="0091711E" w:rsidP="00080857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55276-00</w:t>
            </w: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Дуплекс ултразвук на </w:t>
            </w:r>
            <w:proofErr w:type="spellStart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интра-абдоминални</w:t>
            </w:r>
            <w:proofErr w:type="spellEnd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 xml:space="preserve">, аорта и </w:t>
            </w:r>
            <w:proofErr w:type="spellStart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илиачни</w:t>
            </w:r>
            <w:proofErr w:type="spellEnd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 xml:space="preserve"> артерии и/или вена </w:t>
            </w:r>
            <w:proofErr w:type="spellStart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кава</w:t>
            </w:r>
            <w:proofErr w:type="spellEnd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инфериор</w:t>
            </w:r>
            <w:proofErr w:type="spellEnd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 xml:space="preserve"> и </w:t>
            </w:r>
            <w:proofErr w:type="spellStart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илиачни</w:t>
            </w:r>
            <w:proofErr w:type="spellEnd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 xml:space="preserve"> вени</w:t>
            </w:r>
          </w:p>
          <w:p w:rsidR="0091711E" w:rsidRPr="00EF0E6E" w:rsidRDefault="0091711E" w:rsidP="0008085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ab/>
              <w:t>при състояния, свързани с бременност (55700 [1943], 55729-01 [1945])</w:t>
            </w:r>
          </w:p>
          <w:p w:rsidR="0091711E" w:rsidRPr="00EF0E6E" w:rsidRDefault="0091711E" w:rsidP="00080857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55278-00</w:t>
            </w: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Дуплекс ултразвук на </w:t>
            </w:r>
            <w:proofErr w:type="spellStart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ренални</w:t>
            </w:r>
            <w:proofErr w:type="spellEnd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 xml:space="preserve"> и/или </w:t>
            </w:r>
            <w:proofErr w:type="spellStart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висцерални</w:t>
            </w:r>
            <w:proofErr w:type="spellEnd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 xml:space="preserve"> съдове</w:t>
            </w:r>
          </w:p>
          <w:p w:rsidR="0091711E" w:rsidRPr="00EF0E6E" w:rsidRDefault="0091711E" w:rsidP="0008085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i/>
                <w:color w:val="222122"/>
                <w:sz w:val="20"/>
                <w:lang w:val="bg-BG"/>
              </w:rPr>
              <w:t>Включва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ab/>
              <w:t>дуплекс ултразвук на:</w:t>
            </w:r>
          </w:p>
          <w:p w:rsidR="0091711E" w:rsidRPr="00EF0E6E" w:rsidRDefault="0091711E" w:rsidP="00080857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EF0E6E">
              <w:rPr>
                <w:sz w:val="20"/>
                <w:szCs w:val="20"/>
                <w:lang w:val="bg-BG"/>
              </w:rPr>
              <w:t>• аорта</w:t>
            </w:r>
          </w:p>
          <w:p w:rsidR="0091711E" w:rsidRPr="00EF0E6E" w:rsidRDefault="0091711E" w:rsidP="00080857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EF0E6E">
              <w:rPr>
                <w:sz w:val="20"/>
                <w:szCs w:val="20"/>
                <w:lang w:val="bg-BG"/>
              </w:rPr>
              <w:t xml:space="preserve">• </w:t>
            </w:r>
            <w:proofErr w:type="spellStart"/>
            <w:r w:rsidRPr="00EF0E6E">
              <w:rPr>
                <w:sz w:val="20"/>
                <w:szCs w:val="20"/>
                <w:lang w:val="bg-BG"/>
              </w:rPr>
              <w:t>илиачни</w:t>
            </w:r>
            <w:proofErr w:type="spellEnd"/>
            <w:r w:rsidRPr="00EF0E6E">
              <w:rPr>
                <w:sz w:val="20"/>
                <w:szCs w:val="20"/>
                <w:lang w:val="bg-BG"/>
              </w:rPr>
              <w:t xml:space="preserve"> съдове</w:t>
            </w:r>
          </w:p>
          <w:p w:rsidR="0091711E" w:rsidRPr="00EF0E6E" w:rsidRDefault="0091711E" w:rsidP="00080857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EF0E6E">
              <w:rPr>
                <w:sz w:val="20"/>
                <w:szCs w:val="20"/>
                <w:lang w:val="bg-BG"/>
              </w:rPr>
              <w:t xml:space="preserve">• вена </w:t>
            </w:r>
            <w:proofErr w:type="spellStart"/>
            <w:r w:rsidRPr="00EF0E6E">
              <w:rPr>
                <w:sz w:val="20"/>
                <w:szCs w:val="20"/>
                <w:lang w:val="bg-BG"/>
              </w:rPr>
              <w:t>кава</w:t>
            </w:r>
            <w:proofErr w:type="spellEnd"/>
            <w:r w:rsidRPr="00EF0E6E">
              <w:rPr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EF0E6E">
              <w:rPr>
                <w:sz w:val="20"/>
                <w:szCs w:val="20"/>
                <w:lang w:val="bg-BG"/>
              </w:rPr>
              <w:t>инфериор</w:t>
            </w:r>
            <w:proofErr w:type="spellEnd"/>
          </w:p>
          <w:p w:rsidR="0091711E" w:rsidRPr="00EF0E6E" w:rsidRDefault="0091711E" w:rsidP="00080857">
            <w:pPr>
              <w:pStyle w:val="Description"/>
              <w:keepNext w:val="0"/>
              <w:keepLines w:val="0"/>
              <w:spacing w:line="240" w:lineRule="auto"/>
              <w:ind w:left="0" w:firstLine="1197"/>
              <w:rPr>
                <w:rFonts w:ascii="Verdana" w:hAnsi="Verdana"/>
                <w:noProof w:val="0"/>
                <w:sz w:val="14"/>
                <w:lang w:val="bg-BG"/>
              </w:rPr>
            </w:pPr>
            <w:r w:rsidRPr="00EF0E6E">
              <w:rPr>
                <w:rFonts w:cs="Arial"/>
                <w:i/>
                <w:noProof w:val="0"/>
                <w:color w:val="222122"/>
                <w:sz w:val="20"/>
                <w:szCs w:val="24"/>
                <w:lang w:val="bg-BG"/>
              </w:rPr>
              <w:t>Не включва</w:t>
            </w:r>
            <w:r w:rsidRPr="00EF0E6E">
              <w:rPr>
                <w:rFonts w:cs="Arial"/>
                <w:noProof w:val="0"/>
                <w:color w:val="222122"/>
                <w:sz w:val="20"/>
                <w:szCs w:val="24"/>
                <w:lang w:val="bg-BG"/>
              </w:rPr>
              <w:t>: при състояния, свързани с бременност (55700 [1943], 55729-01 [1945]</w:t>
            </w:r>
          </w:p>
          <w:p w:rsidR="0091711E" w:rsidRPr="00EF0E6E" w:rsidRDefault="0091711E" w:rsidP="0008085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</w:p>
          <w:p w:rsidR="0091711E" w:rsidRPr="00EF0E6E" w:rsidRDefault="0091711E" w:rsidP="00080857">
            <w:pPr>
              <w:pStyle w:val="SrgCod"/>
              <w:keepNext w:val="0"/>
              <w:keepLines w:val="0"/>
              <w:spacing w:line="240" w:lineRule="auto"/>
              <w:rPr>
                <w:b w:val="0"/>
                <w:u w:val="single"/>
                <w:lang w:val="bg-BG"/>
              </w:rPr>
            </w:pPr>
          </w:p>
          <w:p w:rsidR="0091711E" w:rsidRPr="00F92CC1" w:rsidRDefault="0091711E" w:rsidP="00080857">
            <w:pPr>
              <w:pStyle w:val="SrgCod"/>
              <w:keepNext w:val="0"/>
              <w:keepLines w:val="0"/>
              <w:spacing w:line="240" w:lineRule="auto"/>
              <w:rPr>
                <w:highlight w:val="yellow"/>
                <w:u w:val="single"/>
                <w:lang w:val="bg-BG"/>
              </w:rPr>
            </w:pPr>
            <w:r w:rsidRPr="00F92CC1">
              <w:rPr>
                <w:highlight w:val="yellow"/>
                <w:u w:val="single"/>
                <w:lang w:val="bg-BG"/>
              </w:rPr>
              <w:t>ДРУГО ДИАГНОСТИЧНО ОБРАЗНО ПРЕДСТАВЯНЕ</w:t>
            </w:r>
          </w:p>
          <w:p w:rsidR="0091711E" w:rsidRPr="00F92CC1" w:rsidRDefault="0091711E" w:rsidP="00080857">
            <w:pPr>
              <w:pStyle w:val="SrgCod4dig"/>
              <w:spacing w:before="0" w:line="240" w:lineRule="auto"/>
              <w:rPr>
                <w:highlight w:val="yellow"/>
                <w:lang w:val="bg-BG"/>
              </w:rPr>
            </w:pPr>
            <w:r w:rsidRPr="00F92CC1">
              <w:rPr>
                <w:highlight w:val="yellow"/>
                <w:lang w:val="bg-BG"/>
              </w:rPr>
              <w:t>** 88.97</w:t>
            </w:r>
            <w:r w:rsidRPr="00F92CC1">
              <w:rPr>
                <w:highlight w:val="yellow"/>
                <w:lang w:val="bg-BG"/>
              </w:rPr>
              <w:tab/>
            </w:r>
            <w:r w:rsidRPr="00F92CC1">
              <w:rPr>
                <w:highlight w:val="yellow"/>
                <w:lang w:val="bg-BG"/>
              </w:rPr>
              <w:tab/>
              <w:t>магнитно резонансно представяне на други и неопределени места</w:t>
            </w:r>
          </w:p>
          <w:p w:rsidR="0091711E" w:rsidRPr="00EF0E6E" w:rsidRDefault="0091711E" w:rsidP="00080857">
            <w:pPr>
              <w:pStyle w:val="Description"/>
              <w:keepNext w:val="0"/>
              <w:keepLines w:val="0"/>
              <w:spacing w:line="240" w:lineRule="auto"/>
              <w:rPr>
                <w:rFonts w:ascii="Verdana" w:hAnsi="Verdana"/>
                <w:sz w:val="14"/>
                <w:lang w:val="bg-BG"/>
              </w:rPr>
            </w:pPr>
            <w:r w:rsidRPr="00EF0E6E">
              <w:rPr>
                <w:rFonts w:ascii="Verdana" w:hAnsi="Verdana"/>
                <w:sz w:val="14"/>
                <w:highlight w:val="yellow"/>
                <w:lang w:val="bg-BG"/>
              </w:rPr>
              <w:t>корем</w:t>
            </w:r>
          </w:p>
          <w:p w:rsidR="0091711E" w:rsidRPr="00EF0E6E" w:rsidRDefault="0091711E" w:rsidP="00080857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Cs/>
                <w:sz w:val="20"/>
                <w:szCs w:val="20"/>
              </w:rPr>
            </w:pPr>
            <w:r w:rsidRPr="00EF0E6E">
              <w:rPr>
                <w:rFonts w:ascii="Arial" w:hAnsi="Arial" w:cs="Arial"/>
                <w:bCs/>
                <w:sz w:val="20"/>
                <w:szCs w:val="20"/>
              </w:rPr>
              <w:tab/>
            </w:r>
            <w:r w:rsidRPr="000131BF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Магнитно резонансен образ</w:t>
            </w:r>
          </w:p>
          <w:p w:rsidR="0091711E" w:rsidRPr="00EF0E6E" w:rsidRDefault="0091711E" w:rsidP="00080857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90901-05</w:t>
            </w: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ab/>
            </w:r>
            <w:r w:rsidRPr="00D66430">
              <w:rPr>
                <w:rFonts w:ascii="Arial" w:hAnsi="Arial" w:cs="Arial"/>
                <w:sz w:val="20"/>
                <w:szCs w:val="20"/>
                <w:lang w:val="bg-BG"/>
              </w:rPr>
              <w:t>Магнитно резонансна томография на корем</w:t>
            </w:r>
          </w:p>
          <w:p w:rsidR="0091711E" w:rsidRPr="00EF0E6E" w:rsidRDefault="0091711E" w:rsidP="00080857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90913-02</w:t>
            </w: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Магнитно резонансна томография – </w:t>
            </w:r>
            <w:proofErr w:type="spellStart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холангиография</w:t>
            </w:r>
            <w:proofErr w:type="spellEnd"/>
          </w:p>
          <w:p w:rsidR="0091711E" w:rsidRPr="00EF0E6E" w:rsidRDefault="0091711E" w:rsidP="00080857">
            <w:pPr>
              <w:pStyle w:val="SrgCod"/>
              <w:keepNext w:val="0"/>
              <w:keepLines w:val="0"/>
              <w:tabs>
                <w:tab w:val="clear" w:pos="426"/>
                <w:tab w:val="left" w:pos="0"/>
              </w:tabs>
              <w:spacing w:line="240" w:lineRule="auto"/>
              <w:ind w:left="0" w:firstLine="0"/>
              <w:rPr>
                <w:rFonts w:cs="Arial"/>
                <w:b w:val="0"/>
                <w:lang w:val="ru-RU"/>
              </w:rPr>
            </w:pPr>
          </w:p>
          <w:p w:rsidR="0091711E" w:rsidRPr="00EF0E6E" w:rsidRDefault="0091711E" w:rsidP="00080857">
            <w:pPr>
              <w:pStyle w:val="SrgCod"/>
              <w:keepNext w:val="0"/>
              <w:keepLines w:val="0"/>
              <w:tabs>
                <w:tab w:val="clear" w:pos="426"/>
                <w:tab w:val="left" w:pos="0"/>
              </w:tabs>
              <w:spacing w:line="240" w:lineRule="auto"/>
              <w:ind w:left="0" w:firstLine="0"/>
              <w:rPr>
                <w:rFonts w:cs="Arial"/>
                <w:b w:val="0"/>
                <w:lang w:val="ru-RU"/>
              </w:rPr>
            </w:pPr>
          </w:p>
          <w:p w:rsidR="0091711E" w:rsidRPr="00F92CC1" w:rsidRDefault="0091711E" w:rsidP="00080857">
            <w:pPr>
              <w:pStyle w:val="SrgCod"/>
              <w:keepNext w:val="0"/>
              <w:keepLines w:val="0"/>
              <w:tabs>
                <w:tab w:val="clear" w:pos="426"/>
                <w:tab w:val="left" w:pos="0"/>
              </w:tabs>
              <w:spacing w:line="240" w:lineRule="auto"/>
              <w:ind w:left="0" w:firstLine="0"/>
              <w:rPr>
                <w:rFonts w:cs="Arial"/>
                <w:highlight w:val="yellow"/>
                <w:lang w:val="bg-BG"/>
              </w:rPr>
            </w:pPr>
            <w:r w:rsidRPr="00F92CC1">
              <w:rPr>
                <w:rFonts w:cs="Arial"/>
                <w:highlight w:val="yellow"/>
                <w:lang w:val="ru-RU"/>
              </w:rPr>
              <w:t>** 89.29</w:t>
            </w:r>
            <w:r w:rsidRPr="00F92CC1">
              <w:rPr>
                <w:rFonts w:cs="Arial"/>
                <w:highlight w:val="yellow"/>
                <w:lang w:val="bg-BG"/>
              </w:rPr>
              <w:t xml:space="preserve"> ИЗСЛЕДВАНЕ </w:t>
            </w:r>
            <w:proofErr w:type="gramStart"/>
            <w:r w:rsidRPr="00F92CC1">
              <w:rPr>
                <w:rFonts w:cs="Arial"/>
                <w:highlight w:val="yellow"/>
                <w:lang w:val="bg-BG"/>
              </w:rPr>
              <w:t>НА</w:t>
            </w:r>
            <w:proofErr w:type="gramEnd"/>
            <w:r w:rsidRPr="00F92CC1">
              <w:rPr>
                <w:rFonts w:cs="Arial"/>
                <w:highlight w:val="yellow"/>
                <w:lang w:val="bg-BG"/>
              </w:rPr>
              <w:t xml:space="preserve"> УРИНА</w:t>
            </w:r>
          </w:p>
          <w:p w:rsidR="0091711E" w:rsidRPr="00EF0E6E" w:rsidRDefault="0091711E" w:rsidP="00080857">
            <w:pPr>
              <w:pStyle w:val="Description"/>
              <w:keepNext w:val="0"/>
              <w:keepLines w:val="0"/>
              <w:spacing w:line="240" w:lineRule="auto"/>
              <w:rPr>
                <w:rFonts w:ascii="Verdana" w:hAnsi="Verdana"/>
                <w:noProof w:val="0"/>
                <w:sz w:val="14"/>
                <w:highlight w:val="yellow"/>
                <w:lang w:val="bg-BG"/>
              </w:rPr>
            </w:pPr>
            <w:r w:rsidRPr="00EF0E6E">
              <w:rPr>
                <w:rFonts w:ascii="Verdana" w:hAnsi="Verdana"/>
                <w:noProof w:val="0"/>
                <w:sz w:val="14"/>
                <w:highlight w:val="yellow"/>
                <w:lang w:val="bg-BG"/>
              </w:rPr>
              <w:t>Включва задължително:</w:t>
            </w:r>
          </w:p>
          <w:p w:rsidR="0091711E" w:rsidRDefault="0091711E" w:rsidP="00080857">
            <w:pPr>
              <w:pStyle w:val="Description"/>
              <w:keepNext w:val="0"/>
              <w:keepLines w:val="0"/>
              <w:spacing w:line="240" w:lineRule="auto"/>
              <w:rPr>
                <w:rFonts w:ascii="Verdana" w:hAnsi="Verdana"/>
                <w:noProof w:val="0"/>
                <w:sz w:val="14"/>
                <w:lang w:val="bg-BG"/>
              </w:rPr>
            </w:pPr>
            <w:r w:rsidRPr="00EF0E6E">
              <w:rPr>
                <w:rFonts w:ascii="Verdana" w:hAnsi="Verdana"/>
                <w:noProof w:val="0"/>
                <w:sz w:val="14"/>
                <w:highlight w:val="yellow"/>
                <w:lang w:val="bg-BG"/>
              </w:rPr>
              <w:t>Химично изследване на урина</w:t>
            </w:r>
          </w:p>
          <w:p w:rsidR="0091711E" w:rsidRDefault="0091711E" w:rsidP="00080857">
            <w:pPr>
              <w:pStyle w:val="SrgCod"/>
              <w:keepNext w:val="0"/>
              <w:keepLines w:val="0"/>
              <w:spacing w:line="240" w:lineRule="auto"/>
              <w:rPr>
                <w:b w:val="0"/>
                <w:lang w:val="bg-BG"/>
              </w:rPr>
            </w:pPr>
          </w:p>
          <w:p w:rsidR="0091711E" w:rsidRPr="00EF0E6E" w:rsidRDefault="0091711E" w:rsidP="00080857">
            <w:pPr>
              <w:pStyle w:val="SrgCod"/>
              <w:keepNext w:val="0"/>
              <w:keepLines w:val="0"/>
              <w:spacing w:line="240" w:lineRule="auto"/>
              <w:rPr>
                <w:b w:val="0"/>
                <w:lang w:val="bg-BG"/>
              </w:rPr>
            </w:pPr>
          </w:p>
          <w:p w:rsidR="0091711E" w:rsidRPr="00F92CC1" w:rsidRDefault="0091711E" w:rsidP="00080857">
            <w:pPr>
              <w:pStyle w:val="SrgCod"/>
              <w:keepNext w:val="0"/>
              <w:keepLines w:val="0"/>
              <w:spacing w:line="240" w:lineRule="auto"/>
              <w:rPr>
                <w:lang w:val="bg-BG"/>
              </w:rPr>
            </w:pPr>
            <w:r w:rsidRPr="00F92CC1">
              <w:rPr>
                <w:highlight w:val="yellow"/>
                <w:lang w:val="bg-BG"/>
              </w:rPr>
              <w:t>**89.52 ЕКГ</w:t>
            </w:r>
          </w:p>
          <w:p w:rsidR="0091711E" w:rsidRPr="00EF0E6E" w:rsidRDefault="0091711E" w:rsidP="00080857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Cs/>
                <w:sz w:val="20"/>
                <w:szCs w:val="20"/>
              </w:rPr>
            </w:pPr>
            <w:r w:rsidRPr="00EF0E6E">
              <w:rPr>
                <w:rFonts w:ascii="Arial" w:hAnsi="Arial" w:cs="Arial"/>
                <w:bCs/>
                <w:sz w:val="20"/>
                <w:szCs w:val="20"/>
              </w:rPr>
              <w:tab/>
            </w:r>
            <w:r w:rsidRPr="000131BF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Друга електрокардиография [ЕКГ]</w:t>
            </w:r>
          </w:p>
          <w:p w:rsidR="0091711E" w:rsidRPr="00EF0E6E" w:rsidRDefault="0091711E" w:rsidP="00080857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11700-00</w:t>
            </w: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ab/>
              <w:t>Друга електрокардиография [EКГ]</w:t>
            </w:r>
          </w:p>
          <w:p w:rsidR="0091711E" w:rsidRPr="00EF0E6E" w:rsidRDefault="0091711E" w:rsidP="0008085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ab/>
              <w:t>тези включващи по-малко от 12 отвеждания – пропусни кода</w:t>
            </w:r>
          </w:p>
          <w:p w:rsidR="0091711E" w:rsidRPr="00EF0E6E" w:rsidRDefault="0091711E" w:rsidP="00080857">
            <w:pPr>
              <w:pStyle w:val="SrgCod"/>
              <w:keepNext w:val="0"/>
              <w:keepLines w:val="0"/>
              <w:spacing w:line="240" w:lineRule="auto"/>
              <w:rPr>
                <w:b w:val="0"/>
                <w:lang w:val="bg-BG"/>
              </w:rPr>
            </w:pPr>
          </w:p>
          <w:p w:rsidR="0091711E" w:rsidRPr="00EF0E6E" w:rsidRDefault="0091711E" w:rsidP="00080857">
            <w:pPr>
              <w:pStyle w:val="SrgCod"/>
              <w:keepNext w:val="0"/>
              <w:keepLines w:val="0"/>
              <w:spacing w:line="240" w:lineRule="auto"/>
              <w:rPr>
                <w:b w:val="0"/>
                <w:lang w:val="bg-BG"/>
              </w:rPr>
            </w:pPr>
          </w:p>
          <w:p w:rsidR="0091711E" w:rsidRPr="00F92CC1" w:rsidRDefault="0091711E" w:rsidP="00080857">
            <w:pPr>
              <w:pStyle w:val="SrgCod"/>
              <w:keepNext w:val="0"/>
              <w:keepLines w:val="0"/>
              <w:spacing w:line="240" w:lineRule="auto"/>
              <w:rPr>
                <w:highlight w:val="yellow"/>
                <w:lang w:val="bg-BG"/>
              </w:rPr>
            </w:pPr>
            <w:r w:rsidRPr="00F92CC1">
              <w:rPr>
                <w:highlight w:val="yellow"/>
                <w:lang w:val="bg-BG"/>
              </w:rPr>
              <w:t>**</w:t>
            </w:r>
            <w:r w:rsidRPr="00F92CC1">
              <w:rPr>
                <w:highlight w:val="yellow"/>
                <w:lang w:val="ru-RU"/>
              </w:rPr>
              <w:t xml:space="preserve"> </w:t>
            </w:r>
            <w:r w:rsidRPr="00F92CC1">
              <w:rPr>
                <w:highlight w:val="yellow"/>
                <w:lang w:val="bg-BG"/>
              </w:rPr>
              <w:t>90.59</w:t>
            </w:r>
            <w:r w:rsidRPr="00F92CC1">
              <w:rPr>
                <w:highlight w:val="yellow"/>
                <w:lang w:val="ru-RU"/>
              </w:rPr>
              <w:t xml:space="preserve"> </w:t>
            </w:r>
            <w:r w:rsidRPr="00F92CC1">
              <w:rPr>
                <w:highlight w:val="yellow"/>
                <w:lang w:val="bg-BG"/>
              </w:rPr>
              <w:t xml:space="preserve">ИЗСЛЕДВАНЕ НА КРЪВ </w:t>
            </w:r>
          </w:p>
          <w:p w:rsidR="0091711E" w:rsidRPr="00EF0E6E" w:rsidRDefault="0091711E" w:rsidP="00080857">
            <w:pPr>
              <w:pStyle w:val="Description"/>
              <w:keepNext w:val="0"/>
              <w:keepLines w:val="0"/>
              <w:spacing w:line="240" w:lineRule="auto"/>
              <w:rPr>
                <w:rFonts w:ascii="Verdana" w:hAnsi="Verdana"/>
                <w:noProof w:val="0"/>
                <w:sz w:val="14"/>
                <w:highlight w:val="yellow"/>
                <w:lang w:val="bg-BG"/>
              </w:rPr>
            </w:pPr>
            <w:r w:rsidRPr="00EF0E6E">
              <w:rPr>
                <w:rFonts w:ascii="Verdana" w:hAnsi="Verdana"/>
                <w:noProof w:val="0"/>
                <w:sz w:val="14"/>
                <w:highlight w:val="yellow"/>
                <w:lang w:val="bg-BG"/>
              </w:rPr>
              <w:t>Включва задължително следния пакет медико-диагностични изследвания:</w:t>
            </w:r>
          </w:p>
          <w:p w:rsidR="0091711E" w:rsidRPr="00EF0E6E" w:rsidRDefault="0091711E" w:rsidP="00080857">
            <w:pPr>
              <w:pStyle w:val="Description"/>
              <w:keepNext w:val="0"/>
              <w:keepLines w:val="0"/>
              <w:spacing w:line="240" w:lineRule="auto"/>
              <w:rPr>
                <w:rFonts w:ascii="Verdana" w:hAnsi="Verdana"/>
                <w:noProof w:val="0"/>
                <w:sz w:val="14"/>
                <w:highlight w:val="yellow"/>
                <w:lang w:val="bg-BG"/>
              </w:rPr>
            </w:pPr>
            <w:r w:rsidRPr="00EF0E6E">
              <w:rPr>
                <w:rFonts w:ascii="Verdana" w:hAnsi="Verdana"/>
                <w:noProof w:val="0"/>
                <w:sz w:val="14"/>
                <w:highlight w:val="yellow"/>
                <w:lang w:val="bg-BG"/>
              </w:rPr>
              <w:t xml:space="preserve">   </w:t>
            </w:r>
            <w:proofErr w:type="spellStart"/>
            <w:r w:rsidRPr="00EF0E6E">
              <w:rPr>
                <w:rFonts w:ascii="Verdana" w:hAnsi="Verdana"/>
                <w:noProof w:val="0"/>
                <w:sz w:val="14"/>
                <w:highlight w:val="yellow"/>
                <w:lang w:val="bg-BG"/>
              </w:rPr>
              <w:t>Хематологични</w:t>
            </w:r>
            <w:proofErr w:type="spellEnd"/>
            <w:r w:rsidRPr="00EF0E6E">
              <w:rPr>
                <w:rFonts w:ascii="Verdana" w:hAnsi="Verdana"/>
                <w:noProof w:val="0"/>
                <w:sz w:val="14"/>
                <w:highlight w:val="yellow"/>
                <w:lang w:val="bg-BG"/>
              </w:rPr>
              <w:t xml:space="preserve"> – ПКК; </w:t>
            </w:r>
          </w:p>
          <w:p w:rsidR="0091711E" w:rsidRPr="00EF0E6E" w:rsidRDefault="0091711E" w:rsidP="00080857">
            <w:pPr>
              <w:pStyle w:val="Description"/>
              <w:keepNext w:val="0"/>
              <w:keepLines w:val="0"/>
              <w:spacing w:line="240" w:lineRule="auto"/>
              <w:rPr>
                <w:rFonts w:ascii="Verdana" w:hAnsi="Verdana"/>
                <w:noProof w:val="0"/>
                <w:sz w:val="14"/>
                <w:highlight w:val="yellow"/>
                <w:lang w:val="bg-BG"/>
              </w:rPr>
            </w:pPr>
            <w:r w:rsidRPr="00EF0E6E">
              <w:rPr>
                <w:rFonts w:ascii="Verdana" w:hAnsi="Verdana"/>
                <w:noProof w:val="0"/>
                <w:sz w:val="14"/>
                <w:highlight w:val="yellow"/>
                <w:lang w:val="bg-BG"/>
              </w:rPr>
              <w:t xml:space="preserve">   </w:t>
            </w:r>
            <w:proofErr w:type="spellStart"/>
            <w:r w:rsidRPr="00EF0E6E">
              <w:rPr>
                <w:rFonts w:ascii="Verdana" w:hAnsi="Verdana"/>
                <w:noProof w:val="0"/>
                <w:sz w:val="14"/>
                <w:highlight w:val="yellow"/>
                <w:lang w:val="bg-BG"/>
              </w:rPr>
              <w:t>Клинико-химични</w:t>
            </w:r>
            <w:proofErr w:type="spellEnd"/>
            <w:r w:rsidRPr="00EF0E6E">
              <w:rPr>
                <w:rFonts w:ascii="Verdana" w:hAnsi="Verdana"/>
                <w:noProof w:val="0"/>
                <w:sz w:val="14"/>
                <w:highlight w:val="yellow"/>
                <w:lang w:val="bg-BG"/>
              </w:rPr>
              <w:t xml:space="preserve"> - </w:t>
            </w:r>
            <w:proofErr w:type="spellStart"/>
            <w:r w:rsidRPr="00EF0E6E">
              <w:rPr>
                <w:rFonts w:ascii="Verdana" w:hAnsi="Verdana"/>
                <w:noProof w:val="0"/>
                <w:sz w:val="14"/>
                <w:highlight w:val="yellow"/>
                <w:lang w:val="bg-BG"/>
              </w:rPr>
              <w:t>кр</w:t>
            </w:r>
            <w:proofErr w:type="spellEnd"/>
            <w:r w:rsidRPr="00EF0E6E">
              <w:rPr>
                <w:rFonts w:ascii="Verdana" w:hAnsi="Verdana"/>
                <w:noProof w:val="0"/>
                <w:sz w:val="14"/>
                <w:highlight w:val="yellow"/>
                <w:lang w:val="bg-BG"/>
              </w:rPr>
              <w:t xml:space="preserve">. захар, </w:t>
            </w:r>
            <w:proofErr w:type="spellStart"/>
            <w:r w:rsidRPr="00EF0E6E">
              <w:rPr>
                <w:rFonts w:ascii="Verdana" w:hAnsi="Verdana"/>
                <w:noProof w:val="0"/>
                <w:sz w:val="14"/>
                <w:highlight w:val="yellow"/>
                <w:lang w:val="bg-BG"/>
              </w:rPr>
              <w:t>креатинин</w:t>
            </w:r>
            <w:proofErr w:type="spellEnd"/>
            <w:r w:rsidRPr="00EF0E6E">
              <w:rPr>
                <w:rFonts w:ascii="Verdana" w:hAnsi="Verdana"/>
                <w:noProof w:val="0"/>
                <w:sz w:val="14"/>
                <w:highlight w:val="yellow"/>
                <w:lang w:val="bg-BG"/>
              </w:rPr>
              <w:t xml:space="preserve">, </w:t>
            </w:r>
            <w:proofErr w:type="spellStart"/>
            <w:r w:rsidRPr="00EF0E6E">
              <w:rPr>
                <w:rFonts w:ascii="Verdana" w:hAnsi="Verdana"/>
                <w:noProof w:val="0"/>
                <w:sz w:val="14"/>
                <w:highlight w:val="yellow"/>
                <w:lang w:val="bg-BG"/>
              </w:rPr>
              <w:t>билирубин</w:t>
            </w:r>
            <w:proofErr w:type="spellEnd"/>
            <w:r w:rsidRPr="00EF0E6E">
              <w:rPr>
                <w:rFonts w:ascii="Verdana" w:hAnsi="Verdana"/>
                <w:noProof w:val="0"/>
                <w:sz w:val="14"/>
                <w:highlight w:val="yellow"/>
                <w:lang w:val="bg-BG"/>
              </w:rPr>
              <w:t xml:space="preserve"> – общ, АСАТ, АЛАТ, ГГТ, АФ, общ белтък</w:t>
            </w:r>
            <w:r w:rsidRPr="00F92CC1">
              <w:rPr>
                <w:rFonts w:ascii="Verdana" w:hAnsi="Verdana"/>
                <w:noProof w:val="0"/>
                <w:sz w:val="14"/>
                <w:highlight w:val="yellow"/>
                <w:lang w:val="bg-BG"/>
              </w:rPr>
              <w:t>, албумин,</w:t>
            </w:r>
            <w:r w:rsidRPr="00EF0E6E">
              <w:rPr>
                <w:rFonts w:ascii="Verdana" w:hAnsi="Verdana"/>
                <w:noProof w:val="0"/>
                <w:sz w:val="14"/>
                <w:highlight w:val="yellow"/>
                <w:lang w:val="bg-BG"/>
              </w:rPr>
              <w:t xml:space="preserve"> </w:t>
            </w:r>
          </w:p>
          <w:p w:rsidR="0091711E" w:rsidRDefault="0091711E" w:rsidP="00080857">
            <w:pPr>
              <w:pStyle w:val="Description"/>
              <w:keepNext w:val="0"/>
              <w:keepLines w:val="0"/>
              <w:spacing w:line="240" w:lineRule="auto"/>
              <w:rPr>
                <w:rFonts w:ascii="Verdana" w:hAnsi="Verdana"/>
                <w:noProof w:val="0"/>
                <w:sz w:val="14"/>
                <w:lang w:val="bg-BG"/>
              </w:rPr>
            </w:pPr>
            <w:r w:rsidRPr="00EF0E6E">
              <w:rPr>
                <w:rFonts w:ascii="Verdana" w:hAnsi="Verdana"/>
                <w:noProof w:val="0"/>
                <w:sz w:val="14"/>
                <w:highlight w:val="yellow"/>
                <w:lang w:val="bg-BG"/>
              </w:rPr>
              <w:t xml:space="preserve">   </w:t>
            </w:r>
            <w:proofErr w:type="spellStart"/>
            <w:r w:rsidRPr="00EF0E6E">
              <w:rPr>
                <w:rFonts w:ascii="Verdana" w:hAnsi="Verdana"/>
                <w:noProof w:val="0"/>
                <w:sz w:val="14"/>
                <w:highlight w:val="yellow"/>
                <w:lang w:val="bg-BG"/>
              </w:rPr>
              <w:t>Хемокоагулационни</w:t>
            </w:r>
            <w:proofErr w:type="spellEnd"/>
            <w:r w:rsidRPr="00EF0E6E">
              <w:rPr>
                <w:rFonts w:ascii="Verdana" w:hAnsi="Verdana"/>
                <w:noProof w:val="0"/>
                <w:sz w:val="14"/>
                <w:highlight w:val="yellow"/>
                <w:lang w:val="bg-BG"/>
              </w:rPr>
              <w:t xml:space="preserve"> изследвания - </w:t>
            </w:r>
            <w:proofErr w:type="spellStart"/>
            <w:r w:rsidRPr="00EF0E6E">
              <w:rPr>
                <w:rFonts w:ascii="Verdana" w:hAnsi="Verdana"/>
                <w:noProof w:val="0"/>
                <w:sz w:val="14"/>
                <w:highlight w:val="yellow"/>
                <w:lang w:val="bg-BG"/>
              </w:rPr>
              <w:t>фибриноген</w:t>
            </w:r>
            <w:proofErr w:type="spellEnd"/>
            <w:r w:rsidRPr="00EF0E6E">
              <w:rPr>
                <w:rFonts w:ascii="Verdana" w:hAnsi="Verdana"/>
                <w:noProof w:val="0"/>
                <w:sz w:val="14"/>
                <w:highlight w:val="yellow"/>
                <w:lang w:val="bg-BG"/>
              </w:rPr>
              <w:t xml:space="preserve">, </w:t>
            </w:r>
            <w:proofErr w:type="spellStart"/>
            <w:r w:rsidRPr="00EF0E6E">
              <w:rPr>
                <w:rFonts w:ascii="Verdana" w:hAnsi="Verdana"/>
                <w:noProof w:val="0"/>
                <w:sz w:val="14"/>
                <w:highlight w:val="yellow"/>
                <w:lang w:val="bg-BG"/>
              </w:rPr>
              <w:t>протромби</w:t>
            </w:r>
            <w:r>
              <w:rPr>
                <w:rFonts w:ascii="Verdana" w:hAnsi="Verdana"/>
                <w:noProof w:val="0"/>
                <w:sz w:val="14"/>
                <w:highlight w:val="yellow"/>
                <w:lang w:val="bg-BG"/>
              </w:rPr>
              <w:t>ново</w:t>
            </w:r>
            <w:proofErr w:type="spellEnd"/>
            <w:r>
              <w:rPr>
                <w:rFonts w:ascii="Verdana" w:hAnsi="Verdana"/>
                <w:noProof w:val="0"/>
                <w:sz w:val="14"/>
                <w:highlight w:val="yellow"/>
                <w:lang w:val="bg-BG"/>
              </w:rPr>
              <w:t xml:space="preserve"> време (индекс, INR) ;</w:t>
            </w:r>
            <w:proofErr w:type="spellStart"/>
            <w:r>
              <w:rPr>
                <w:rFonts w:ascii="Verdana" w:hAnsi="Verdana"/>
                <w:noProof w:val="0"/>
                <w:sz w:val="14"/>
                <w:highlight w:val="yellow"/>
                <w:lang w:val="bg-BG"/>
              </w:rPr>
              <w:t>аПТТ</w:t>
            </w:r>
            <w:proofErr w:type="spellEnd"/>
            <w:r>
              <w:rPr>
                <w:rFonts w:ascii="Verdana" w:hAnsi="Verdana"/>
                <w:noProof w:val="0"/>
                <w:sz w:val="14"/>
                <w:highlight w:val="yellow"/>
                <w:lang w:val="bg-BG"/>
              </w:rPr>
              <w:t xml:space="preserve"> </w:t>
            </w:r>
          </w:p>
          <w:p w:rsidR="00117B78" w:rsidRDefault="00117B78" w:rsidP="00080857">
            <w:pPr>
              <w:pStyle w:val="Description"/>
              <w:keepNext w:val="0"/>
              <w:keepLines w:val="0"/>
              <w:spacing w:line="240" w:lineRule="auto"/>
              <w:rPr>
                <w:rFonts w:ascii="Verdana" w:hAnsi="Verdana"/>
                <w:noProof w:val="0"/>
                <w:sz w:val="14"/>
                <w:lang w:val="bg-BG"/>
              </w:rPr>
            </w:pPr>
          </w:p>
          <w:p w:rsidR="0091711E" w:rsidRDefault="0091711E" w:rsidP="00080857">
            <w:pPr>
              <w:pStyle w:val="Description"/>
              <w:keepNext w:val="0"/>
              <w:keepLines w:val="0"/>
              <w:spacing w:line="240" w:lineRule="auto"/>
              <w:ind w:hanging="163"/>
              <w:rPr>
                <w:rFonts w:ascii="Arial" w:hAnsi="Arial"/>
                <w:b/>
                <w:caps/>
                <w:noProof w:val="0"/>
                <w:sz w:val="14"/>
                <w:szCs w:val="24"/>
                <w:highlight w:val="yellow"/>
                <w:lang w:val="bg-BG"/>
              </w:rPr>
            </w:pPr>
            <w:r w:rsidRPr="00F92CC1">
              <w:rPr>
                <w:rFonts w:ascii="Arial" w:hAnsi="Arial"/>
                <w:b/>
                <w:caps/>
                <w:noProof w:val="0"/>
                <w:sz w:val="14"/>
                <w:szCs w:val="24"/>
                <w:highlight w:val="yellow"/>
                <w:lang w:val="bg-BG"/>
              </w:rPr>
              <w:t>**91.09 ПАТОМОРФОЛОГИЧНО ИЗСЛЕДВАНЕ НА ПРОБА ОТ ЧЕРЕН ДРОБ, ЖЛЪЧЕН ПЪТ, ПАНКРЕАс</w:t>
            </w:r>
          </w:p>
          <w:p w:rsidR="0091711E" w:rsidRPr="00F92CC1" w:rsidRDefault="0091711E" w:rsidP="00080857">
            <w:pPr>
              <w:pStyle w:val="SrgCod"/>
              <w:keepNext w:val="0"/>
              <w:keepLines w:val="0"/>
              <w:spacing w:line="240" w:lineRule="auto"/>
              <w:rPr>
                <w:highlight w:val="yellow"/>
                <w:lang w:val="bg-BG"/>
              </w:rPr>
            </w:pPr>
            <w:r w:rsidRPr="00F92CC1">
              <w:rPr>
                <w:highlight w:val="yellow"/>
                <w:lang w:val="bg-BG"/>
              </w:rPr>
              <w:t>**91.19 Изследване на асцитна течност</w:t>
            </w:r>
          </w:p>
          <w:p w:rsidR="0091711E" w:rsidRPr="00EF0E6E" w:rsidRDefault="0091711E" w:rsidP="00080857">
            <w:pPr>
              <w:pStyle w:val="Description"/>
              <w:keepNext w:val="0"/>
              <w:keepLines w:val="0"/>
              <w:spacing w:line="240" w:lineRule="auto"/>
              <w:rPr>
                <w:rFonts w:ascii="Verdana" w:hAnsi="Verdana"/>
                <w:noProof w:val="0"/>
                <w:color w:val="000000"/>
                <w:sz w:val="14"/>
                <w:lang w:val="bg-BG"/>
              </w:rPr>
            </w:pPr>
            <w:proofErr w:type="spellStart"/>
            <w:r w:rsidRPr="00EF0E6E">
              <w:rPr>
                <w:rFonts w:ascii="Verdana" w:hAnsi="Verdana"/>
                <w:noProof w:val="0"/>
                <w:color w:val="000000"/>
                <w:sz w:val="14"/>
                <w:highlight w:val="yellow"/>
                <w:lang w:val="bg-BG"/>
              </w:rPr>
              <w:t>Цитологично</w:t>
            </w:r>
            <w:proofErr w:type="spellEnd"/>
            <w:r w:rsidRPr="00EF0E6E">
              <w:rPr>
                <w:rFonts w:ascii="Verdana" w:hAnsi="Verdana"/>
                <w:noProof w:val="0"/>
                <w:color w:val="000000"/>
                <w:sz w:val="14"/>
                <w:highlight w:val="yellow"/>
                <w:lang w:val="bg-BG"/>
              </w:rPr>
              <w:t xml:space="preserve"> изследване</w:t>
            </w:r>
          </w:p>
          <w:p w:rsidR="0091711E" w:rsidRPr="00EF0E6E" w:rsidRDefault="0091711E" w:rsidP="00080857">
            <w:pPr>
              <w:pStyle w:val="Description"/>
              <w:keepNext w:val="0"/>
              <w:keepLines w:val="0"/>
              <w:spacing w:line="240" w:lineRule="auto"/>
              <w:rPr>
                <w:rFonts w:ascii="Verdana" w:hAnsi="Verdana"/>
                <w:noProof w:val="0"/>
                <w:sz w:val="14"/>
                <w:lang w:val="bg-BG"/>
              </w:rPr>
            </w:pPr>
          </w:p>
          <w:p w:rsidR="0091711E" w:rsidRPr="00EF0E6E" w:rsidRDefault="0091711E" w:rsidP="00080857">
            <w:pPr>
              <w:pStyle w:val="BodyChar"/>
              <w:spacing w:before="0" w:line="240" w:lineRule="auto"/>
              <w:ind w:left="178" w:firstLine="0"/>
              <w:jc w:val="center"/>
              <w:rPr>
                <w:sz w:val="20"/>
              </w:rPr>
            </w:pPr>
          </w:p>
          <w:p w:rsidR="0091711E" w:rsidRPr="00EF0E6E" w:rsidRDefault="0091711E" w:rsidP="00080857">
            <w:pPr>
              <w:pStyle w:val="BodyChar"/>
              <w:spacing w:before="0" w:line="240" w:lineRule="auto"/>
              <w:ind w:left="178" w:firstLine="0"/>
              <w:jc w:val="center"/>
              <w:rPr>
                <w:sz w:val="20"/>
              </w:rPr>
            </w:pPr>
          </w:p>
          <w:p w:rsidR="0091711E" w:rsidRPr="000165EB" w:rsidRDefault="0091711E" w:rsidP="00080857">
            <w:pPr>
              <w:pStyle w:val="BodyChar"/>
              <w:spacing w:before="0" w:line="240" w:lineRule="auto"/>
              <w:ind w:left="178" w:firstLine="0"/>
              <w:jc w:val="center"/>
              <w:rPr>
                <w:b/>
                <w:sz w:val="20"/>
              </w:rPr>
            </w:pPr>
            <w:r w:rsidRPr="000165EB">
              <w:rPr>
                <w:b/>
                <w:sz w:val="20"/>
              </w:rPr>
              <w:t>ОСНОВНИ ТЕРАПЕВТИЧНИ ПРОЦЕДУРИ</w:t>
            </w:r>
          </w:p>
          <w:p w:rsidR="0091711E" w:rsidRPr="00EF0E6E" w:rsidRDefault="0091711E" w:rsidP="00080857">
            <w:pPr>
              <w:pStyle w:val="BodyChar"/>
              <w:spacing w:before="0" w:line="240" w:lineRule="auto"/>
              <w:ind w:left="178" w:firstLine="0"/>
              <w:rPr>
                <w:sz w:val="14"/>
                <w:szCs w:val="24"/>
              </w:rPr>
            </w:pPr>
          </w:p>
          <w:p w:rsidR="0091711E" w:rsidRPr="00EF0E6E" w:rsidRDefault="0091711E" w:rsidP="00080857">
            <w:pPr>
              <w:pStyle w:val="BodyChar"/>
              <w:spacing w:before="0" w:line="240" w:lineRule="auto"/>
              <w:ind w:left="178" w:firstLine="0"/>
              <w:rPr>
                <w:sz w:val="14"/>
                <w:szCs w:val="24"/>
              </w:rPr>
            </w:pPr>
          </w:p>
          <w:p w:rsidR="0091711E" w:rsidRPr="00F92CC1" w:rsidRDefault="0091711E" w:rsidP="00080857">
            <w:pPr>
              <w:pStyle w:val="SrgCod"/>
              <w:keepNext w:val="0"/>
              <w:keepLines w:val="0"/>
              <w:spacing w:line="240" w:lineRule="auto"/>
              <w:rPr>
                <w:highlight w:val="yellow"/>
                <w:u w:val="single"/>
                <w:lang w:val="bg-BG"/>
              </w:rPr>
            </w:pPr>
            <w:r w:rsidRPr="00F92CC1">
              <w:rPr>
                <w:highlight w:val="yellow"/>
                <w:u w:val="single"/>
                <w:lang w:val="bg-BG"/>
              </w:rPr>
              <w:t>ПУНКЦИЯ НА СЪД</w:t>
            </w:r>
          </w:p>
          <w:p w:rsidR="0091711E" w:rsidRPr="00EF0E6E" w:rsidRDefault="0091711E" w:rsidP="00080857">
            <w:pPr>
              <w:pStyle w:val="Exclude"/>
              <w:keepNext w:val="0"/>
              <w:keepLines w:val="0"/>
              <w:spacing w:line="240" w:lineRule="auto"/>
              <w:rPr>
                <w:highlight w:val="yellow"/>
              </w:rPr>
            </w:pPr>
            <w:r w:rsidRPr="00EF0E6E">
              <w:rPr>
                <w:highlight w:val="yellow"/>
              </w:rPr>
              <w:t>Изключва:</w:t>
            </w:r>
          </w:p>
          <w:p w:rsidR="0091711E" w:rsidRPr="00EF0E6E" w:rsidRDefault="0091711E" w:rsidP="00080857">
            <w:pPr>
              <w:pStyle w:val="Exclude"/>
              <w:keepNext w:val="0"/>
              <w:keepLines w:val="0"/>
              <w:spacing w:line="240" w:lineRule="auto"/>
              <w:rPr>
                <w:highlight w:val="yellow"/>
              </w:rPr>
            </w:pPr>
            <w:r w:rsidRPr="00EF0E6E">
              <w:rPr>
                <w:highlight w:val="yellow"/>
              </w:rPr>
              <w:t>Такава за циркулаторно мониториране – 89.60-89.69</w:t>
            </w:r>
          </w:p>
          <w:p w:rsidR="0091711E" w:rsidRPr="00F92CC1" w:rsidRDefault="0091711E" w:rsidP="00080857">
            <w:pPr>
              <w:pStyle w:val="SrgCod4dig"/>
              <w:spacing w:before="0" w:line="240" w:lineRule="auto"/>
              <w:rPr>
                <w:highlight w:val="yellow"/>
                <w:lang w:val="bg-BG"/>
              </w:rPr>
            </w:pPr>
            <w:r w:rsidRPr="00F92CC1">
              <w:rPr>
                <w:highlight w:val="yellow"/>
                <w:lang w:val="bg-BG"/>
              </w:rPr>
              <w:t>* 38.99</w:t>
            </w:r>
            <w:r w:rsidRPr="00F92CC1">
              <w:rPr>
                <w:highlight w:val="yellow"/>
                <w:lang w:val="bg-BG"/>
              </w:rPr>
              <w:tab/>
            </w:r>
            <w:r w:rsidRPr="00F92CC1">
              <w:rPr>
                <w:highlight w:val="yellow"/>
                <w:lang w:val="bg-BG"/>
              </w:rPr>
              <w:tab/>
              <w:t>пункция на вена - кръвопускане</w:t>
            </w:r>
          </w:p>
          <w:p w:rsidR="0091711E" w:rsidRPr="00EF0E6E" w:rsidRDefault="0091711E" w:rsidP="00080857">
            <w:pPr>
              <w:pStyle w:val="Description"/>
              <w:keepNext w:val="0"/>
              <w:keepLines w:val="0"/>
              <w:spacing w:line="240" w:lineRule="auto"/>
              <w:rPr>
                <w:rFonts w:ascii="Verdana" w:hAnsi="Verdana"/>
                <w:noProof w:val="0"/>
                <w:sz w:val="14"/>
                <w:lang w:val="bg-BG"/>
              </w:rPr>
            </w:pPr>
            <w:r w:rsidRPr="00EF0E6E">
              <w:rPr>
                <w:rFonts w:ascii="Verdana" w:hAnsi="Verdana"/>
                <w:noProof w:val="0"/>
                <w:sz w:val="14"/>
                <w:highlight w:val="yellow"/>
                <w:lang w:val="bg-BG"/>
              </w:rPr>
              <w:t xml:space="preserve">Лечебна </w:t>
            </w:r>
            <w:proofErr w:type="spellStart"/>
            <w:r w:rsidRPr="00EF0E6E">
              <w:rPr>
                <w:rFonts w:ascii="Verdana" w:hAnsi="Verdana"/>
                <w:noProof w:val="0"/>
                <w:sz w:val="14"/>
                <w:highlight w:val="yellow"/>
                <w:lang w:val="bg-BG"/>
              </w:rPr>
              <w:t>флеботомия</w:t>
            </w:r>
            <w:proofErr w:type="spellEnd"/>
          </w:p>
          <w:p w:rsidR="0091711E" w:rsidRPr="000131BF" w:rsidRDefault="0091711E" w:rsidP="00080857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  <w:r w:rsidRPr="000131BF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ab/>
              <w:t xml:space="preserve">Други </w:t>
            </w:r>
            <w:proofErr w:type="spellStart"/>
            <w:r w:rsidRPr="000131BF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инцизионни</w:t>
            </w:r>
            <w:proofErr w:type="spellEnd"/>
            <w:r w:rsidRPr="000131BF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 xml:space="preserve"> процедури на вени</w:t>
            </w:r>
          </w:p>
          <w:p w:rsidR="0091711E" w:rsidRPr="00EF0E6E" w:rsidRDefault="0091711E" w:rsidP="00080857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13757-00</w:t>
            </w: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Терапевтична </w:t>
            </w:r>
            <w:proofErr w:type="spellStart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венесекция</w:t>
            </w:r>
            <w:proofErr w:type="spellEnd"/>
          </w:p>
          <w:p w:rsidR="0091711E" w:rsidRPr="00EF0E6E" w:rsidRDefault="0091711E" w:rsidP="00080857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</w:p>
          <w:p w:rsidR="0091711E" w:rsidRPr="00EF0E6E" w:rsidRDefault="0091711E" w:rsidP="00080857">
            <w:pPr>
              <w:pStyle w:val="SrgCod"/>
              <w:keepNext w:val="0"/>
              <w:keepLines w:val="0"/>
              <w:spacing w:line="240" w:lineRule="auto"/>
              <w:ind w:left="0" w:firstLine="0"/>
              <w:rPr>
                <w:rFonts w:ascii="Verdana" w:hAnsi="Verdana"/>
                <w:b w:val="0"/>
                <w:caps w:val="0"/>
                <w:szCs w:val="20"/>
                <w:lang w:val="bg-BG"/>
              </w:rPr>
            </w:pPr>
          </w:p>
          <w:p w:rsidR="0091711E" w:rsidRPr="00F92CC1" w:rsidRDefault="0091711E" w:rsidP="00080857">
            <w:pPr>
              <w:widowControl w:val="0"/>
              <w:tabs>
                <w:tab w:val="center" w:pos="426"/>
                <w:tab w:val="left" w:pos="567"/>
              </w:tabs>
              <w:ind w:left="510" w:hanging="510"/>
              <w:rPr>
                <w:rFonts w:ascii="Arial" w:hAnsi="Arial"/>
                <w:b/>
                <w:caps/>
                <w:sz w:val="14"/>
                <w:szCs w:val="20"/>
                <w:highlight w:val="yellow"/>
                <w:lang w:val="bg-BG"/>
              </w:rPr>
            </w:pPr>
            <w:r w:rsidRPr="00F92CC1">
              <w:rPr>
                <w:rFonts w:ascii="Arial" w:hAnsi="Arial"/>
                <w:b/>
                <w:caps/>
                <w:sz w:val="14"/>
                <w:szCs w:val="20"/>
                <w:highlight w:val="yellow"/>
                <w:u w:val="single"/>
                <w:lang w:val="bg-BG"/>
              </w:rPr>
              <w:t>трансфузия на кръв и кръвни компоненти</w:t>
            </w:r>
            <w:r w:rsidRPr="00F92CC1">
              <w:rPr>
                <w:rFonts w:ascii="Arial" w:hAnsi="Arial"/>
                <w:b/>
                <w:caps/>
                <w:sz w:val="14"/>
                <w:szCs w:val="20"/>
                <w:highlight w:val="yellow"/>
                <w:lang w:val="bg-BG"/>
              </w:rPr>
              <w:t xml:space="preserve"> </w:t>
            </w:r>
          </w:p>
          <w:p w:rsidR="0091711E" w:rsidRPr="00F92CC1" w:rsidRDefault="0091711E" w:rsidP="00080857">
            <w:pPr>
              <w:widowControl w:val="0"/>
              <w:tabs>
                <w:tab w:val="center" w:pos="426"/>
                <w:tab w:val="left" w:pos="567"/>
              </w:tabs>
              <w:ind w:left="510" w:hanging="510"/>
              <w:rPr>
                <w:rFonts w:ascii="Arial" w:hAnsi="Arial"/>
                <w:b/>
                <w:caps/>
                <w:sz w:val="14"/>
                <w:szCs w:val="20"/>
                <w:lang w:val="bg-BG"/>
              </w:rPr>
            </w:pPr>
            <w:r w:rsidRPr="00F92CC1">
              <w:rPr>
                <w:rFonts w:ascii="Arial" w:hAnsi="Arial"/>
                <w:b/>
                <w:caps/>
                <w:sz w:val="14"/>
                <w:szCs w:val="20"/>
                <w:highlight w:val="yellow"/>
                <w:lang w:val="bg-BG"/>
              </w:rPr>
              <w:t>* 99.04</w:t>
            </w:r>
            <w:r w:rsidRPr="00F92CC1">
              <w:rPr>
                <w:rFonts w:ascii="Arial" w:hAnsi="Arial"/>
                <w:b/>
                <w:caps/>
                <w:sz w:val="14"/>
                <w:szCs w:val="20"/>
                <w:highlight w:val="yellow"/>
                <w:lang w:val="bg-BG"/>
              </w:rPr>
              <w:tab/>
            </w:r>
            <w:r w:rsidRPr="00F92CC1">
              <w:rPr>
                <w:rFonts w:ascii="Arial" w:hAnsi="Arial"/>
                <w:b/>
                <w:caps/>
                <w:sz w:val="14"/>
                <w:szCs w:val="20"/>
                <w:highlight w:val="yellow"/>
                <w:lang w:val="bg-BG"/>
              </w:rPr>
              <w:tab/>
              <w:t>трансфузия на еритроцитна маса</w:t>
            </w:r>
          </w:p>
          <w:p w:rsidR="0091711E" w:rsidRPr="000131BF" w:rsidRDefault="0091711E" w:rsidP="00080857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  <w:r w:rsidRPr="000131BF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ab/>
              <w:t xml:space="preserve">Прилагане на кръв и кръвни продукти </w:t>
            </w:r>
          </w:p>
          <w:p w:rsidR="0091711E" w:rsidRPr="00EF0E6E" w:rsidRDefault="0091711E" w:rsidP="00080857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13706-02</w:t>
            </w: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ab/>
              <w:t>Приложение на опаковани клетки</w:t>
            </w:r>
          </w:p>
          <w:p w:rsidR="0091711E" w:rsidRPr="00EF0E6E" w:rsidRDefault="0091711E" w:rsidP="0008085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Трансфузия</w:t>
            </w:r>
            <w:proofErr w:type="spellEnd"/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 на:</w:t>
            </w:r>
          </w:p>
          <w:p w:rsidR="0091711E" w:rsidRPr="00EF0E6E" w:rsidRDefault="0091711E" w:rsidP="0008085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еритроцити</w:t>
            </w:r>
          </w:p>
          <w:p w:rsidR="0091711E" w:rsidRPr="00EF0E6E" w:rsidRDefault="0091711E" w:rsidP="0008085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опаковани клетки</w:t>
            </w:r>
          </w:p>
          <w:p w:rsidR="0091711E" w:rsidRPr="00EF0E6E" w:rsidRDefault="0091711E" w:rsidP="00080857">
            <w:pPr>
              <w:widowControl w:val="0"/>
              <w:tabs>
                <w:tab w:val="center" w:pos="426"/>
                <w:tab w:val="left" w:pos="567"/>
              </w:tabs>
              <w:ind w:left="510" w:firstLine="545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  • червени кръвни клетки</w:t>
            </w:r>
          </w:p>
          <w:p w:rsidR="0091711E" w:rsidRPr="00EF0E6E" w:rsidRDefault="0091711E" w:rsidP="00080857">
            <w:pPr>
              <w:widowControl w:val="0"/>
              <w:tabs>
                <w:tab w:val="center" w:pos="426"/>
                <w:tab w:val="left" w:pos="567"/>
              </w:tabs>
              <w:ind w:left="510" w:hanging="510"/>
              <w:rPr>
                <w:rFonts w:ascii="Arial" w:hAnsi="Arial" w:cs="Arial"/>
                <w:caps/>
                <w:color w:val="222122"/>
                <w:sz w:val="20"/>
                <w:szCs w:val="20"/>
                <w:lang w:val="bg-BG"/>
              </w:rPr>
            </w:pPr>
          </w:p>
          <w:p w:rsidR="0091711E" w:rsidRPr="00F92CC1" w:rsidRDefault="0091711E" w:rsidP="00080857">
            <w:pPr>
              <w:widowControl w:val="0"/>
              <w:tabs>
                <w:tab w:val="center" w:pos="426"/>
                <w:tab w:val="left" w:pos="567"/>
              </w:tabs>
              <w:ind w:left="510" w:hanging="510"/>
              <w:rPr>
                <w:rFonts w:ascii="Arial" w:hAnsi="Arial"/>
                <w:b/>
                <w:caps/>
                <w:sz w:val="14"/>
                <w:szCs w:val="20"/>
                <w:highlight w:val="yellow"/>
                <w:lang w:val="bg-BG"/>
              </w:rPr>
            </w:pPr>
            <w:r w:rsidRPr="00F92CC1">
              <w:rPr>
                <w:rFonts w:ascii="Arial" w:hAnsi="Arial"/>
                <w:b/>
                <w:caps/>
                <w:sz w:val="14"/>
                <w:szCs w:val="20"/>
                <w:highlight w:val="yellow"/>
                <w:lang w:val="bg-BG"/>
              </w:rPr>
              <w:lastRenderedPageBreak/>
              <w:t>* 99.05</w:t>
            </w:r>
            <w:r w:rsidRPr="00F92CC1">
              <w:rPr>
                <w:rFonts w:ascii="Arial" w:hAnsi="Arial"/>
                <w:b/>
                <w:caps/>
                <w:sz w:val="14"/>
                <w:szCs w:val="20"/>
                <w:highlight w:val="yellow"/>
                <w:lang w:val="bg-BG"/>
              </w:rPr>
              <w:tab/>
            </w:r>
            <w:r w:rsidRPr="00F92CC1">
              <w:rPr>
                <w:rFonts w:ascii="Arial" w:hAnsi="Arial"/>
                <w:b/>
                <w:caps/>
                <w:sz w:val="14"/>
                <w:szCs w:val="20"/>
                <w:highlight w:val="yellow"/>
                <w:lang w:val="bg-BG"/>
              </w:rPr>
              <w:tab/>
              <w:t>трансфузия на тромбоцити</w:t>
            </w:r>
          </w:p>
          <w:p w:rsidR="0091711E" w:rsidRPr="00EF0E6E" w:rsidRDefault="0091711E" w:rsidP="00080857">
            <w:pPr>
              <w:widowControl w:val="0"/>
              <w:ind w:left="170"/>
              <w:rPr>
                <w:rFonts w:ascii="Verdana" w:hAnsi="Verdana"/>
                <w:noProof/>
                <w:sz w:val="14"/>
                <w:szCs w:val="14"/>
                <w:lang w:val="bg-BG"/>
              </w:rPr>
            </w:pPr>
            <w:r w:rsidRPr="00EF0E6E">
              <w:rPr>
                <w:rFonts w:ascii="Verdana" w:hAnsi="Verdana"/>
                <w:noProof/>
                <w:sz w:val="14"/>
                <w:szCs w:val="14"/>
                <w:highlight w:val="yellow"/>
                <w:lang w:val="bg-BG"/>
              </w:rPr>
              <w:t>трансфузия на тромбоцитна маса</w:t>
            </w:r>
          </w:p>
          <w:p w:rsidR="0091711E" w:rsidRPr="00EF0E6E" w:rsidRDefault="0091711E" w:rsidP="00080857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13706-03</w:t>
            </w: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Приложение на </w:t>
            </w:r>
            <w:proofErr w:type="spellStart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тромбоцити</w:t>
            </w:r>
            <w:proofErr w:type="spellEnd"/>
          </w:p>
          <w:p w:rsidR="0091711E" w:rsidRPr="00EF0E6E" w:rsidRDefault="0091711E" w:rsidP="0008085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Трансфузия</w:t>
            </w:r>
            <w:proofErr w:type="spellEnd"/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 на:</w:t>
            </w:r>
          </w:p>
          <w:p w:rsidR="0091711E" w:rsidRPr="00EF0E6E" w:rsidRDefault="0091711E" w:rsidP="0008085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• </w:t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тромбоцити</w:t>
            </w:r>
            <w:proofErr w:type="spellEnd"/>
          </w:p>
          <w:p w:rsidR="0091711E" w:rsidRPr="00F92CC1" w:rsidRDefault="0091711E" w:rsidP="00080857">
            <w:pPr>
              <w:widowControl w:val="0"/>
              <w:tabs>
                <w:tab w:val="center" w:pos="426"/>
                <w:tab w:val="left" w:pos="567"/>
              </w:tabs>
              <w:ind w:left="510" w:hanging="510"/>
              <w:rPr>
                <w:rFonts w:ascii="Arial" w:hAnsi="Arial"/>
                <w:b/>
                <w:caps/>
                <w:sz w:val="14"/>
                <w:szCs w:val="20"/>
                <w:lang w:val="bg-BG"/>
              </w:rPr>
            </w:pPr>
          </w:p>
          <w:p w:rsidR="0091711E" w:rsidRPr="00F92CC1" w:rsidRDefault="0091711E" w:rsidP="00080857">
            <w:pPr>
              <w:widowControl w:val="0"/>
              <w:tabs>
                <w:tab w:val="center" w:pos="426"/>
                <w:tab w:val="left" w:pos="567"/>
              </w:tabs>
              <w:ind w:left="510" w:hanging="510"/>
              <w:rPr>
                <w:rFonts w:ascii="Arial" w:hAnsi="Arial"/>
                <w:b/>
                <w:caps/>
                <w:sz w:val="14"/>
                <w:szCs w:val="20"/>
                <w:lang w:val="bg-BG"/>
              </w:rPr>
            </w:pPr>
            <w:r w:rsidRPr="00F92CC1">
              <w:rPr>
                <w:rFonts w:ascii="Arial" w:hAnsi="Arial"/>
                <w:b/>
                <w:caps/>
                <w:sz w:val="14"/>
                <w:szCs w:val="20"/>
                <w:highlight w:val="yellow"/>
                <w:lang w:val="bg-BG"/>
              </w:rPr>
              <w:t>* 99.06</w:t>
            </w:r>
            <w:r w:rsidRPr="00F92CC1">
              <w:rPr>
                <w:rFonts w:ascii="Arial" w:hAnsi="Arial"/>
                <w:b/>
                <w:caps/>
                <w:sz w:val="14"/>
                <w:szCs w:val="20"/>
                <w:highlight w:val="yellow"/>
                <w:lang w:val="bg-BG"/>
              </w:rPr>
              <w:tab/>
            </w:r>
            <w:r w:rsidRPr="00F92CC1">
              <w:rPr>
                <w:rFonts w:ascii="Arial" w:hAnsi="Arial"/>
                <w:b/>
                <w:caps/>
                <w:sz w:val="14"/>
                <w:szCs w:val="20"/>
                <w:highlight w:val="yellow"/>
                <w:lang w:val="bg-BG"/>
              </w:rPr>
              <w:tab/>
              <w:t>трансфузия на фактори на съсирване</w:t>
            </w:r>
          </w:p>
          <w:p w:rsidR="0091711E" w:rsidRPr="00EF0E6E" w:rsidRDefault="0091711E" w:rsidP="00080857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92061-00</w:t>
            </w: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Приложение на </w:t>
            </w:r>
            <w:proofErr w:type="spellStart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кръвосъсирващи</w:t>
            </w:r>
            <w:proofErr w:type="spellEnd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 xml:space="preserve"> фактори</w:t>
            </w:r>
          </w:p>
          <w:p w:rsidR="0091711E" w:rsidRPr="00EF0E6E" w:rsidRDefault="0091711E" w:rsidP="0008085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Трансфузия</w:t>
            </w:r>
            <w:proofErr w:type="spellEnd"/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 на:</w:t>
            </w:r>
          </w:p>
          <w:p w:rsidR="0091711E" w:rsidRPr="00EF0E6E" w:rsidRDefault="0091711E" w:rsidP="0008085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• </w:t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антихемофилен</w:t>
            </w:r>
            <w:proofErr w:type="spellEnd"/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 фактор</w:t>
            </w:r>
          </w:p>
          <w:p w:rsidR="0091711E" w:rsidRPr="00EF0E6E" w:rsidRDefault="0091711E" w:rsidP="0008085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• </w:t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коагулационни</w:t>
            </w:r>
            <w:proofErr w:type="spellEnd"/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 фактори НКД</w:t>
            </w:r>
          </w:p>
          <w:p w:rsidR="0091711E" w:rsidRPr="00EF0E6E" w:rsidRDefault="0091711E" w:rsidP="0008085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• </w:t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криопреципитати</w:t>
            </w:r>
            <w:proofErr w:type="spellEnd"/>
          </w:p>
          <w:p w:rsidR="0091711E" w:rsidRPr="00EF0E6E" w:rsidRDefault="0091711E" w:rsidP="0008085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фактор VIII</w:t>
            </w:r>
          </w:p>
          <w:p w:rsidR="0091711E" w:rsidRPr="00EF0E6E" w:rsidRDefault="0091711E" w:rsidP="0008085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</w:p>
          <w:p w:rsidR="0091711E" w:rsidRPr="00F92CC1" w:rsidRDefault="0091711E" w:rsidP="00080857">
            <w:pPr>
              <w:widowControl w:val="0"/>
              <w:tabs>
                <w:tab w:val="center" w:pos="426"/>
                <w:tab w:val="left" w:pos="567"/>
              </w:tabs>
              <w:ind w:left="510" w:hanging="510"/>
              <w:rPr>
                <w:rFonts w:ascii="Arial" w:hAnsi="Arial"/>
                <w:b/>
                <w:caps/>
                <w:sz w:val="14"/>
                <w:szCs w:val="20"/>
                <w:highlight w:val="yellow"/>
                <w:lang w:val="bg-BG"/>
              </w:rPr>
            </w:pPr>
            <w:r w:rsidRPr="00F92CC1">
              <w:rPr>
                <w:rFonts w:ascii="Arial" w:hAnsi="Arial"/>
                <w:b/>
                <w:caps/>
                <w:sz w:val="14"/>
                <w:szCs w:val="20"/>
                <w:highlight w:val="yellow"/>
                <w:lang w:val="bg-BG"/>
              </w:rPr>
              <w:t>* 99.07</w:t>
            </w:r>
            <w:r w:rsidRPr="00F92CC1">
              <w:rPr>
                <w:rFonts w:ascii="Arial" w:hAnsi="Arial"/>
                <w:b/>
                <w:caps/>
                <w:sz w:val="14"/>
                <w:szCs w:val="20"/>
                <w:highlight w:val="yellow"/>
                <w:lang w:val="bg-BG"/>
              </w:rPr>
              <w:tab/>
            </w:r>
            <w:r w:rsidRPr="00F92CC1">
              <w:rPr>
                <w:rFonts w:ascii="Arial" w:hAnsi="Arial"/>
                <w:b/>
                <w:caps/>
                <w:sz w:val="14"/>
                <w:szCs w:val="20"/>
                <w:highlight w:val="yellow"/>
                <w:lang w:val="bg-BG"/>
              </w:rPr>
              <w:tab/>
              <w:t>транфузия на друг серум</w:t>
            </w:r>
          </w:p>
          <w:p w:rsidR="0091711E" w:rsidRPr="00EF0E6E" w:rsidRDefault="0091711E" w:rsidP="00080857">
            <w:pPr>
              <w:widowControl w:val="0"/>
              <w:ind w:left="170"/>
              <w:rPr>
                <w:rFonts w:ascii="Verdana" w:hAnsi="Verdana"/>
                <w:noProof/>
                <w:sz w:val="14"/>
                <w:szCs w:val="14"/>
                <w:highlight w:val="yellow"/>
                <w:lang w:val="bg-BG"/>
              </w:rPr>
            </w:pPr>
            <w:r w:rsidRPr="00EF0E6E">
              <w:rPr>
                <w:rFonts w:ascii="Verdana" w:hAnsi="Verdana"/>
                <w:noProof/>
                <w:sz w:val="14"/>
                <w:szCs w:val="14"/>
                <w:highlight w:val="yellow"/>
                <w:lang w:val="bg-BG"/>
              </w:rPr>
              <w:t>трансфузия на плазма</w:t>
            </w:r>
          </w:p>
          <w:p w:rsidR="0091711E" w:rsidRPr="00EF0E6E" w:rsidRDefault="0091711E" w:rsidP="00080857">
            <w:pPr>
              <w:widowControl w:val="0"/>
              <w:ind w:left="170"/>
              <w:rPr>
                <w:rFonts w:ascii="Verdana" w:hAnsi="Verdana"/>
                <w:noProof/>
                <w:sz w:val="14"/>
                <w:szCs w:val="14"/>
                <w:highlight w:val="yellow"/>
                <w:lang w:val="ru-RU"/>
              </w:rPr>
            </w:pPr>
            <w:r w:rsidRPr="00EF0E6E">
              <w:rPr>
                <w:rFonts w:ascii="Verdana" w:hAnsi="Verdana"/>
                <w:noProof/>
                <w:sz w:val="14"/>
                <w:szCs w:val="14"/>
                <w:highlight w:val="yellow"/>
                <w:lang w:val="bg-BG"/>
              </w:rPr>
              <w:t xml:space="preserve">Инфузия на </w:t>
            </w:r>
            <w:r w:rsidRPr="00EF0E6E">
              <w:rPr>
                <w:rFonts w:ascii="Verdana" w:hAnsi="Verdana"/>
                <w:noProof/>
                <w:sz w:val="14"/>
                <w:szCs w:val="14"/>
                <w:highlight w:val="yellow"/>
                <w:lang w:val="en-US"/>
              </w:rPr>
              <w:t>Humanalbumin</w:t>
            </w:r>
          </w:p>
          <w:p w:rsidR="0091711E" w:rsidRPr="00EF0E6E" w:rsidRDefault="0091711E" w:rsidP="00080857">
            <w:pPr>
              <w:widowControl w:val="0"/>
              <w:rPr>
                <w:rFonts w:ascii="Tahoma" w:hAnsi="Tahoma" w:cs="Tahoma"/>
                <w:i/>
                <w:noProof/>
                <w:sz w:val="14"/>
                <w:szCs w:val="14"/>
                <w:highlight w:val="yellow"/>
                <w:lang w:val="bg-BG"/>
              </w:rPr>
            </w:pPr>
            <w:r w:rsidRPr="00EF0E6E">
              <w:rPr>
                <w:rFonts w:ascii="Tahoma" w:hAnsi="Tahoma" w:cs="Tahoma"/>
                <w:i/>
                <w:noProof/>
                <w:sz w:val="14"/>
                <w:szCs w:val="14"/>
                <w:highlight w:val="yellow"/>
                <w:lang w:val="bg-BG"/>
              </w:rPr>
              <w:t>Изключва:</w:t>
            </w:r>
          </w:p>
          <w:p w:rsidR="0091711E" w:rsidRPr="00EF0E6E" w:rsidRDefault="0091711E" w:rsidP="00080857">
            <w:pPr>
              <w:widowControl w:val="0"/>
              <w:rPr>
                <w:rFonts w:ascii="Tahoma" w:hAnsi="Tahoma" w:cs="Tahoma"/>
                <w:i/>
                <w:noProof/>
                <w:sz w:val="14"/>
                <w:szCs w:val="14"/>
                <w:highlight w:val="yellow"/>
                <w:lang w:val="bg-BG"/>
              </w:rPr>
            </w:pPr>
            <w:r w:rsidRPr="00EF0E6E">
              <w:rPr>
                <w:rFonts w:ascii="Tahoma" w:hAnsi="Tahoma" w:cs="Tahoma"/>
                <w:i/>
                <w:noProof/>
                <w:sz w:val="14"/>
                <w:szCs w:val="14"/>
                <w:highlight w:val="yellow"/>
                <w:lang w:val="bg-BG"/>
              </w:rPr>
              <w:t>инжекция (трансфузия) на:</w:t>
            </w:r>
          </w:p>
          <w:p w:rsidR="0091711E" w:rsidRPr="00EF0E6E" w:rsidRDefault="0091711E" w:rsidP="00080857">
            <w:pPr>
              <w:widowControl w:val="0"/>
              <w:rPr>
                <w:rFonts w:ascii="Tahoma" w:hAnsi="Tahoma" w:cs="Tahoma"/>
                <w:i/>
                <w:noProof/>
                <w:sz w:val="14"/>
                <w:szCs w:val="14"/>
                <w:highlight w:val="yellow"/>
                <w:lang w:val="bg-BG"/>
              </w:rPr>
            </w:pPr>
            <w:r w:rsidRPr="00EF0E6E">
              <w:rPr>
                <w:rFonts w:ascii="Tahoma" w:hAnsi="Tahoma" w:cs="Tahoma"/>
                <w:i/>
                <w:noProof/>
                <w:sz w:val="14"/>
                <w:szCs w:val="14"/>
                <w:highlight w:val="yellow"/>
                <w:lang w:val="bg-BG"/>
              </w:rPr>
              <w:tab/>
              <w:t>гамавенин – 99.16</w:t>
            </w:r>
          </w:p>
          <w:p w:rsidR="0091711E" w:rsidRPr="00EF0E6E" w:rsidRDefault="0091711E" w:rsidP="00080857">
            <w:pPr>
              <w:widowControl w:val="0"/>
              <w:rPr>
                <w:rFonts w:ascii="Tahoma" w:hAnsi="Tahoma" w:cs="Tahoma"/>
                <w:i/>
                <w:noProof/>
                <w:sz w:val="14"/>
                <w:szCs w:val="14"/>
                <w:lang w:val="bg-BG"/>
              </w:rPr>
            </w:pPr>
            <w:r w:rsidRPr="00EF0E6E">
              <w:rPr>
                <w:rFonts w:ascii="Tahoma" w:hAnsi="Tahoma" w:cs="Tahoma"/>
                <w:i/>
                <w:noProof/>
                <w:sz w:val="14"/>
                <w:szCs w:val="14"/>
                <w:highlight w:val="yellow"/>
                <w:lang w:val="bg-BG"/>
              </w:rPr>
              <w:tab/>
              <w:t>гама-глобулин – 99.14</w:t>
            </w:r>
          </w:p>
          <w:p w:rsidR="0091711E" w:rsidRPr="00EF0E6E" w:rsidRDefault="0091711E" w:rsidP="00080857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92062-00</w:t>
            </w: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Приложение на друг серум </w:t>
            </w:r>
          </w:p>
          <w:p w:rsidR="0091711E" w:rsidRPr="00EF0E6E" w:rsidRDefault="0091711E" w:rsidP="0008085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Трансфузия</w:t>
            </w:r>
            <w:proofErr w:type="spellEnd"/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 на:</w:t>
            </w:r>
          </w:p>
          <w:p w:rsidR="0091711E" w:rsidRPr="00EF0E6E" w:rsidRDefault="0091711E" w:rsidP="0008085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албумин</w:t>
            </w:r>
          </w:p>
          <w:p w:rsidR="0091711E" w:rsidRPr="00EF0E6E" w:rsidRDefault="0091711E" w:rsidP="0008085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плазма (прясно замразена) (FFP)</w:t>
            </w:r>
          </w:p>
          <w:p w:rsidR="0091711E" w:rsidRPr="00EF0E6E" w:rsidRDefault="0091711E" w:rsidP="0008085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</w:p>
          <w:p w:rsidR="0091711E" w:rsidRPr="00F92CC1" w:rsidRDefault="0091711E" w:rsidP="00080857">
            <w:pPr>
              <w:widowControl w:val="0"/>
              <w:tabs>
                <w:tab w:val="center" w:pos="426"/>
                <w:tab w:val="left" w:pos="567"/>
              </w:tabs>
              <w:ind w:left="510" w:hanging="510"/>
              <w:rPr>
                <w:rFonts w:ascii="Arial" w:hAnsi="Arial"/>
                <w:b/>
                <w:caps/>
                <w:sz w:val="14"/>
                <w:szCs w:val="20"/>
                <w:highlight w:val="yellow"/>
                <w:lang w:val="bg-BG"/>
              </w:rPr>
            </w:pPr>
            <w:r w:rsidRPr="00F92CC1">
              <w:rPr>
                <w:rFonts w:ascii="Arial" w:hAnsi="Arial"/>
                <w:b/>
                <w:caps/>
                <w:sz w:val="14"/>
                <w:szCs w:val="20"/>
                <w:lang w:val="bg-BG"/>
              </w:rPr>
              <w:t>*</w:t>
            </w:r>
            <w:r w:rsidRPr="00F92CC1">
              <w:rPr>
                <w:rFonts w:ascii="Arial" w:hAnsi="Arial"/>
                <w:b/>
                <w:caps/>
                <w:sz w:val="14"/>
                <w:szCs w:val="20"/>
                <w:highlight w:val="yellow"/>
                <w:lang w:val="bg-BG"/>
              </w:rPr>
              <w:t>99.08</w:t>
            </w:r>
            <w:r w:rsidRPr="00F92CC1">
              <w:rPr>
                <w:rFonts w:ascii="Arial" w:hAnsi="Arial"/>
                <w:b/>
                <w:caps/>
                <w:sz w:val="14"/>
                <w:szCs w:val="20"/>
                <w:highlight w:val="yellow"/>
                <w:lang w:val="bg-BG"/>
              </w:rPr>
              <w:tab/>
            </w:r>
            <w:r w:rsidRPr="00F92CC1">
              <w:rPr>
                <w:rFonts w:ascii="Arial" w:hAnsi="Arial"/>
                <w:b/>
                <w:caps/>
                <w:sz w:val="14"/>
                <w:szCs w:val="20"/>
                <w:highlight w:val="yellow"/>
                <w:lang w:val="bg-BG"/>
              </w:rPr>
              <w:tab/>
              <w:t>трансфузия на кръвозаместител</w:t>
            </w:r>
          </w:p>
          <w:p w:rsidR="0091711E" w:rsidRPr="00EF0E6E" w:rsidRDefault="0091711E" w:rsidP="00080857">
            <w:pPr>
              <w:tabs>
                <w:tab w:val="left" w:pos="0"/>
              </w:tabs>
              <w:ind w:firstLine="178"/>
              <w:rPr>
                <w:rFonts w:ascii="Verdana" w:hAnsi="Verdana"/>
                <w:noProof/>
                <w:sz w:val="14"/>
                <w:szCs w:val="14"/>
                <w:lang w:val="bg-BG"/>
              </w:rPr>
            </w:pPr>
            <w:r w:rsidRPr="00EF0E6E">
              <w:rPr>
                <w:rFonts w:ascii="Verdana" w:hAnsi="Verdana"/>
                <w:noProof/>
                <w:sz w:val="14"/>
                <w:szCs w:val="14"/>
                <w:highlight w:val="yellow"/>
                <w:lang w:val="bg-BG"/>
              </w:rPr>
              <w:t>трансфузия на декстран</w:t>
            </w:r>
          </w:p>
          <w:p w:rsidR="0091711E" w:rsidRPr="00EF0E6E" w:rsidRDefault="0091711E" w:rsidP="00080857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92063-00</w:t>
            </w: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Приложение на кръвен </w:t>
            </w:r>
            <w:proofErr w:type="spellStart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експандер</w:t>
            </w:r>
            <w:proofErr w:type="spellEnd"/>
          </w:p>
          <w:p w:rsidR="0091711E" w:rsidRPr="00EF0E6E" w:rsidRDefault="0091711E" w:rsidP="0008085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Разреждане на кръвта</w:t>
            </w:r>
          </w:p>
          <w:p w:rsidR="0091711E" w:rsidRPr="00EF0E6E" w:rsidRDefault="0091711E" w:rsidP="0008085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Трансфузия</w:t>
            </w:r>
            <w:proofErr w:type="spellEnd"/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 на:</w:t>
            </w:r>
          </w:p>
          <w:p w:rsidR="0091711E" w:rsidRPr="00EF0E6E" w:rsidRDefault="0091711E" w:rsidP="0008085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кръвозаместители</w:t>
            </w:r>
          </w:p>
          <w:p w:rsidR="0091711E" w:rsidRPr="00EF0E6E" w:rsidRDefault="0091711E" w:rsidP="0008085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• </w:t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Dextran</w:t>
            </w:r>
            <w:proofErr w:type="spellEnd"/>
          </w:p>
          <w:p w:rsidR="0091711E" w:rsidRPr="00EF0E6E" w:rsidRDefault="0091711E" w:rsidP="0008085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• </w:t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Rheomacrodex</w:t>
            </w:r>
            <w:proofErr w:type="spellEnd"/>
          </w:p>
          <w:p w:rsidR="0091711E" w:rsidRPr="00EF0E6E" w:rsidRDefault="0091711E" w:rsidP="0008085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trike/>
                <w:color w:val="222122"/>
                <w:sz w:val="20"/>
                <w:lang w:val="bg-BG"/>
              </w:rPr>
            </w:pPr>
          </w:p>
          <w:p w:rsidR="0091711E" w:rsidRPr="00F92CC1" w:rsidRDefault="0091711E" w:rsidP="00080857">
            <w:pPr>
              <w:widowControl w:val="0"/>
              <w:tabs>
                <w:tab w:val="left" w:pos="426"/>
              </w:tabs>
              <w:ind w:left="426" w:hanging="426"/>
              <w:rPr>
                <w:rFonts w:ascii="Arial" w:hAnsi="Arial"/>
                <w:b/>
                <w:caps/>
                <w:sz w:val="14"/>
                <w:highlight w:val="yellow"/>
                <w:lang w:val="bg-BG"/>
              </w:rPr>
            </w:pPr>
            <w:r w:rsidRPr="00F92CC1">
              <w:rPr>
                <w:rFonts w:ascii="Arial" w:hAnsi="Arial"/>
                <w:b/>
                <w:caps/>
                <w:sz w:val="14"/>
                <w:highlight w:val="yellow"/>
                <w:lang w:val="bg-BG"/>
              </w:rPr>
              <w:t>*99.09</w:t>
            </w:r>
            <w:r w:rsidRPr="00F92CC1">
              <w:rPr>
                <w:rFonts w:ascii="Arial" w:hAnsi="Arial"/>
                <w:b/>
                <w:caps/>
                <w:sz w:val="14"/>
                <w:highlight w:val="yellow"/>
                <w:lang w:val="bg-BG"/>
              </w:rPr>
              <w:tab/>
              <w:t>трансфузия на друга субстанция, кръвни заместители</w:t>
            </w:r>
          </w:p>
          <w:p w:rsidR="0091711E" w:rsidRPr="00EF0E6E" w:rsidRDefault="0091711E" w:rsidP="00080857">
            <w:pPr>
              <w:ind w:left="170"/>
              <w:rPr>
                <w:rFonts w:ascii="Verdana" w:hAnsi="Verdana"/>
                <w:sz w:val="14"/>
                <w:szCs w:val="20"/>
                <w:highlight w:val="yellow"/>
                <w:lang w:val="bg-BG"/>
              </w:rPr>
            </w:pPr>
            <w:r w:rsidRPr="00EF0E6E">
              <w:rPr>
                <w:rFonts w:ascii="Verdana" w:hAnsi="Verdana"/>
                <w:sz w:val="14"/>
                <w:szCs w:val="20"/>
                <w:highlight w:val="yellow"/>
                <w:lang w:val="bg-BG"/>
              </w:rPr>
              <w:tab/>
              <w:t>кръвен заместител</w:t>
            </w:r>
          </w:p>
          <w:p w:rsidR="0091711E" w:rsidRPr="00EF0E6E" w:rsidRDefault="0091711E" w:rsidP="00080857">
            <w:pPr>
              <w:ind w:left="170"/>
              <w:rPr>
                <w:rFonts w:ascii="Verdana" w:hAnsi="Verdana"/>
                <w:sz w:val="14"/>
                <w:szCs w:val="20"/>
                <w:highlight w:val="yellow"/>
                <w:lang w:val="bg-BG"/>
              </w:rPr>
            </w:pPr>
            <w:r w:rsidRPr="00EF0E6E">
              <w:rPr>
                <w:rFonts w:ascii="Verdana" w:hAnsi="Verdana"/>
                <w:sz w:val="14"/>
                <w:szCs w:val="20"/>
                <w:highlight w:val="yellow"/>
                <w:lang w:val="bg-BG"/>
              </w:rPr>
              <w:tab/>
            </w:r>
            <w:proofErr w:type="spellStart"/>
            <w:r w:rsidRPr="00EF0E6E">
              <w:rPr>
                <w:rFonts w:ascii="Verdana" w:hAnsi="Verdana"/>
                <w:sz w:val="14"/>
                <w:szCs w:val="20"/>
                <w:highlight w:val="yellow"/>
                <w:lang w:val="bg-BG"/>
              </w:rPr>
              <w:t>гранулоцити</w:t>
            </w:r>
            <w:proofErr w:type="spellEnd"/>
          </w:p>
          <w:p w:rsidR="0091711E" w:rsidRPr="00EF0E6E" w:rsidRDefault="0091711E" w:rsidP="00080857">
            <w:pPr>
              <w:rPr>
                <w:i/>
                <w:noProof/>
                <w:sz w:val="16"/>
                <w:szCs w:val="20"/>
                <w:highlight w:val="yellow"/>
                <w:lang w:val="bg-BG"/>
              </w:rPr>
            </w:pPr>
            <w:r w:rsidRPr="00EF0E6E">
              <w:rPr>
                <w:i/>
                <w:noProof/>
                <w:sz w:val="16"/>
                <w:szCs w:val="20"/>
                <w:highlight w:val="yellow"/>
                <w:lang w:val="bg-BG"/>
              </w:rPr>
              <w:t>Изключва:</w:t>
            </w:r>
          </w:p>
          <w:p w:rsidR="0091711E" w:rsidRPr="00EF0E6E" w:rsidRDefault="0091711E" w:rsidP="00080857">
            <w:pPr>
              <w:rPr>
                <w:i/>
                <w:noProof/>
                <w:sz w:val="16"/>
                <w:szCs w:val="20"/>
                <w:lang w:val="bg-BG"/>
              </w:rPr>
            </w:pPr>
            <w:r w:rsidRPr="00EF0E6E">
              <w:rPr>
                <w:i/>
                <w:noProof/>
                <w:sz w:val="16"/>
                <w:szCs w:val="20"/>
                <w:highlight w:val="yellow"/>
                <w:lang w:val="bg-BG"/>
              </w:rPr>
              <w:t>трансплантация (трансфузия) на костен мозък - 41.0</w:t>
            </w:r>
          </w:p>
          <w:p w:rsidR="0091711E" w:rsidRPr="00EF0E6E" w:rsidRDefault="0091711E" w:rsidP="00080857">
            <w:pPr>
              <w:tabs>
                <w:tab w:val="left" w:pos="1134"/>
              </w:tabs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92064-00</w:t>
            </w: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ab/>
              <w:t>Приложение на друг кръвен продукт</w:t>
            </w:r>
          </w:p>
          <w:p w:rsidR="0091711E" w:rsidRPr="00EF0E6E" w:rsidRDefault="0091711E" w:rsidP="0008085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Трансфузия</w:t>
            </w:r>
            <w:proofErr w:type="spellEnd"/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 на:</w:t>
            </w:r>
          </w:p>
          <w:p w:rsidR="0091711E" w:rsidRPr="00EF0E6E" w:rsidRDefault="0091711E" w:rsidP="0008085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кръвни заместители</w:t>
            </w:r>
          </w:p>
          <w:p w:rsidR="0091711E" w:rsidRPr="00EF0E6E" w:rsidRDefault="0091711E" w:rsidP="0008085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• </w:t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гранулоцити</w:t>
            </w:r>
            <w:proofErr w:type="spellEnd"/>
          </w:p>
          <w:p w:rsidR="0091711E" w:rsidRPr="00EF0E6E" w:rsidRDefault="0091711E" w:rsidP="0008085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</w:p>
          <w:p w:rsidR="0091711E" w:rsidRPr="00F92CC1" w:rsidRDefault="0091711E" w:rsidP="00080857">
            <w:pPr>
              <w:pStyle w:val="SrgCod"/>
              <w:keepNext w:val="0"/>
              <w:keepLines w:val="0"/>
              <w:spacing w:line="240" w:lineRule="auto"/>
              <w:rPr>
                <w:highlight w:val="yellow"/>
                <w:u w:val="single"/>
                <w:lang w:val="bg-BG"/>
              </w:rPr>
            </w:pPr>
            <w:r w:rsidRPr="00F92CC1">
              <w:rPr>
                <w:highlight w:val="yellow"/>
                <w:u w:val="single"/>
                <w:lang w:val="bg-BG"/>
              </w:rPr>
              <w:t>ИНЖЕКЦИЯ ИЛИ ИНФУЗИЯ НА ДРУГо ЛЕЧЕБНо ИЛИ ПРОФИЛАКТИЧНо вещество</w:t>
            </w:r>
          </w:p>
          <w:p w:rsidR="0091711E" w:rsidRPr="00F92CC1" w:rsidRDefault="0091711E" w:rsidP="00080857">
            <w:pPr>
              <w:pStyle w:val="SrgCod4dig"/>
              <w:spacing w:before="0" w:line="240" w:lineRule="auto"/>
              <w:rPr>
                <w:highlight w:val="yellow"/>
                <w:lang w:val="bg-BG"/>
              </w:rPr>
            </w:pPr>
            <w:r w:rsidRPr="00F92CC1">
              <w:rPr>
                <w:highlight w:val="yellow"/>
                <w:lang w:val="bg-BG"/>
              </w:rPr>
              <w:t>* 99.15</w:t>
            </w:r>
            <w:r w:rsidRPr="00F92CC1">
              <w:rPr>
                <w:highlight w:val="yellow"/>
                <w:lang w:val="bg-BG"/>
              </w:rPr>
              <w:tab/>
            </w:r>
            <w:r w:rsidRPr="00F92CC1">
              <w:rPr>
                <w:highlight w:val="yellow"/>
                <w:lang w:val="bg-BG"/>
              </w:rPr>
              <w:tab/>
              <w:t>парентерална инфузия на концентрирани хранителни субстанции</w:t>
            </w:r>
          </w:p>
          <w:p w:rsidR="0091711E" w:rsidRPr="00EF0E6E" w:rsidRDefault="0091711E" w:rsidP="00080857">
            <w:pPr>
              <w:pStyle w:val="Description"/>
              <w:keepNext w:val="0"/>
              <w:keepLines w:val="0"/>
              <w:spacing w:line="240" w:lineRule="auto"/>
              <w:ind w:firstLine="407"/>
              <w:rPr>
                <w:rFonts w:ascii="Verdana" w:hAnsi="Verdana"/>
                <w:sz w:val="14"/>
                <w:lang w:val="bg-BG"/>
              </w:rPr>
            </w:pPr>
            <w:r w:rsidRPr="00EF0E6E">
              <w:rPr>
                <w:rFonts w:ascii="Verdana" w:hAnsi="Verdana"/>
                <w:sz w:val="14"/>
                <w:highlight w:val="yellow"/>
                <w:lang w:val="bg-BG"/>
              </w:rPr>
              <w:t>Хипералиментация</w:t>
            </w:r>
          </w:p>
          <w:p w:rsidR="0091711E" w:rsidRPr="00EF0E6E" w:rsidRDefault="0091711E" w:rsidP="00080857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Cs/>
                <w:sz w:val="20"/>
                <w:szCs w:val="20"/>
              </w:rPr>
            </w:pPr>
            <w:r w:rsidRPr="00EF0E6E">
              <w:rPr>
                <w:rFonts w:ascii="Arial" w:hAnsi="Arial" w:cs="Arial"/>
                <w:bCs/>
                <w:sz w:val="20"/>
                <w:szCs w:val="20"/>
              </w:rPr>
              <w:tab/>
            </w:r>
            <w:r w:rsidRPr="000131BF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Приложение на фармакотерапия</w:t>
            </w:r>
            <w:r w:rsidRPr="00EF0E6E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p w:rsidR="0091711E" w:rsidRPr="00EF0E6E" w:rsidRDefault="0091711E" w:rsidP="0008085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Прилагане на фармакологични агенти със системен ефект</w:t>
            </w:r>
          </w:p>
          <w:p w:rsidR="0091711E" w:rsidRPr="00EF0E6E" w:rsidRDefault="0091711E" w:rsidP="0008085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ab/>
              <w:t>прилагане на:</w:t>
            </w:r>
          </w:p>
          <w:p w:rsidR="0091711E" w:rsidRPr="00EF0E6E" w:rsidRDefault="0091711E" w:rsidP="00080857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EF0E6E">
              <w:rPr>
                <w:sz w:val="20"/>
                <w:szCs w:val="20"/>
                <w:lang w:val="bg-BG"/>
              </w:rPr>
              <w:t>• кръв и кръвни продукти (виж блок [1893])</w:t>
            </w:r>
          </w:p>
          <w:p w:rsidR="0091711E" w:rsidRPr="00EF0E6E" w:rsidRDefault="0091711E" w:rsidP="00080857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EF0E6E">
              <w:rPr>
                <w:sz w:val="20"/>
                <w:szCs w:val="20"/>
                <w:lang w:val="bg-BG"/>
              </w:rPr>
              <w:t>• фармакологичен агент за:</w:t>
            </w:r>
          </w:p>
          <w:p w:rsidR="0091711E" w:rsidRPr="00EF0E6E" w:rsidRDefault="0091711E" w:rsidP="00080857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552"/>
              <w:rPr>
                <w:sz w:val="20"/>
                <w:szCs w:val="20"/>
                <w:lang w:val="bg-BG"/>
              </w:rPr>
            </w:pPr>
            <w:r w:rsidRPr="00EF0E6E">
              <w:rPr>
                <w:sz w:val="20"/>
                <w:szCs w:val="20"/>
                <w:lang w:val="bg-BG"/>
              </w:rPr>
              <w:t>• анестезия (виж блокове [1333], [1909] и [1910])</w:t>
            </w:r>
          </w:p>
          <w:p w:rsidR="0091711E" w:rsidRPr="00EF0E6E" w:rsidRDefault="0091711E" w:rsidP="00080857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552"/>
              <w:rPr>
                <w:sz w:val="20"/>
                <w:szCs w:val="20"/>
                <w:lang w:val="bg-BG"/>
              </w:rPr>
            </w:pPr>
            <w:r w:rsidRPr="00EF0E6E">
              <w:rPr>
                <w:sz w:val="20"/>
                <w:szCs w:val="20"/>
                <w:lang w:val="bg-BG"/>
              </w:rPr>
              <w:t>• имунизация (виж блокове [1881] до [1884])</w:t>
            </w:r>
          </w:p>
          <w:p w:rsidR="0091711E" w:rsidRPr="00EF0E6E" w:rsidRDefault="0091711E" w:rsidP="00080857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552"/>
              <w:rPr>
                <w:sz w:val="20"/>
                <w:szCs w:val="20"/>
                <w:lang w:val="bg-BG"/>
              </w:rPr>
            </w:pPr>
            <w:r w:rsidRPr="00EF0E6E">
              <w:rPr>
                <w:sz w:val="20"/>
                <w:szCs w:val="20"/>
                <w:lang w:val="bg-BG"/>
              </w:rPr>
              <w:t xml:space="preserve">• локален ефект (виж Индекс: Инжектиране, по локализация и инжектиране, </w:t>
            </w:r>
          </w:p>
          <w:p w:rsidR="0091711E" w:rsidRPr="00EF0E6E" w:rsidRDefault="0091711E" w:rsidP="00080857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552"/>
              <w:rPr>
                <w:sz w:val="20"/>
                <w:szCs w:val="20"/>
                <w:lang w:val="bg-BG"/>
              </w:rPr>
            </w:pPr>
            <w:r w:rsidRPr="00EF0E6E">
              <w:rPr>
                <w:sz w:val="20"/>
                <w:szCs w:val="20"/>
                <w:lang w:val="bg-BG"/>
              </w:rPr>
              <w:t xml:space="preserve">   по видове, по локализация)</w:t>
            </w:r>
          </w:p>
          <w:p w:rsidR="0091711E" w:rsidRPr="00EF0E6E" w:rsidRDefault="0091711E" w:rsidP="00080857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552"/>
              <w:rPr>
                <w:sz w:val="20"/>
                <w:szCs w:val="20"/>
                <w:lang w:val="bg-BG"/>
              </w:rPr>
            </w:pPr>
            <w:r w:rsidRPr="00EF0E6E">
              <w:rPr>
                <w:sz w:val="20"/>
                <w:szCs w:val="20"/>
                <w:lang w:val="bg-BG"/>
              </w:rPr>
              <w:t xml:space="preserve">• поведение при </w:t>
            </w:r>
            <w:proofErr w:type="spellStart"/>
            <w:r w:rsidRPr="00EF0E6E">
              <w:rPr>
                <w:sz w:val="20"/>
                <w:szCs w:val="20"/>
                <w:lang w:val="bg-BG"/>
              </w:rPr>
              <w:t>ектопична</w:t>
            </w:r>
            <w:proofErr w:type="spellEnd"/>
            <w:r w:rsidRPr="00EF0E6E">
              <w:rPr>
                <w:sz w:val="20"/>
                <w:szCs w:val="20"/>
                <w:lang w:val="bg-BG"/>
              </w:rPr>
              <w:t xml:space="preserve"> бременност (виж блок [1256])</w:t>
            </w:r>
          </w:p>
          <w:p w:rsidR="0091711E" w:rsidRPr="00EF0E6E" w:rsidRDefault="0091711E" w:rsidP="00080857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552"/>
              <w:rPr>
                <w:sz w:val="20"/>
                <w:szCs w:val="20"/>
                <w:lang w:val="bg-BG"/>
              </w:rPr>
            </w:pPr>
            <w:r w:rsidRPr="00EF0E6E">
              <w:rPr>
                <w:sz w:val="20"/>
                <w:szCs w:val="20"/>
                <w:lang w:val="bg-BG"/>
              </w:rPr>
              <w:t>• поведение при болка (виж блокове [31] до [37] и [60] до [66] и [1552])</w:t>
            </w:r>
          </w:p>
          <w:p w:rsidR="0091711E" w:rsidRPr="00EF0E6E" w:rsidRDefault="0091711E" w:rsidP="00080857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552"/>
              <w:rPr>
                <w:sz w:val="20"/>
                <w:szCs w:val="20"/>
                <w:lang w:val="bg-BG"/>
              </w:rPr>
            </w:pPr>
            <w:r w:rsidRPr="00EF0E6E">
              <w:rPr>
                <w:sz w:val="20"/>
                <w:szCs w:val="20"/>
                <w:lang w:val="bg-BG"/>
              </w:rPr>
              <w:t xml:space="preserve">• </w:t>
            </w:r>
            <w:proofErr w:type="spellStart"/>
            <w:r w:rsidRPr="00EF0E6E">
              <w:rPr>
                <w:sz w:val="20"/>
                <w:szCs w:val="20"/>
                <w:lang w:val="bg-BG"/>
              </w:rPr>
              <w:t>перфузия</w:t>
            </w:r>
            <w:proofErr w:type="spellEnd"/>
            <w:r w:rsidRPr="00EF0E6E">
              <w:rPr>
                <w:sz w:val="20"/>
                <w:szCs w:val="20"/>
                <w:lang w:val="bg-BG"/>
              </w:rPr>
              <w:t xml:space="preserve"> (виж блок [1886])</w:t>
            </w:r>
          </w:p>
          <w:p w:rsidR="0091711E" w:rsidRPr="00EF0E6E" w:rsidRDefault="0091711E" w:rsidP="00080857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552"/>
              <w:rPr>
                <w:sz w:val="20"/>
                <w:szCs w:val="20"/>
                <w:lang w:val="bg-BG"/>
              </w:rPr>
            </w:pPr>
            <w:r w:rsidRPr="00EF0E6E">
              <w:rPr>
                <w:sz w:val="20"/>
                <w:szCs w:val="20"/>
                <w:lang w:val="bg-BG"/>
              </w:rPr>
              <w:t>• ваксинация (виж блокове [1881] до [1883])</w:t>
            </w:r>
          </w:p>
          <w:p w:rsidR="0091711E" w:rsidRPr="00EF0E6E" w:rsidRDefault="0091711E" w:rsidP="00080857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EF0E6E">
              <w:rPr>
                <w:sz w:val="20"/>
                <w:szCs w:val="20"/>
                <w:lang w:val="bg-BG"/>
              </w:rPr>
              <w:t xml:space="preserve">хирургическо прилагане на </w:t>
            </w:r>
            <w:proofErr w:type="spellStart"/>
            <w:r w:rsidRPr="00EF0E6E">
              <w:rPr>
                <w:sz w:val="20"/>
                <w:szCs w:val="20"/>
                <w:lang w:val="bg-BG"/>
              </w:rPr>
              <w:t>химиотерапевтични</w:t>
            </w:r>
            <w:proofErr w:type="spellEnd"/>
            <w:r w:rsidRPr="00EF0E6E">
              <w:rPr>
                <w:sz w:val="20"/>
                <w:szCs w:val="20"/>
                <w:lang w:val="bg-BG"/>
              </w:rPr>
              <w:t xml:space="preserve"> агенти (виж блок[741])</w:t>
            </w:r>
          </w:p>
          <w:p w:rsidR="0091711E" w:rsidRPr="00EF0E6E" w:rsidRDefault="0091711E" w:rsidP="0008085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i/>
                <w:color w:val="222122"/>
                <w:sz w:val="20"/>
                <w:lang w:val="bg-BG"/>
              </w:rPr>
              <w:t>Забележка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ab/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Последващият</w:t>
            </w:r>
            <w:proofErr w:type="spellEnd"/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 списък с приложения е създаден за употреба с кодовете от блок [1920] Прилагане на фармакотерапия</w:t>
            </w:r>
          </w:p>
          <w:p w:rsidR="0091711E" w:rsidRPr="00EF0E6E" w:rsidRDefault="0091711E" w:rsidP="00080857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96199-07</w:t>
            </w: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ab/>
            </w:r>
            <w:proofErr w:type="spellStart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Интравенозно</w:t>
            </w:r>
            <w:proofErr w:type="spellEnd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 xml:space="preserve"> приложение на фармакологичен агент, хранително вещество</w:t>
            </w:r>
          </w:p>
          <w:p w:rsidR="0091711E" w:rsidRPr="00EF0E6E" w:rsidRDefault="0091711E" w:rsidP="0008085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3402" w:hanging="2268"/>
              <w:rPr>
                <w:i/>
                <w:sz w:val="20"/>
                <w:szCs w:val="20"/>
                <w:lang w:val="bg-BG"/>
              </w:rPr>
            </w:pPr>
            <w:r w:rsidRPr="00EF0E6E">
              <w:rPr>
                <w:i/>
                <w:sz w:val="20"/>
                <w:szCs w:val="20"/>
                <w:lang w:val="bg-BG"/>
              </w:rPr>
              <w:t>Виж допълнителни знаци</w:t>
            </w:r>
          </w:p>
          <w:p w:rsidR="0091711E" w:rsidRPr="00EF0E6E" w:rsidRDefault="0091711E" w:rsidP="0008085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EF0E6E">
              <w:rPr>
                <w:rFonts w:cs="Arial"/>
                <w:sz w:val="20"/>
                <w:lang w:val="bg-BG"/>
              </w:rPr>
              <w:lastRenderedPageBreak/>
              <w:t>Прилагане на фармакологичен агент чрез:</w:t>
            </w:r>
          </w:p>
          <w:p w:rsidR="0091711E" w:rsidRPr="00EF0E6E" w:rsidRDefault="0091711E" w:rsidP="0008085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EF0E6E">
              <w:rPr>
                <w:rFonts w:cs="Arial"/>
                <w:sz w:val="20"/>
                <w:lang w:val="bg-BG"/>
              </w:rPr>
              <w:t xml:space="preserve">• </w:t>
            </w:r>
            <w:proofErr w:type="spellStart"/>
            <w:r w:rsidRPr="00EF0E6E">
              <w:rPr>
                <w:rFonts w:cs="Arial"/>
                <w:sz w:val="20"/>
                <w:lang w:val="bg-BG"/>
              </w:rPr>
              <w:t>инфузионен</w:t>
            </w:r>
            <w:proofErr w:type="spellEnd"/>
            <w:r w:rsidRPr="00EF0E6E">
              <w:rPr>
                <w:rFonts w:cs="Arial"/>
                <w:sz w:val="20"/>
                <w:lang w:val="bg-BG"/>
              </w:rPr>
              <w:t xml:space="preserve"> порт</w:t>
            </w:r>
          </w:p>
          <w:p w:rsidR="0091711E" w:rsidRPr="00EF0E6E" w:rsidRDefault="0091711E" w:rsidP="0008085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EF0E6E">
              <w:rPr>
                <w:rFonts w:cs="Arial"/>
                <w:sz w:val="20"/>
                <w:lang w:val="bg-BG"/>
              </w:rPr>
              <w:t xml:space="preserve">• </w:t>
            </w:r>
            <w:proofErr w:type="spellStart"/>
            <w:r w:rsidRPr="00EF0E6E">
              <w:rPr>
                <w:rFonts w:cs="Arial"/>
                <w:sz w:val="20"/>
                <w:lang w:val="bg-BG"/>
              </w:rPr>
              <w:t>Port-A-Cath</w:t>
            </w:r>
            <w:proofErr w:type="spellEnd"/>
          </w:p>
          <w:p w:rsidR="0091711E" w:rsidRPr="00EF0E6E" w:rsidRDefault="0091711E" w:rsidP="0008085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EF0E6E">
              <w:rPr>
                <w:rFonts w:cs="Arial"/>
                <w:sz w:val="20"/>
                <w:lang w:val="bg-BG"/>
              </w:rPr>
              <w:t>• резервоар (подкожен)</w:t>
            </w:r>
          </w:p>
          <w:p w:rsidR="0091711E" w:rsidRPr="00EF0E6E" w:rsidRDefault="0091711E" w:rsidP="0008085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EF0E6E">
              <w:rPr>
                <w:rFonts w:cs="Arial"/>
                <w:sz w:val="20"/>
                <w:lang w:val="bg-BG"/>
              </w:rPr>
              <w:t>• устройство за съдов достъп</w:t>
            </w:r>
          </w:p>
          <w:p w:rsidR="0091711E" w:rsidRPr="00EF0E6E" w:rsidRDefault="0091711E" w:rsidP="0008085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EF0E6E">
              <w:rPr>
                <w:rFonts w:cs="Arial"/>
                <w:sz w:val="20"/>
                <w:lang w:val="bg-BG"/>
              </w:rPr>
              <w:t>• венозен катетър</w:t>
            </w:r>
          </w:p>
          <w:p w:rsidR="0091711E" w:rsidRPr="00EF0E6E" w:rsidRDefault="0091711E" w:rsidP="0008085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3402" w:hanging="2268"/>
              <w:rPr>
                <w:i/>
                <w:sz w:val="20"/>
                <w:szCs w:val="20"/>
                <w:lang w:val="bg-BG"/>
              </w:rPr>
            </w:pPr>
            <w:r w:rsidRPr="00EF0E6E">
              <w:rPr>
                <w:i/>
                <w:sz w:val="20"/>
                <w:szCs w:val="20"/>
                <w:lang w:val="bg-BG"/>
              </w:rPr>
              <w:t>Кодирай също когато е направена:</w:t>
            </w:r>
          </w:p>
          <w:p w:rsidR="0091711E" w:rsidRPr="00EF0E6E" w:rsidRDefault="0091711E" w:rsidP="0008085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EF0E6E">
              <w:rPr>
                <w:rFonts w:cs="Arial"/>
                <w:sz w:val="20"/>
                <w:lang w:val="bg-BG"/>
              </w:rPr>
              <w:t>• поставяне, изваждане или ревизия на устройство за съдов достъп (виж блок [766])</w:t>
            </w:r>
          </w:p>
          <w:p w:rsidR="0091711E" w:rsidRPr="00EF0E6E" w:rsidRDefault="0091711E" w:rsidP="0008085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EF0E6E">
              <w:rPr>
                <w:rFonts w:cs="Arial"/>
                <w:sz w:val="20"/>
                <w:lang w:val="bg-BG"/>
              </w:rPr>
              <w:t>• зареждане на устройство за доставяне на медикаменти (96209 [1920])</w:t>
            </w:r>
          </w:p>
          <w:p w:rsidR="0091711E" w:rsidRPr="00EF0E6E" w:rsidRDefault="0091711E" w:rsidP="0008085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sz w:val="20"/>
                <w:lang w:val="bg-BG"/>
              </w:rPr>
            </w:pPr>
            <w:r w:rsidRPr="00EF0E6E">
              <w:rPr>
                <w:rFonts w:cs="Arial"/>
                <w:i/>
                <w:sz w:val="20"/>
                <w:lang w:val="bg-BG"/>
              </w:rPr>
              <w:t>Не включва</w:t>
            </w:r>
            <w:r w:rsidRPr="00EF0E6E">
              <w:rPr>
                <w:rFonts w:cs="Arial"/>
                <w:sz w:val="20"/>
                <w:lang w:val="bg-BG"/>
              </w:rPr>
              <w:t>:</w:t>
            </w:r>
            <w:r w:rsidRPr="00EF0E6E">
              <w:rPr>
                <w:rFonts w:cs="Arial"/>
                <w:sz w:val="20"/>
                <w:lang w:val="bg-BG"/>
              </w:rPr>
              <w:tab/>
              <w:t xml:space="preserve">хирургична </w:t>
            </w:r>
            <w:proofErr w:type="spellStart"/>
            <w:r w:rsidRPr="00EF0E6E">
              <w:rPr>
                <w:rFonts w:cs="Arial"/>
                <w:sz w:val="20"/>
                <w:lang w:val="bg-BG"/>
              </w:rPr>
              <w:t>катетеризация</w:t>
            </w:r>
            <w:proofErr w:type="spellEnd"/>
            <w:r w:rsidRPr="00EF0E6E">
              <w:rPr>
                <w:rFonts w:cs="Arial"/>
                <w:sz w:val="20"/>
                <w:lang w:val="bg-BG"/>
              </w:rPr>
              <w:t xml:space="preserve"> с прилагане на </w:t>
            </w:r>
            <w:proofErr w:type="spellStart"/>
            <w:r w:rsidRPr="00EF0E6E">
              <w:rPr>
                <w:rFonts w:cs="Arial"/>
                <w:sz w:val="20"/>
                <w:lang w:val="bg-BG"/>
              </w:rPr>
              <w:t>химиотерапевтичен</w:t>
            </w:r>
            <w:proofErr w:type="spellEnd"/>
            <w:r w:rsidRPr="00EF0E6E">
              <w:rPr>
                <w:rFonts w:cs="Arial"/>
                <w:sz w:val="20"/>
                <w:lang w:val="bg-BG"/>
              </w:rPr>
              <w:t xml:space="preserve"> агент (виж блок [741])</w:t>
            </w:r>
          </w:p>
          <w:p w:rsidR="0091711E" w:rsidRPr="00EF0E6E" w:rsidRDefault="0091711E" w:rsidP="0008085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sz w:val="20"/>
                <w:lang w:val="bg-BG"/>
              </w:rPr>
            </w:pPr>
          </w:p>
          <w:p w:rsidR="0091711E" w:rsidRPr="00F92CC1" w:rsidRDefault="0091711E" w:rsidP="00080857">
            <w:pPr>
              <w:pStyle w:val="SrgCod4dig"/>
              <w:spacing w:before="0" w:line="240" w:lineRule="auto"/>
              <w:rPr>
                <w:lang w:val="ru-RU"/>
              </w:rPr>
            </w:pPr>
            <w:r w:rsidRPr="00F92CC1">
              <w:rPr>
                <w:highlight w:val="yellow"/>
                <w:lang w:val="ru-RU"/>
              </w:rPr>
              <w:t xml:space="preserve">* </w:t>
            </w:r>
            <w:r w:rsidRPr="00F92CC1">
              <w:rPr>
                <w:highlight w:val="yellow"/>
                <w:lang w:val="bg-BG"/>
              </w:rPr>
              <w:t>99.18</w:t>
            </w:r>
            <w:r w:rsidRPr="00F92CC1">
              <w:rPr>
                <w:highlight w:val="yellow"/>
                <w:lang w:val="bg-BG"/>
              </w:rPr>
              <w:tab/>
            </w:r>
            <w:r w:rsidRPr="00F92CC1">
              <w:rPr>
                <w:highlight w:val="yellow"/>
                <w:lang w:val="bg-BG"/>
              </w:rPr>
              <w:tab/>
              <w:t>инжекция или инфузия на електролити</w:t>
            </w:r>
          </w:p>
          <w:p w:rsidR="0091711E" w:rsidRPr="00EF0E6E" w:rsidRDefault="0091711E" w:rsidP="00080857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96199-08</w:t>
            </w: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ab/>
            </w:r>
            <w:proofErr w:type="spellStart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Интравенозно</w:t>
            </w:r>
            <w:proofErr w:type="spellEnd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 xml:space="preserve"> приложение на фармакологичен агент, електролит</w:t>
            </w:r>
          </w:p>
          <w:p w:rsidR="0091711E" w:rsidRPr="00EF0E6E" w:rsidRDefault="0091711E" w:rsidP="0008085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3402" w:hanging="2268"/>
              <w:rPr>
                <w:i/>
                <w:sz w:val="20"/>
                <w:szCs w:val="20"/>
                <w:lang w:val="bg-BG"/>
              </w:rPr>
            </w:pPr>
            <w:r w:rsidRPr="00EF0E6E">
              <w:rPr>
                <w:i/>
                <w:sz w:val="20"/>
                <w:szCs w:val="20"/>
                <w:lang w:val="bg-BG"/>
              </w:rPr>
              <w:t>Виж допълнителни знаци</w:t>
            </w:r>
          </w:p>
          <w:p w:rsidR="0091711E" w:rsidRPr="00EF0E6E" w:rsidRDefault="0091711E" w:rsidP="0008085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EF0E6E">
              <w:rPr>
                <w:rFonts w:cs="Arial"/>
                <w:sz w:val="20"/>
                <w:lang w:val="bg-BG"/>
              </w:rPr>
              <w:t>Прилагане на фармакологичен агент чрез:</w:t>
            </w:r>
          </w:p>
          <w:p w:rsidR="0091711E" w:rsidRPr="00EF0E6E" w:rsidRDefault="0091711E" w:rsidP="0008085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EF0E6E">
              <w:rPr>
                <w:rFonts w:cs="Arial"/>
                <w:sz w:val="20"/>
                <w:lang w:val="bg-BG"/>
              </w:rPr>
              <w:t xml:space="preserve">• </w:t>
            </w:r>
            <w:proofErr w:type="spellStart"/>
            <w:r w:rsidRPr="00EF0E6E">
              <w:rPr>
                <w:rFonts w:cs="Arial"/>
                <w:sz w:val="20"/>
                <w:lang w:val="bg-BG"/>
              </w:rPr>
              <w:t>инфузионен</w:t>
            </w:r>
            <w:proofErr w:type="spellEnd"/>
            <w:r w:rsidRPr="00EF0E6E">
              <w:rPr>
                <w:rFonts w:cs="Arial"/>
                <w:sz w:val="20"/>
                <w:lang w:val="bg-BG"/>
              </w:rPr>
              <w:t xml:space="preserve"> порт</w:t>
            </w:r>
          </w:p>
          <w:p w:rsidR="0091711E" w:rsidRPr="00EF0E6E" w:rsidRDefault="0091711E" w:rsidP="0008085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EF0E6E">
              <w:rPr>
                <w:rFonts w:cs="Arial"/>
                <w:sz w:val="20"/>
                <w:lang w:val="bg-BG"/>
              </w:rPr>
              <w:t xml:space="preserve">• </w:t>
            </w:r>
            <w:proofErr w:type="spellStart"/>
            <w:r w:rsidRPr="00EF0E6E">
              <w:rPr>
                <w:rFonts w:cs="Arial"/>
                <w:sz w:val="20"/>
                <w:lang w:val="bg-BG"/>
              </w:rPr>
              <w:t>Port-A-Cath</w:t>
            </w:r>
            <w:proofErr w:type="spellEnd"/>
          </w:p>
          <w:p w:rsidR="0091711E" w:rsidRPr="00EF0E6E" w:rsidRDefault="0091711E" w:rsidP="0008085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EF0E6E">
              <w:rPr>
                <w:rFonts w:cs="Arial"/>
                <w:sz w:val="20"/>
                <w:lang w:val="bg-BG"/>
              </w:rPr>
              <w:t>• резервоар (подкожен)</w:t>
            </w:r>
          </w:p>
          <w:p w:rsidR="0091711E" w:rsidRPr="00EF0E6E" w:rsidRDefault="0091711E" w:rsidP="0008085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EF0E6E">
              <w:rPr>
                <w:rFonts w:cs="Arial"/>
                <w:sz w:val="20"/>
                <w:lang w:val="bg-BG"/>
              </w:rPr>
              <w:t>• устройство за съдов достъп</w:t>
            </w:r>
          </w:p>
          <w:p w:rsidR="0091711E" w:rsidRPr="00EF0E6E" w:rsidRDefault="0091711E" w:rsidP="0008085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EF0E6E">
              <w:rPr>
                <w:rFonts w:cs="Arial"/>
                <w:sz w:val="20"/>
                <w:lang w:val="bg-BG"/>
              </w:rPr>
              <w:t>• венозен катетър</w:t>
            </w:r>
          </w:p>
          <w:p w:rsidR="0091711E" w:rsidRPr="00EF0E6E" w:rsidRDefault="0091711E" w:rsidP="0008085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3402" w:hanging="2268"/>
              <w:rPr>
                <w:i/>
                <w:sz w:val="20"/>
                <w:szCs w:val="20"/>
                <w:lang w:val="bg-BG"/>
              </w:rPr>
            </w:pPr>
            <w:r w:rsidRPr="00EF0E6E">
              <w:rPr>
                <w:i/>
                <w:sz w:val="20"/>
                <w:szCs w:val="20"/>
                <w:lang w:val="bg-BG"/>
              </w:rPr>
              <w:t>Кодирай също когато е направена:</w:t>
            </w:r>
          </w:p>
          <w:p w:rsidR="0091711E" w:rsidRPr="00EF0E6E" w:rsidRDefault="0091711E" w:rsidP="0008085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EF0E6E">
              <w:rPr>
                <w:rFonts w:cs="Arial"/>
                <w:sz w:val="20"/>
                <w:lang w:val="bg-BG"/>
              </w:rPr>
              <w:t>• поставяне, изваждане или ревизия на устройство за съдов достъп (виж блок [766])</w:t>
            </w:r>
          </w:p>
          <w:p w:rsidR="0091711E" w:rsidRPr="00EF0E6E" w:rsidRDefault="0091711E" w:rsidP="0008085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EF0E6E">
              <w:rPr>
                <w:rFonts w:cs="Arial"/>
                <w:sz w:val="20"/>
                <w:lang w:val="bg-BG"/>
              </w:rPr>
              <w:t>• зареждане на устройство за доставяне на медикаменти (96209 [1920])</w:t>
            </w:r>
          </w:p>
          <w:p w:rsidR="0091711E" w:rsidRPr="00EF0E6E" w:rsidRDefault="0091711E" w:rsidP="0008085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sz w:val="20"/>
                <w:lang w:val="bg-BG"/>
              </w:rPr>
            </w:pPr>
            <w:r w:rsidRPr="00EF0E6E">
              <w:rPr>
                <w:rFonts w:cs="Arial"/>
                <w:i/>
                <w:sz w:val="20"/>
                <w:lang w:val="bg-BG"/>
              </w:rPr>
              <w:t>Не включва</w:t>
            </w:r>
            <w:r w:rsidRPr="00EF0E6E">
              <w:rPr>
                <w:rFonts w:cs="Arial"/>
                <w:sz w:val="20"/>
                <w:lang w:val="bg-BG"/>
              </w:rPr>
              <w:t>:</w:t>
            </w:r>
            <w:r w:rsidRPr="00EF0E6E">
              <w:rPr>
                <w:rFonts w:cs="Arial"/>
                <w:sz w:val="20"/>
                <w:lang w:val="bg-BG"/>
              </w:rPr>
              <w:tab/>
              <w:t xml:space="preserve">хирургична </w:t>
            </w:r>
            <w:proofErr w:type="spellStart"/>
            <w:r w:rsidRPr="00EF0E6E">
              <w:rPr>
                <w:rFonts w:cs="Arial"/>
                <w:sz w:val="20"/>
                <w:lang w:val="bg-BG"/>
              </w:rPr>
              <w:t>катетеризация</w:t>
            </w:r>
            <w:proofErr w:type="spellEnd"/>
            <w:r w:rsidRPr="00EF0E6E">
              <w:rPr>
                <w:rFonts w:cs="Arial"/>
                <w:sz w:val="20"/>
                <w:lang w:val="bg-BG"/>
              </w:rPr>
              <w:t xml:space="preserve"> с прилагане на </w:t>
            </w:r>
            <w:proofErr w:type="spellStart"/>
            <w:r w:rsidRPr="00EF0E6E">
              <w:rPr>
                <w:rFonts w:cs="Arial"/>
                <w:sz w:val="20"/>
                <w:lang w:val="bg-BG"/>
              </w:rPr>
              <w:t>химиотерапевтичен</w:t>
            </w:r>
            <w:proofErr w:type="spellEnd"/>
            <w:r w:rsidRPr="00EF0E6E">
              <w:rPr>
                <w:rFonts w:cs="Arial"/>
                <w:sz w:val="20"/>
                <w:lang w:val="bg-BG"/>
              </w:rPr>
              <w:t xml:space="preserve"> агент (виж блок [741])</w:t>
            </w:r>
          </w:p>
          <w:p w:rsidR="0091711E" w:rsidRPr="00EF0E6E" w:rsidRDefault="0091711E" w:rsidP="00080857">
            <w:pPr>
              <w:pStyle w:val="SrgCod4dig"/>
              <w:spacing w:before="0" w:line="240" w:lineRule="auto"/>
              <w:rPr>
                <w:b w:val="0"/>
                <w:strike/>
                <w:lang w:val="bg-BG"/>
              </w:rPr>
            </w:pPr>
          </w:p>
          <w:p w:rsidR="0091711E" w:rsidRPr="00F92CC1" w:rsidRDefault="0091711E" w:rsidP="00080857">
            <w:pPr>
              <w:pStyle w:val="SrgCod"/>
              <w:keepNext w:val="0"/>
              <w:keepLines w:val="0"/>
              <w:widowControl w:val="0"/>
              <w:spacing w:line="240" w:lineRule="auto"/>
              <w:ind w:hanging="419"/>
              <w:rPr>
                <w:b w:val="0"/>
                <w:highlight w:val="yellow"/>
                <w:u w:val="single"/>
                <w:lang w:val="bg-BG"/>
              </w:rPr>
            </w:pPr>
            <w:r w:rsidRPr="00F92CC1">
              <w:rPr>
                <w:b w:val="0"/>
                <w:highlight w:val="yellow"/>
                <w:u w:val="single"/>
                <w:lang w:val="bg-BG"/>
              </w:rPr>
              <w:t>ИНЖЕКЦИЯ ИЛИ ИНФУЗИЯ НА ДРУГо ЛЕЧЕБНо ИЛИ ПРОФИЛАКТИЧНо вещество</w:t>
            </w:r>
          </w:p>
          <w:p w:rsidR="0091711E" w:rsidRPr="00F92CC1" w:rsidRDefault="0091711E" w:rsidP="00080857">
            <w:pPr>
              <w:pStyle w:val="SrgCod4dig"/>
              <w:spacing w:before="0" w:line="240" w:lineRule="auto"/>
              <w:rPr>
                <w:b w:val="0"/>
                <w:lang w:val="bg-BG"/>
              </w:rPr>
            </w:pPr>
            <w:r w:rsidRPr="00F92CC1">
              <w:rPr>
                <w:b w:val="0"/>
                <w:highlight w:val="yellow"/>
                <w:lang w:val="bg-BG"/>
              </w:rPr>
              <w:t>* 99.21</w:t>
            </w:r>
            <w:r w:rsidRPr="00F92CC1">
              <w:rPr>
                <w:b w:val="0"/>
                <w:highlight w:val="yellow"/>
                <w:lang w:val="bg-BG"/>
              </w:rPr>
              <w:tab/>
            </w:r>
            <w:r w:rsidRPr="00F92CC1">
              <w:rPr>
                <w:b w:val="0"/>
                <w:highlight w:val="yellow"/>
                <w:lang w:val="bg-BG"/>
              </w:rPr>
              <w:tab/>
              <w:t>инжекция на антибиотик</w:t>
            </w:r>
          </w:p>
          <w:p w:rsidR="0091711E" w:rsidRPr="00EF0E6E" w:rsidRDefault="0091711E" w:rsidP="00080857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96197-02</w:t>
            </w: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Мускулно приложение на фармакологичен агент, </w:t>
            </w:r>
            <w:proofErr w:type="spellStart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противоинфекциозен</w:t>
            </w:r>
            <w:proofErr w:type="spellEnd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 xml:space="preserve"> агент</w:t>
            </w:r>
          </w:p>
          <w:p w:rsidR="0091711E" w:rsidRPr="00EF0E6E" w:rsidRDefault="0091711E" w:rsidP="0008085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3402" w:hanging="2268"/>
              <w:rPr>
                <w:i/>
                <w:sz w:val="20"/>
                <w:szCs w:val="20"/>
                <w:lang w:val="bg-BG"/>
              </w:rPr>
            </w:pPr>
            <w:r w:rsidRPr="00EF0E6E">
              <w:rPr>
                <w:i/>
                <w:sz w:val="20"/>
                <w:szCs w:val="20"/>
                <w:lang w:val="bg-BG"/>
              </w:rPr>
              <w:t>Виж допълнителни знаци</w:t>
            </w:r>
          </w:p>
          <w:p w:rsidR="0091711E" w:rsidRPr="00EF0E6E" w:rsidRDefault="0091711E" w:rsidP="0008085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Прилагане на фармакологичен агент чрез:</w:t>
            </w:r>
          </w:p>
          <w:p w:rsidR="0091711E" w:rsidRPr="00EF0E6E" w:rsidRDefault="0091711E" w:rsidP="0008085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• </w:t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инфузионен</w:t>
            </w:r>
            <w:proofErr w:type="spellEnd"/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 порт</w:t>
            </w:r>
          </w:p>
          <w:p w:rsidR="0091711E" w:rsidRPr="00EF0E6E" w:rsidRDefault="0091711E" w:rsidP="0008085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• </w:t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Port-A-Cath</w:t>
            </w:r>
            <w:proofErr w:type="spellEnd"/>
          </w:p>
          <w:p w:rsidR="0091711E" w:rsidRPr="00EF0E6E" w:rsidRDefault="0091711E" w:rsidP="0008085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резервоар (подкожен)</w:t>
            </w:r>
          </w:p>
          <w:p w:rsidR="0091711E" w:rsidRPr="00EF0E6E" w:rsidRDefault="0091711E" w:rsidP="0008085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устройство за съдов достъп</w:t>
            </w:r>
          </w:p>
          <w:p w:rsidR="0091711E" w:rsidRPr="00EF0E6E" w:rsidRDefault="0091711E" w:rsidP="0008085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венозен катетър</w:t>
            </w:r>
          </w:p>
          <w:p w:rsidR="0091711E" w:rsidRPr="00EF0E6E" w:rsidRDefault="0091711E" w:rsidP="0008085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3402" w:hanging="2268"/>
              <w:rPr>
                <w:i/>
                <w:sz w:val="20"/>
                <w:szCs w:val="20"/>
                <w:lang w:val="bg-BG"/>
              </w:rPr>
            </w:pPr>
            <w:r w:rsidRPr="00EF0E6E">
              <w:rPr>
                <w:i/>
                <w:sz w:val="20"/>
                <w:szCs w:val="20"/>
                <w:lang w:val="bg-BG"/>
              </w:rPr>
              <w:t>Кодирай също когато е направена:</w:t>
            </w:r>
          </w:p>
          <w:p w:rsidR="0091711E" w:rsidRPr="00EF0E6E" w:rsidRDefault="0091711E" w:rsidP="0008085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поставяне, изваждане или ревизия на устройство за съдов достъп (виж блок [766])</w:t>
            </w:r>
          </w:p>
          <w:p w:rsidR="0091711E" w:rsidRPr="00EF0E6E" w:rsidRDefault="0091711E" w:rsidP="0008085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зареждане на устройство за доставяне на медикаменти (96209 [1920])</w:t>
            </w:r>
          </w:p>
          <w:p w:rsidR="0091711E" w:rsidRPr="00EF0E6E" w:rsidRDefault="0091711E" w:rsidP="0008085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ab/>
              <w:t xml:space="preserve">хирургична </w:t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катетеризация</w:t>
            </w:r>
            <w:proofErr w:type="spellEnd"/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 с прилагане на </w:t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химиотерапевтичен</w:t>
            </w:r>
            <w:proofErr w:type="spellEnd"/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 агент (виж блок [741])</w:t>
            </w:r>
          </w:p>
          <w:p w:rsidR="0091711E" w:rsidRPr="00F92CC1" w:rsidRDefault="0091711E" w:rsidP="00080857">
            <w:pPr>
              <w:pStyle w:val="SrgCod4dig"/>
              <w:spacing w:before="0" w:line="240" w:lineRule="auto"/>
              <w:rPr>
                <w:lang w:val="bg-BG"/>
              </w:rPr>
            </w:pPr>
          </w:p>
          <w:p w:rsidR="0091711E" w:rsidRPr="00F92CC1" w:rsidRDefault="0091711E" w:rsidP="00080857">
            <w:pPr>
              <w:pStyle w:val="SrgCod4dig"/>
              <w:spacing w:before="0" w:line="240" w:lineRule="auto"/>
              <w:rPr>
                <w:lang w:val="bg-BG"/>
              </w:rPr>
            </w:pPr>
            <w:r w:rsidRPr="00F92CC1">
              <w:rPr>
                <w:highlight w:val="yellow"/>
                <w:lang w:val="bg-BG"/>
              </w:rPr>
              <w:t>* 99.22</w:t>
            </w:r>
            <w:r w:rsidRPr="00F92CC1">
              <w:rPr>
                <w:highlight w:val="yellow"/>
                <w:lang w:val="bg-BG"/>
              </w:rPr>
              <w:tab/>
            </w:r>
            <w:r w:rsidRPr="00F92CC1">
              <w:rPr>
                <w:highlight w:val="yellow"/>
                <w:lang w:val="bg-BG"/>
              </w:rPr>
              <w:tab/>
              <w:t>инжекция на други анти-инфекциозни медикаменти</w:t>
            </w:r>
          </w:p>
          <w:p w:rsidR="0091711E" w:rsidRPr="00EF0E6E" w:rsidRDefault="0091711E" w:rsidP="00080857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color w:val="FF0000"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96199-02</w:t>
            </w: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ab/>
            </w:r>
            <w:proofErr w:type="spellStart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Интравенозно</w:t>
            </w:r>
            <w:proofErr w:type="spellEnd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 xml:space="preserve"> приложение на фармакологичен агент, </w:t>
            </w:r>
            <w:proofErr w:type="spellStart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противоинфекциозен</w:t>
            </w:r>
            <w:proofErr w:type="spellEnd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 xml:space="preserve"> агент </w:t>
            </w:r>
          </w:p>
          <w:p w:rsidR="0091711E" w:rsidRPr="00EF0E6E" w:rsidRDefault="0091711E" w:rsidP="0008085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3402" w:hanging="2268"/>
              <w:rPr>
                <w:i/>
                <w:sz w:val="20"/>
                <w:szCs w:val="20"/>
                <w:lang w:val="bg-BG"/>
              </w:rPr>
            </w:pPr>
            <w:r w:rsidRPr="00EF0E6E">
              <w:rPr>
                <w:i/>
                <w:sz w:val="20"/>
                <w:szCs w:val="20"/>
                <w:lang w:val="bg-BG"/>
              </w:rPr>
              <w:t>Виж допълнителни знаци</w:t>
            </w:r>
          </w:p>
          <w:p w:rsidR="0091711E" w:rsidRPr="00EF0E6E" w:rsidRDefault="0091711E" w:rsidP="0008085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Прилагане на фармакологичен агент чрез:</w:t>
            </w:r>
          </w:p>
          <w:p w:rsidR="0091711E" w:rsidRPr="00EF0E6E" w:rsidRDefault="0091711E" w:rsidP="0008085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• </w:t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инфузионен</w:t>
            </w:r>
            <w:proofErr w:type="spellEnd"/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 порт</w:t>
            </w:r>
          </w:p>
          <w:p w:rsidR="0091711E" w:rsidRPr="00EF0E6E" w:rsidRDefault="0091711E" w:rsidP="0008085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• </w:t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Port-A-Cath</w:t>
            </w:r>
            <w:proofErr w:type="spellEnd"/>
          </w:p>
          <w:p w:rsidR="0091711E" w:rsidRPr="00EF0E6E" w:rsidRDefault="0091711E" w:rsidP="0008085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резервоар (подкожен)</w:t>
            </w:r>
          </w:p>
          <w:p w:rsidR="0091711E" w:rsidRPr="00EF0E6E" w:rsidRDefault="0091711E" w:rsidP="0008085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устройство за съдов достъп</w:t>
            </w:r>
          </w:p>
          <w:p w:rsidR="0091711E" w:rsidRPr="00EF0E6E" w:rsidRDefault="0091711E" w:rsidP="0008085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венозен катетър</w:t>
            </w:r>
          </w:p>
          <w:p w:rsidR="0091711E" w:rsidRPr="00EF0E6E" w:rsidRDefault="0091711E" w:rsidP="0008085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3402" w:hanging="2268"/>
              <w:rPr>
                <w:i/>
                <w:sz w:val="20"/>
                <w:szCs w:val="20"/>
                <w:lang w:val="bg-BG"/>
              </w:rPr>
            </w:pPr>
            <w:r w:rsidRPr="00EF0E6E">
              <w:rPr>
                <w:i/>
                <w:sz w:val="20"/>
                <w:szCs w:val="20"/>
                <w:lang w:val="bg-BG"/>
              </w:rPr>
              <w:t>Кодирай също когато е направена:</w:t>
            </w:r>
          </w:p>
          <w:p w:rsidR="0091711E" w:rsidRPr="00EF0E6E" w:rsidRDefault="0091711E" w:rsidP="0008085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поставяне, изваждане или ревизия на устройство за съдов достъп (виж блок [766])</w:t>
            </w:r>
          </w:p>
          <w:p w:rsidR="0091711E" w:rsidRPr="00EF0E6E" w:rsidRDefault="0091711E" w:rsidP="0008085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зареждане на устройство за доставяне на медикаменти (96209 [1920])</w:t>
            </w:r>
          </w:p>
          <w:p w:rsidR="0091711E" w:rsidRPr="00EF0E6E" w:rsidRDefault="0091711E" w:rsidP="0008085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ab/>
              <w:t xml:space="preserve">хирургична </w:t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катетеризация</w:t>
            </w:r>
            <w:proofErr w:type="spellEnd"/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 с прилагане на </w:t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химиотерапевтичен</w:t>
            </w:r>
            <w:proofErr w:type="spellEnd"/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 агент (виж блок [741])</w:t>
            </w:r>
          </w:p>
          <w:p w:rsidR="0091711E" w:rsidRPr="00EF0E6E" w:rsidRDefault="0091711E" w:rsidP="00080857">
            <w:pPr>
              <w:pStyle w:val="SrgCod4dig"/>
              <w:spacing w:before="0" w:line="240" w:lineRule="auto"/>
              <w:rPr>
                <w:b w:val="0"/>
                <w:lang w:val="bg-BG"/>
              </w:rPr>
            </w:pPr>
          </w:p>
          <w:p w:rsidR="0091711E" w:rsidRPr="00F92CC1" w:rsidRDefault="0091711E" w:rsidP="00080857">
            <w:pPr>
              <w:pStyle w:val="SrgCod4dig"/>
              <w:spacing w:before="0" w:line="240" w:lineRule="auto"/>
              <w:rPr>
                <w:highlight w:val="yellow"/>
                <w:lang w:val="bg-BG"/>
              </w:rPr>
            </w:pPr>
            <w:r w:rsidRPr="00F92CC1">
              <w:rPr>
                <w:highlight w:val="yellow"/>
                <w:lang w:val="bg-BG"/>
              </w:rPr>
              <w:t>* 99.23</w:t>
            </w:r>
            <w:r w:rsidRPr="00F92CC1">
              <w:rPr>
                <w:highlight w:val="yellow"/>
                <w:lang w:val="bg-BG"/>
              </w:rPr>
              <w:tab/>
            </w:r>
            <w:r w:rsidRPr="00F92CC1">
              <w:rPr>
                <w:highlight w:val="yellow"/>
                <w:lang w:val="bg-BG"/>
              </w:rPr>
              <w:tab/>
              <w:t>инжекция на стероид</w:t>
            </w:r>
          </w:p>
          <w:p w:rsidR="0091711E" w:rsidRPr="00EF0E6E" w:rsidRDefault="0091711E" w:rsidP="00080857">
            <w:pPr>
              <w:pStyle w:val="Description"/>
              <w:keepNext w:val="0"/>
              <w:keepLines w:val="0"/>
              <w:spacing w:line="240" w:lineRule="auto"/>
              <w:ind w:left="7" w:firstLine="513"/>
              <w:rPr>
                <w:rFonts w:ascii="Verdana" w:hAnsi="Verdana"/>
                <w:sz w:val="14"/>
                <w:lang w:val="bg-BG"/>
              </w:rPr>
            </w:pPr>
            <w:r w:rsidRPr="00EF0E6E">
              <w:rPr>
                <w:rFonts w:ascii="Verdana" w:hAnsi="Verdana"/>
                <w:sz w:val="14"/>
                <w:highlight w:val="yellow"/>
                <w:lang w:val="bg-BG"/>
              </w:rPr>
              <w:t>Инжекция на кортизон</w:t>
            </w:r>
          </w:p>
          <w:p w:rsidR="0091711E" w:rsidRPr="00EF0E6E" w:rsidRDefault="0091711E" w:rsidP="00080857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96199-03</w:t>
            </w: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ab/>
            </w:r>
            <w:proofErr w:type="spellStart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Интравенозно</w:t>
            </w:r>
            <w:proofErr w:type="spellEnd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 xml:space="preserve"> приложение на фармакологичен агент, стероид</w:t>
            </w:r>
          </w:p>
          <w:p w:rsidR="0091711E" w:rsidRPr="00EF0E6E" w:rsidRDefault="0091711E" w:rsidP="0008085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3402" w:hanging="2268"/>
              <w:rPr>
                <w:i/>
                <w:sz w:val="20"/>
                <w:szCs w:val="20"/>
                <w:lang w:val="bg-BG"/>
              </w:rPr>
            </w:pPr>
            <w:r w:rsidRPr="00EF0E6E">
              <w:rPr>
                <w:i/>
                <w:sz w:val="20"/>
                <w:szCs w:val="20"/>
                <w:lang w:val="bg-BG"/>
              </w:rPr>
              <w:t>Виж допълнителни знаци</w:t>
            </w:r>
          </w:p>
          <w:p w:rsidR="0091711E" w:rsidRPr="00EF0E6E" w:rsidRDefault="0091711E" w:rsidP="0008085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Прилагане на фармакологичен агент чрез:</w:t>
            </w:r>
          </w:p>
          <w:p w:rsidR="0091711E" w:rsidRPr="00EF0E6E" w:rsidRDefault="0091711E" w:rsidP="0008085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lastRenderedPageBreak/>
              <w:t xml:space="preserve">• </w:t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инфузионен</w:t>
            </w:r>
            <w:proofErr w:type="spellEnd"/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 порт</w:t>
            </w:r>
          </w:p>
          <w:p w:rsidR="0091711E" w:rsidRPr="00EF0E6E" w:rsidRDefault="0091711E" w:rsidP="0008085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• </w:t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Port-A-Cath</w:t>
            </w:r>
            <w:proofErr w:type="spellEnd"/>
          </w:p>
          <w:p w:rsidR="0091711E" w:rsidRPr="00EF0E6E" w:rsidRDefault="0091711E" w:rsidP="0008085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резервоар (подкожен)</w:t>
            </w:r>
          </w:p>
          <w:p w:rsidR="0091711E" w:rsidRPr="00EF0E6E" w:rsidRDefault="0091711E" w:rsidP="0008085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устройство за съдов достъп</w:t>
            </w:r>
          </w:p>
          <w:p w:rsidR="0091711E" w:rsidRPr="00EF0E6E" w:rsidRDefault="0091711E" w:rsidP="0008085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венозен катетър</w:t>
            </w:r>
          </w:p>
          <w:p w:rsidR="0091711E" w:rsidRPr="00EF0E6E" w:rsidRDefault="0091711E" w:rsidP="0008085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3402" w:hanging="2268"/>
              <w:rPr>
                <w:i/>
                <w:sz w:val="20"/>
                <w:szCs w:val="20"/>
                <w:lang w:val="bg-BG"/>
              </w:rPr>
            </w:pPr>
            <w:r w:rsidRPr="00EF0E6E">
              <w:rPr>
                <w:i/>
                <w:sz w:val="20"/>
                <w:szCs w:val="20"/>
                <w:lang w:val="bg-BG"/>
              </w:rPr>
              <w:t>Кодирай също когато е направена:</w:t>
            </w:r>
          </w:p>
          <w:p w:rsidR="0091711E" w:rsidRPr="00EF0E6E" w:rsidRDefault="0091711E" w:rsidP="0008085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поставяне, изваждане или ревизия на устройство за съдов достъп (виж блок [766])</w:t>
            </w:r>
          </w:p>
          <w:p w:rsidR="0091711E" w:rsidRPr="00EF0E6E" w:rsidRDefault="0091711E" w:rsidP="0008085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зареждане на устройство за доставяне на медикаменти (96209 [1920])</w:t>
            </w:r>
          </w:p>
          <w:p w:rsidR="0091711E" w:rsidRPr="00EF0E6E" w:rsidRDefault="0091711E" w:rsidP="0008085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ab/>
              <w:t xml:space="preserve">хирургична </w:t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катетеризация</w:t>
            </w:r>
            <w:proofErr w:type="spellEnd"/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 с прилагане на </w:t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химиотерапевтичен</w:t>
            </w:r>
            <w:proofErr w:type="spellEnd"/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 агент (виж блок [741])</w:t>
            </w:r>
          </w:p>
          <w:p w:rsidR="0091711E" w:rsidRPr="00EF0E6E" w:rsidRDefault="0091711E" w:rsidP="00080857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96197-03</w:t>
            </w: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ab/>
              <w:t>Мускулно приложение на фармакологичен агент, стероид</w:t>
            </w:r>
          </w:p>
          <w:p w:rsidR="0091711E" w:rsidRPr="00EF0E6E" w:rsidRDefault="0091711E" w:rsidP="0008085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3402" w:hanging="2268"/>
              <w:rPr>
                <w:i/>
                <w:sz w:val="20"/>
                <w:szCs w:val="20"/>
                <w:lang w:val="bg-BG"/>
              </w:rPr>
            </w:pPr>
            <w:r w:rsidRPr="00EF0E6E">
              <w:rPr>
                <w:i/>
                <w:sz w:val="20"/>
                <w:szCs w:val="20"/>
                <w:lang w:val="bg-BG"/>
              </w:rPr>
              <w:t xml:space="preserve">Виж допълнителни знаци   </w:t>
            </w:r>
          </w:p>
          <w:p w:rsidR="0091711E" w:rsidRPr="00F92CC1" w:rsidRDefault="0091711E" w:rsidP="00080857">
            <w:pPr>
              <w:pStyle w:val="Description"/>
              <w:keepNext w:val="0"/>
              <w:keepLines w:val="0"/>
              <w:spacing w:line="240" w:lineRule="auto"/>
              <w:ind w:left="7" w:firstLine="513"/>
              <w:rPr>
                <w:rFonts w:ascii="Verdana" w:hAnsi="Verdana"/>
                <w:b/>
                <w:sz w:val="14"/>
                <w:lang w:val="bg-BG"/>
              </w:rPr>
            </w:pPr>
          </w:p>
          <w:p w:rsidR="0091711E" w:rsidRPr="00F92CC1" w:rsidRDefault="0091711E" w:rsidP="00080857">
            <w:pPr>
              <w:pStyle w:val="SrgCod4dig"/>
              <w:spacing w:before="0" w:line="240" w:lineRule="auto"/>
              <w:ind w:left="504" w:hanging="504"/>
              <w:rPr>
                <w:lang w:val="bg-BG"/>
              </w:rPr>
            </w:pPr>
            <w:r w:rsidRPr="00F92CC1">
              <w:rPr>
                <w:highlight w:val="yellow"/>
                <w:lang w:val="bg-BG"/>
              </w:rPr>
              <w:t>* 99.29</w:t>
            </w:r>
            <w:r w:rsidRPr="00F92CC1">
              <w:rPr>
                <w:highlight w:val="yellow"/>
                <w:lang w:val="bg-BG"/>
              </w:rPr>
              <w:tab/>
            </w:r>
            <w:r w:rsidRPr="00F92CC1">
              <w:rPr>
                <w:highlight w:val="yellow"/>
                <w:lang w:val="bg-BG"/>
              </w:rPr>
              <w:tab/>
              <w:t>инжекция или инфузия на друго лечебно или профилактично вещество</w:t>
            </w:r>
            <w:r w:rsidRPr="00F92CC1">
              <w:rPr>
                <w:lang w:val="bg-BG"/>
              </w:rPr>
              <w:t xml:space="preserve"> </w:t>
            </w:r>
          </w:p>
          <w:p w:rsidR="0091711E" w:rsidRPr="00EF0E6E" w:rsidRDefault="0091711E" w:rsidP="00080857">
            <w:pPr>
              <w:tabs>
                <w:tab w:val="center" w:pos="426"/>
                <w:tab w:val="left" w:pos="567"/>
                <w:tab w:val="left" w:pos="1081"/>
              </w:tabs>
              <w:ind w:left="1081" w:hanging="1081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 xml:space="preserve">96199-09     </w:t>
            </w:r>
            <w:proofErr w:type="spellStart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Интравенозно</w:t>
            </w:r>
            <w:proofErr w:type="spellEnd"/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 xml:space="preserve"> приложение на фармакологичен агент, друг и неспецифичен фармакологичен агент</w:t>
            </w:r>
          </w:p>
          <w:p w:rsidR="0091711E" w:rsidRPr="00EF0E6E" w:rsidRDefault="0091711E" w:rsidP="0008085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3402" w:hanging="2268"/>
              <w:rPr>
                <w:i/>
                <w:sz w:val="20"/>
                <w:szCs w:val="20"/>
                <w:lang w:val="bg-BG"/>
              </w:rPr>
            </w:pPr>
            <w:r w:rsidRPr="00EF0E6E">
              <w:rPr>
                <w:i/>
                <w:sz w:val="20"/>
                <w:szCs w:val="20"/>
                <w:lang w:val="bg-BG"/>
              </w:rPr>
              <w:t>Виж допълнителни знаци</w:t>
            </w:r>
          </w:p>
          <w:p w:rsidR="0091711E" w:rsidRPr="00EF0E6E" w:rsidRDefault="0091711E" w:rsidP="0008085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Прилагане на фармакологичен агент чрез:</w:t>
            </w:r>
          </w:p>
          <w:p w:rsidR="0091711E" w:rsidRPr="00EF0E6E" w:rsidRDefault="0091711E" w:rsidP="0008085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• </w:t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инфузионен</w:t>
            </w:r>
            <w:proofErr w:type="spellEnd"/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 порт</w:t>
            </w:r>
          </w:p>
          <w:p w:rsidR="0091711E" w:rsidRPr="00EF0E6E" w:rsidRDefault="0091711E" w:rsidP="0008085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• </w:t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Port-A-Cath</w:t>
            </w:r>
            <w:proofErr w:type="spellEnd"/>
          </w:p>
          <w:p w:rsidR="0091711E" w:rsidRPr="00EF0E6E" w:rsidRDefault="0091711E" w:rsidP="0008085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резервоар (подкожен)</w:t>
            </w:r>
          </w:p>
          <w:p w:rsidR="0091711E" w:rsidRPr="00EF0E6E" w:rsidRDefault="0091711E" w:rsidP="0008085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устройство за съдов достъп</w:t>
            </w:r>
          </w:p>
          <w:p w:rsidR="0091711E" w:rsidRPr="00EF0E6E" w:rsidRDefault="0091711E" w:rsidP="0008085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венозен катетър</w:t>
            </w:r>
          </w:p>
          <w:p w:rsidR="0091711E" w:rsidRPr="00EF0E6E" w:rsidRDefault="0091711E" w:rsidP="0008085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3402" w:hanging="2268"/>
              <w:rPr>
                <w:i/>
                <w:sz w:val="20"/>
                <w:szCs w:val="20"/>
                <w:lang w:val="bg-BG"/>
              </w:rPr>
            </w:pPr>
            <w:r w:rsidRPr="00EF0E6E">
              <w:rPr>
                <w:i/>
                <w:sz w:val="20"/>
                <w:szCs w:val="20"/>
                <w:lang w:val="bg-BG"/>
              </w:rPr>
              <w:t>Кодирай също когато е направена:</w:t>
            </w:r>
          </w:p>
          <w:p w:rsidR="0091711E" w:rsidRPr="00EF0E6E" w:rsidRDefault="0091711E" w:rsidP="0008085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поставяне, изваждане или ревизия на устройство за съдов достъп (виж блок [766])</w:t>
            </w:r>
          </w:p>
          <w:p w:rsidR="0091711E" w:rsidRPr="00EF0E6E" w:rsidRDefault="0091711E" w:rsidP="0008085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color w:val="222122"/>
                <w:sz w:val="20"/>
                <w:lang w:val="bg-BG"/>
              </w:rPr>
              <w:t>• зареждане на устройство за доставяне на медикаменти (96209 [1920])</w:t>
            </w:r>
          </w:p>
          <w:p w:rsidR="0091711E" w:rsidRPr="00EF0E6E" w:rsidRDefault="0091711E" w:rsidP="0008085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EF0E6E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EF0E6E">
              <w:rPr>
                <w:rFonts w:cs="Arial"/>
                <w:color w:val="222122"/>
                <w:sz w:val="20"/>
                <w:lang w:val="bg-BG"/>
              </w:rPr>
              <w:tab/>
              <w:t xml:space="preserve">хирургична </w:t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катетеризация</w:t>
            </w:r>
            <w:proofErr w:type="spellEnd"/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 с прилагане на </w:t>
            </w:r>
            <w:proofErr w:type="spellStart"/>
            <w:r w:rsidRPr="00EF0E6E">
              <w:rPr>
                <w:rFonts w:cs="Arial"/>
                <w:color w:val="222122"/>
                <w:sz w:val="20"/>
                <w:lang w:val="bg-BG"/>
              </w:rPr>
              <w:t>химиотерапевтичен</w:t>
            </w:r>
            <w:proofErr w:type="spellEnd"/>
            <w:r w:rsidRPr="00EF0E6E">
              <w:rPr>
                <w:rFonts w:cs="Arial"/>
                <w:color w:val="222122"/>
                <w:sz w:val="20"/>
                <w:lang w:val="bg-BG"/>
              </w:rPr>
              <w:t xml:space="preserve"> агент (виж блок [741])</w:t>
            </w:r>
          </w:p>
          <w:p w:rsidR="0091711E" w:rsidRPr="00EF0E6E" w:rsidRDefault="0091711E" w:rsidP="00080857">
            <w:pPr>
              <w:tabs>
                <w:tab w:val="center" w:pos="426"/>
                <w:tab w:val="left" w:pos="567"/>
                <w:tab w:val="left" w:pos="1081"/>
              </w:tabs>
              <w:ind w:left="1081" w:hanging="1081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96200-09    Подкожно приложение на фармакологичен агент, друг и неспецифичен фармакологичен агент</w:t>
            </w:r>
          </w:p>
          <w:p w:rsidR="0091711E" w:rsidRPr="00EF0E6E" w:rsidRDefault="0091711E" w:rsidP="00080857">
            <w:pPr>
              <w:tabs>
                <w:tab w:val="center" w:pos="426"/>
                <w:tab w:val="left" w:pos="567"/>
                <w:tab w:val="left" w:pos="1081"/>
              </w:tabs>
              <w:ind w:left="1081" w:hanging="1081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F0E6E">
              <w:rPr>
                <w:rFonts w:ascii="Arial" w:hAnsi="Arial" w:cs="Arial"/>
                <w:sz w:val="20"/>
                <w:szCs w:val="20"/>
                <w:lang w:val="bg-BG"/>
              </w:rPr>
              <w:t>96197-09     Мускулно приложение на фармакологичен агент, друг и неспецифичен фармакологичен агент</w:t>
            </w:r>
          </w:p>
          <w:p w:rsidR="0091711E" w:rsidRPr="00EF0E6E" w:rsidRDefault="0091711E" w:rsidP="00080857">
            <w:pPr>
              <w:pStyle w:val="SrgCod4dig"/>
              <w:tabs>
                <w:tab w:val="clear" w:pos="426"/>
                <w:tab w:val="clear" w:pos="567"/>
                <w:tab w:val="left" w:pos="7"/>
              </w:tabs>
              <w:spacing w:before="0" w:line="240" w:lineRule="auto"/>
              <w:ind w:left="7" w:firstLine="0"/>
              <w:jc w:val="both"/>
              <w:rPr>
                <w:b w:val="0"/>
                <w:lang w:val="ru-RU"/>
              </w:rPr>
            </w:pPr>
          </w:p>
        </w:tc>
      </w:tr>
    </w:tbl>
    <w:p w:rsidR="0091711E" w:rsidRPr="001234AE" w:rsidRDefault="0091711E" w:rsidP="0091711E">
      <w:pPr>
        <w:pStyle w:val="Body"/>
        <w:spacing w:before="0" w:line="240" w:lineRule="auto"/>
        <w:ind w:firstLine="570"/>
        <w:rPr>
          <w:szCs w:val="24"/>
        </w:rPr>
      </w:pPr>
      <w:r w:rsidRPr="001234AE">
        <w:rPr>
          <w:b/>
          <w:szCs w:val="24"/>
        </w:rPr>
        <w:lastRenderedPageBreak/>
        <w:t>Изискване:</w:t>
      </w:r>
      <w:r w:rsidRPr="001234AE">
        <w:rPr>
          <w:szCs w:val="24"/>
        </w:rPr>
        <w:t xml:space="preserve"> Клиничната пътека се счита за завършена, ако са приложени и отчетени:</w:t>
      </w:r>
    </w:p>
    <w:p w:rsidR="0091711E" w:rsidRPr="004D71BC" w:rsidRDefault="00117B78" w:rsidP="0091711E">
      <w:pPr>
        <w:pStyle w:val="Body"/>
        <w:numPr>
          <w:ilvl w:val="0"/>
          <w:numId w:val="2"/>
        </w:numPr>
        <w:tabs>
          <w:tab w:val="left" w:pos="567"/>
        </w:tabs>
        <w:spacing w:before="0" w:line="240" w:lineRule="auto"/>
        <w:ind w:left="0" w:firstLine="570"/>
        <w:rPr>
          <w:color w:val="FF0000"/>
          <w:lang w:val="ru-RU"/>
        </w:rPr>
      </w:pPr>
      <w:r>
        <w:t>ч</w:t>
      </w:r>
      <w:r w:rsidR="0091711E" w:rsidRPr="001234AE">
        <w:t>етири основни диагностични процедури:</w:t>
      </w:r>
      <w:r w:rsidR="0091711E" w:rsidRPr="001234AE">
        <w:rPr>
          <w:szCs w:val="24"/>
        </w:rPr>
        <w:t xml:space="preserve"> </w:t>
      </w:r>
      <w:r w:rsidR="0091711E" w:rsidRPr="000A3E73">
        <w:rPr>
          <w:szCs w:val="24"/>
          <w:highlight w:val="yellow"/>
        </w:rPr>
        <w:t>**88.76</w:t>
      </w:r>
      <w:r w:rsidR="0091711E">
        <w:rPr>
          <w:szCs w:val="24"/>
        </w:rPr>
        <w:t>/</w:t>
      </w:r>
      <w:r w:rsidR="0091711E" w:rsidRPr="000A3E73">
        <w:rPr>
          <w:szCs w:val="24"/>
        </w:rPr>
        <w:t>55</w:t>
      </w:r>
      <w:r w:rsidR="0091711E">
        <w:rPr>
          <w:szCs w:val="24"/>
        </w:rPr>
        <w:t>036-00/55276-00/55278-00;</w:t>
      </w:r>
      <w:r w:rsidR="0091711E" w:rsidRPr="00A01E05">
        <w:rPr>
          <w:lang w:val="ru-RU"/>
        </w:rPr>
        <w:t xml:space="preserve"> </w:t>
      </w:r>
      <w:r w:rsidR="0091711E">
        <w:t xml:space="preserve"> </w:t>
      </w:r>
      <w:r w:rsidR="0091711E" w:rsidRPr="000A3E73">
        <w:rPr>
          <w:highlight w:val="yellow"/>
          <w:lang w:val="ru-RU"/>
        </w:rPr>
        <w:t>**89.52</w:t>
      </w:r>
      <w:r w:rsidR="0091711E">
        <w:rPr>
          <w:lang w:val="ru-RU"/>
        </w:rPr>
        <w:t>/</w:t>
      </w:r>
      <w:r w:rsidR="0091711E" w:rsidRPr="000A3E73">
        <w:rPr>
          <w:lang w:val="ru-RU"/>
        </w:rPr>
        <w:t>11700-</w:t>
      </w:r>
      <w:r w:rsidR="0091711E" w:rsidRPr="004D71BC">
        <w:rPr>
          <w:lang w:val="ru-RU"/>
        </w:rPr>
        <w:t xml:space="preserve">00; </w:t>
      </w:r>
      <w:r w:rsidR="0091711E" w:rsidRPr="00A01E05">
        <w:t>**</w:t>
      </w:r>
      <w:r w:rsidR="0091711E">
        <w:rPr>
          <w:highlight w:val="yellow"/>
        </w:rPr>
        <w:t>90.59</w:t>
      </w:r>
      <w:r w:rsidR="0091711E" w:rsidRPr="007F6EBB">
        <w:rPr>
          <w:rFonts w:cs="Arial"/>
        </w:rPr>
        <w:t xml:space="preserve"> и една</w:t>
      </w:r>
      <w:r w:rsidR="0091711E" w:rsidRPr="001234AE">
        <w:rPr>
          <w:szCs w:val="24"/>
        </w:rPr>
        <w:t xml:space="preserve"> терапевтична процедура.</w:t>
      </w:r>
    </w:p>
    <w:p w:rsidR="0091711E" w:rsidRDefault="0091711E" w:rsidP="0091711E">
      <w:pPr>
        <w:pStyle w:val="Body"/>
        <w:tabs>
          <w:tab w:val="left" w:pos="851"/>
        </w:tabs>
        <w:spacing w:before="0" w:line="240" w:lineRule="auto"/>
        <w:ind w:firstLine="570"/>
        <w:rPr>
          <w:color w:val="FF0000"/>
          <w:lang w:val="ru-RU"/>
        </w:rPr>
      </w:pPr>
      <w:r>
        <w:rPr>
          <w:lang w:val="ru-RU"/>
        </w:rPr>
        <w:t xml:space="preserve">- </w:t>
      </w:r>
      <w:r w:rsidR="00117B78">
        <w:rPr>
          <w:lang w:val="ru-RU"/>
        </w:rPr>
        <w:t>п</w:t>
      </w:r>
      <w:r w:rsidRPr="001234AE">
        <w:rPr>
          <w:lang w:val="ru-RU"/>
        </w:rPr>
        <w:t xml:space="preserve">роцедура </w:t>
      </w:r>
      <w:r w:rsidRPr="000A3E73">
        <w:rPr>
          <w:highlight w:val="yellow"/>
          <w:lang w:val="ru-RU"/>
        </w:rPr>
        <w:t>**89.52</w:t>
      </w:r>
      <w:r>
        <w:rPr>
          <w:lang w:val="ru-RU"/>
        </w:rPr>
        <w:t>/</w:t>
      </w:r>
      <w:r w:rsidRPr="000A3E73">
        <w:rPr>
          <w:lang w:val="ru-RU"/>
        </w:rPr>
        <w:t>11700-00</w:t>
      </w:r>
      <w:r>
        <w:rPr>
          <w:lang w:val="ru-RU"/>
        </w:rPr>
        <w:t xml:space="preserve"> </w:t>
      </w:r>
      <w:r w:rsidRPr="001234AE">
        <w:rPr>
          <w:lang w:val="ru-RU"/>
        </w:rPr>
        <w:t xml:space="preserve">не се </w:t>
      </w:r>
      <w:proofErr w:type="spellStart"/>
      <w:r w:rsidRPr="001234AE">
        <w:rPr>
          <w:lang w:val="ru-RU"/>
        </w:rPr>
        <w:t>изисква</w:t>
      </w:r>
      <w:proofErr w:type="spellEnd"/>
      <w:r w:rsidRPr="001234AE">
        <w:rPr>
          <w:lang w:val="ru-RU"/>
        </w:rPr>
        <w:t xml:space="preserve"> за </w:t>
      </w:r>
      <w:r>
        <w:rPr>
          <w:lang w:val="ru-RU"/>
        </w:rPr>
        <w:t>лица</w:t>
      </w:r>
      <w:r w:rsidRPr="001234AE">
        <w:rPr>
          <w:lang w:val="ru-RU"/>
        </w:rPr>
        <w:t xml:space="preserve"> под 18 </w:t>
      </w:r>
      <w:proofErr w:type="spellStart"/>
      <w:r w:rsidRPr="001234AE">
        <w:rPr>
          <w:lang w:val="ru-RU"/>
        </w:rPr>
        <w:t>год</w:t>
      </w:r>
      <w:r>
        <w:rPr>
          <w:lang w:val="ru-RU"/>
        </w:rPr>
        <w:t>ини</w:t>
      </w:r>
      <w:proofErr w:type="spellEnd"/>
      <w:r w:rsidRPr="001234AE">
        <w:rPr>
          <w:lang w:val="ru-RU"/>
        </w:rPr>
        <w:t>.</w:t>
      </w:r>
      <w:r w:rsidRPr="001234AE">
        <w:rPr>
          <w:color w:val="FF0000"/>
          <w:lang w:val="ru-RU"/>
        </w:rPr>
        <w:t xml:space="preserve"> </w:t>
      </w:r>
    </w:p>
    <w:p w:rsidR="0091711E" w:rsidRDefault="0091711E" w:rsidP="0091711E">
      <w:pPr>
        <w:pStyle w:val="Body"/>
        <w:tabs>
          <w:tab w:val="left" w:pos="851"/>
        </w:tabs>
        <w:spacing w:before="0" w:line="240" w:lineRule="auto"/>
        <w:ind w:firstLine="570"/>
      </w:pPr>
      <w:r>
        <w:t xml:space="preserve">- </w:t>
      </w:r>
      <w:r w:rsidR="00117B78">
        <w:t>п</w:t>
      </w:r>
      <w:r w:rsidRPr="00A83734">
        <w:t xml:space="preserve">роцедура </w:t>
      </w:r>
      <w:r w:rsidRPr="00A83734">
        <w:rPr>
          <w:highlight w:val="yellow"/>
        </w:rPr>
        <w:t>**91.19</w:t>
      </w:r>
      <w:r>
        <w:t xml:space="preserve"> </w:t>
      </w:r>
      <w:r w:rsidRPr="00A83734">
        <w:rPr>
          <w:noProof/>
          <w:snapToGrid w:val="0"/>
        </w:rPr>
        <w:t>се</w:t>
      </w:r>
      <w:r w:rsidRPr="00A83734">
        <w:t xml:space="preserve"> извършва задължително като пета</w:t>
      </w:r>
      <w:r>
        <w:t xml:space="preserve"> процедура при коремна пункция </w:t>
      </w:r>
      <w:r w:rsidRPr="00A83734">
        <w:rPr>
          <w:highlight w:val="yellow"/>
        </w:rPr>
        <w:t>54.91</w:t>
      </w:r>
      <w:r>
        <w:t>/30406-00</w:t>
      </w:r>
      <w:r w:rsidRPr="00A83734">
        <w:t xml:space="preserve"> при наличие на </w:t>
      </w:r>
      <w:proofErr w:type="spellStart"/>
      <w:r w:rsidRPr="00A83734">
        <w:t>асцит</w:t>
      </w:r>
      <w:proofErr w:type="spellEnd"/>
      <w:r w:rsidRPr="00A83734">
        <w:t>.</w:t>
      </w:r>
    </w:p>
    <w:p w:rsidR="0091711E" w:rsidRPr="001234AE" w:rsidRDefault="0091711E" w:rsidP="0091711E">
      <w:pPr>
        <w:pStyle w:val="Body"/>
        <w:keepNext/>
        <w:keepLines/>
        <w:spacing w:before="0" w:line="240" w:lineRule="auto"/>
        <w:ind w:firstLine="570"/>
        <w:rPr>
          <w:noProof/>
          <w:snapToGrid w:val="0"/>
          <w:lang w:val="ru-RU"/>
        </w:rPr>
      </w:pPr>
      <w:r>
        <w:rPr>
          <w:noProof/>
          <w:snapToGrid w:val="0"/>
        </w:rPr>
        <w:t>1.</w:t>
      </w:r>
      <w:r w:rsidRPr="001234AE">
        <w:rPr>
          <w:noProof/>
          <w:snapToGrid w:val="0"/>
        </w:rPr>
        <w:t xml:space="preserve"> Терапевтичните процедури: *</w:t>
      </w:r>
      <w:r w:rsidRPr="000A3E73">
        <w:rPr>
          <w:noProof/>
          <w:snapToGrid w:val="0"/>
          <w:highlight w:val="yellow"/>
        </w:rPr>
        <w:t>99.21</w:t>
      </w:r>
      <w:r>
        <w:rPr>
          <w:noProof/>
          <w:snapToGrid w:val="0"/>
        </w:rPr>
        <w:t>/</w:t>
      </w:r>
      <w:r w:rsidRPr="000A3E73">
        <w:rPr>
          <w:noProof/>
          <w:snapToGrid w:val="0"/>
        </w:rPr>
        <w:t>96197-02</w:t>
      </w:r>
      <w:r>
        <w:rPr>
          <w:noProof/>
          <w:snapToGrid w:val="0"/>
        </w:rPr>
        <w:t>;</w:t>
      </w:r>
      <w:r w:rsidRPr="000A3E73">
        <w:rPr>
          <w:noProof/>
          <w:snapToGrid w:val="0"/>
          <w:highlight w:val="yellow"/>
        </w:rPr>
        <w:t xml:space="preserve"> *99.22</w:t>
      </w:r>
      <w:r>
        <w:rPr>
          <w:noProof/>
          <w:snapToGrid w:val="0"/>
        </w:rPr>
        <w:t>/</w:t>
      </w:r>
      <w:r w:rsidRPr="000A3E73">
        <w:rPr>
          <w:noProof/>
          <w:snapToGrid w:val="0"/>
        </w:rPr>
        <w:t>96199-02</w:t>
      </w:r>
      <w:r w:rsidRPr="000A3E73">
        <w:rPr>
          <w:noProof/>
          <w:snapToGrid w:val="0"/>
          <w:highlight w:val="yellow"/>
        </w:rPr>
        <w:t xml:space="preserve"> и *99.29</w:t>
      </w:r>
      <w:r>
        <w:rPr>
          <w:noProof/>
          <w:snapToGrid w:val="0"/>
        </w:rPr>
        <w:t>/</w:t>
      </w:r>
      <w:r w:rsidRPr="000A3E73">
        <w:rPr>
          <w:noProof/>
          <w:snapToGrid w:val="0"/>
        </w:rPr>
        <w:t>96199-09</w:t>
      </w:r>
      <w:r>
        <w:rPr>
          <w:noProof/>
          <w:snapToGrid w:val="0"/>
        </w:rPr>
        <w:t>/</w:t>
      </w:r>
      <w:r w:rsidRPr="000A3E73">
        <w:rPr>
          <w:noProof/>
          <w:snapToGrid w:val="0"/>
        </w:rPr>
        <w:t>96200-09</w:t>
      </w:r>
      <w:r>
        <w:rPr>
          <w:noProof/>
          <w:snapToGrid w:val="0"/>
        </w:rPr>
        <w:t>/</w:t>
      </w:r>
      <w:r w:rsidRPr="000A3E73">
        <w:rPr>
          <w:noProof/>
          <w:snapToGrid w:val="0"/>
        </w:rPr>
        <w:t>96197-09</w:t>
      </w:r>
      <w:r>
        <w:rPr>
          <w:noProof/>
          <w:snapToGrid w:val="0"/>
        </w:rPr>
        <w:t xml:space="preserve"> </w:t>
      </w:r>
      <w:r w:rsidRPr="001234AE">
        <w:rPr>
          <w:noProof/>
          <w:snapToGrid w:val="0"/>
        </w:rPr>
        <w:t>се кодират само при минимум тридневен курс на лечение, като в ИЗ се посочва вида, дозата и курса на лечение.</w:t>
      </w:r>
    </w:p>
    <w:p w:rsidR="0091711E" w:rsidRDefault="0091711E" w:rsidP="0091711E">
      <w:pPr>
        <w:pStyle w:val="Body"/>
        <w:widowControl w:val="0"/>
        <w:spacing w:before="0" w:line="240" w:lineRule="auto"/>
        <w:ind w:firstLine="513"/>
        <w:rPr>
          <w:szCs w:val="24"/>
        </w:rPr>
      </w:pPr>
      <w:r>
        <w:t xml:space="preserve">2. </w:t>
      </w:r>
      <w:r w:rsidRPr="001234AE">
        <w:t>Клиничната пътека се счита за завършена,</w:t>
      </w:r>
      <w:r w:rsidRPr="001234AE">
        <w:rPr>
          <w:rFonts w:ascii="All Times New Roman" w:hAnsi="All Times New Roman" w:cs="All Times New Roman"/>
        </w:rPr>
        <w:t xml:space="preserve"> </w:t>
      </w:r>
      <w:r w:rsidRPr="001234AE">
        <w:rPr>
          <w:szCs w:val="24"/>
        </w:rPr>
        <w:t xml:space="preserve">ако са приложени </w:t>
      </w:r>
      <w:r w:rsidRPr="001234AE">
        <w:rPr>
          <w:szCs w:val="22"/>
        </w:rPr>
        <w:t>снимка от ехография,</w:t>
      </w:r>
      <w:r w:rsidRPr="001234AE">
        <w:rPr>
          <w:szCs w:val="24"/>
        </w:rPr>
        <w:t xml:space="preserve"> </w:t>
      </w:r>
      <w:proofErr w:type="spellStart"/>
      <w:r w:rsidRPr="001234AE">
        <w:rPr>
          <w:szCs w:val="24"/>
        </w:rPr>
        <w:t>ендоскопски</w:t>
      </w:r>
      <w:proofErr w:type="spellEnd"/>
      <w:r w:rsidRPr="001234AE">
        <w:rPr>
          <w:szCs w:val="24"/>
        </w:rPr>
        <w:t xml:space="preserve"> протокол и/или снимка от друго изобразяващо изследване – за основните процедури, с които се отчита пътеката.</w:t>
      </w:r>
    </w:p>
    <w:p w:rsidR="0091711E" w:rsidRPr="006C05DE" w:rsidRDefault="0091711E" w:rsidP="0091711E">
      <w:pPr>
        <w:pStyle w:val="Description"/>
        <w:keepNext w:val="0"/>
        <w:keepLines w:val="0"/>
        <w:spacing w:line="240" w:lineRule="auto"/>
        <w:rPr>
          <w:b/>
          <w:bCs/>
          <w:snapToGrid w:val="0"/>
        </w:rPr>
      </w:pPr>
    </w:p>
    <w:p w:rsidR="0091711E" w:rsidRPr="006C05DE" w:rsidRDefault="0091711E" w:rsidP="0091711E">
      <w:pPr>
        <w:pStyle w:val="Body"/>
        <w:spacing w:before="0" w:line="240" w:lineRule="auto"/>
        <w:rPr>
          <w:b/>
          <w:bCs/>
          <w:snapToGrid w:val="0"/>
        </w:rPr>
      </w:pPr>
      <w:r w:rsidRPr="006C05DE">
        <w:rPr>
          <w:b/>
          <w:bCs/>
          <w:snapToGrid w:val="0"/>
        </w:rPr>
        <w:t>За всички клинични пътеки, в чийто алгоритъм са включени образни изследвания (</w:t>
      </w:r>
      <w:proofErr w:type="spellStart"/>
      <w:r w:rsidRPr="006C05DE">
        <w:rPr>
          <w:b/>
          <w:bCs/>
          <w:snapToGrid w:val="0"/>
        </w:rPr>
        <w:t>рентгенографии</w:t>
      </w:r>
      <w:proofErr w:type="spellEnd"/>
      <w:r w:rsidRPr="006C05DE">
        <w:rPr>
          <w:b/>
          <w:bCs/>
          <w:snapToGrid w:val="0"/>
        </w:rPr>
        <w:t>, КТ/МРТ и др.), да се има предвид следното:</w:t>
      </w:r>
    </w:p>
    <w:p w:rsidR="0091711E" w:rsidRPr="006C05DE" w:rsidRDefault="0091711E" w:rsidP="0091711E">
      <w:pPr>
        <w:pStyle w:val="Body"/>
        <w:spacing w:before="0" w:line="240" w:lineRule="auto"/>
      </w:pPr>
      <w:r w:rsidRPr="006C05DE">
        <w:rPr>
          <w:b/>
        </w:rPr>
        <w:t xml:space="preserve">Всички медико-диагностични изследвания се </w:t>
      </w:r>
      <w:proofErr w:type="spellStart"/>
      <w:r w:rsidRPr="006C05DE">
        <w:rPr>
          <w:b/>
        </w:rPr>
        <w:t>обективизират</w:t>
      </w:r>
      <w:proofErr w:type="spellEnd"/>
      <w:r w:rsidRPr="006C05DE">
        <w:rPr>
          <w:b/>
        </w:rPr>
        <w:t xml:space="preserve"> само с оригинални документи, които задължително се прикрепват към ИЗ. </w:t>
      </w:r>
      <w:r w:rsidRPr="006C05DE">
        <w:t xml:space="preserve">Рентгеновите филми или друг носител при образни изследвания се прикрепват към ИЗ. </w:t>
      </w:r>
    </w:p>
    <w:p w:rsidR="0091711E" w:rsidRPr="006C05DE" w:rsidRDefault="0091711E" w:rsidP="0091711E">
      <w:pPr>
        <w:pStyle w:val="Body"/>
        <w:spacing w:before="0" w:line="240" w:lineRule="auto"/>
      </w:pPr>
      <w:r w:rsidRPr="006C05DE">
        <w:t xml:space="preserve">Резултатите от </w:t>
      </w:r>
      <w:proofErr w:type="spellStart"/>
      <w:r w:rsidRPr="006C05DE">
        <w:t>рентгенологичните</w:t>
      </w:r>
      <w:proofErr w:type="spellEnd"/>
      <w:r w:rsidRPr="006C05DE">
        <w:t xml:space="preserve"> изследвания се интерпретират от специалист по образна диагностика, съгласно медицински стандарт „Образна диагностика”. </w:t>
      </w:r>
    </w:p>
    <w:p w:rsidR="0091711E" w:rsidRPr="006C05DE" w:rsidRDefault="0091711E" w:rsidP="0091711E">
      <w:pPr>
        <w:pStyle w:val="Body"/>
        <w:spacing w:before="0" w:line="240" w:lineRule="auto"/>
      </w:pPr>
      <w:r w:rsidRPr="006C05DE">
        <w:t>Документът с резултатите от проведени образни изследвания съдържа задължително:</w:t>
      </w:r>
    </w:p>
    <w:p w:rsidR="0091711E" w:rsidRPr="006C05DE" w:rsidRDefault="0091711E" w:rsidP="0091711E">
      <w:pPr>
        <w:pStyle w:val="Body"/>
        <w:spacing w:before="0" w:line="240" w:lineRule="auto"/>
      </w:pPr>
      <w:r w:rsidRPr="006C05DE">
        <w:t>- трите имена и възрастта на пациента;</w:t>
      </w:r>
    </w:p>
    <w:p w:rsidR="0091711E" w:rsidRPr="006C05DE" w:rsidRDefault="0091711E" w:rsidP="0091711E">
      <w:pPr>
        <w:pStyle w:val="Body"/>
        <w:spacing w:before="0" w:line="240" w:lineRule="auto"/>
      </w:pPr>
      <w:r w:rsidRPr="006C05DE">
        <w:t>- датата на изследването;</w:t>
      </w:r>
    </w:p>
    <w:p w:rsidR="0091711E" w:rsidRPr="006C05DE" w:rsidRDefault="0091711E" w:rsidP="0091711E">
      <w:pPr>
        <w:pStyle w:val="Body"/>
        <w:spacing w:before="0" w:line="240" w:lineRule="auto"/>
      </w:pPr>
      <w:r w:rsidRPr="006C05DE">
        <w:t>- вида на изследването;</w:t>
      </w:r>
    </w:p>
    <w:p w:rsidR="0091711E" w:rsidRPr="006C05DE" w:rsidRDefault="0091711E" w:rsidP="0091711E">
      <w:pPr>
        <w:pStyle w:val="Body"/>
        <w:spacing w:before="0" w:line="240" w:lineRule="auto"/>
      </w:pPr>
      <w:r w:rsidRPr="006C05DE">
        <w:lastRenderedPageBreak/>
        <w:t xml:space="preserve">- получените резултати от изследването и неговото тълкуване; </w:t>
      </w:r>
    </w:p>
    <w:p w:rsidR="0091711E" w:rsidRPr="006C05DE" w:rsidRDefault="0091711E" w:rsidP="0091711E">
      <w:pPr>
        <w:pStyle w:val="Body"/>
        <w:spacing w:before="0" w:line="240" w:lineRule="auto"/>
      </w:pPr>
      <w:r w:rsidRPr="006C05DE">
        <w:t>- подпис на лекаря, извършил изследването.</w:t>
      </w:r>
    </w:p>
    <w:p w:rsidR="0091711E" w:rsidRPr="006C05DE" w:rsidRDefault="0091711E" w:rsidP="0091711E">
      <w:pPr>
        <w:pStyle w:val="Body"/>
        <w:spacing w:before="0" w:line="240" w:lineRule="auto"/>
      </w:pPr>
      <w:r w:rsidRPr="006C05DE">
        <w:t>Фишът се прикрепва към ИЗ.</w:t>
      </w:r>
    </w:p>
    <w:p w:rsidR="0091711E" w:rsidRPr="006C05DE" w:rsidRDefault="0091711E" w:rsidP="0091711E">
      <w:pPr>
        <w:pStyle w:val="Body"/>
        <w:spacing w:before="0" w:line="240" w:lineRule="auto"/>
      </w:pPr>
      <w:r w:rsidRPr="006C05DE">
        <w:t>В случаите, когато резултатите от проведени образни изследвания не могат да останат в болничното лечебно заведение, в ИЗ на пациента следва да се опише точно резултата от проведеното образно изследване, а самите снимки от него се предоставят на пациента срещу подпис в ИЗ.</w:t>
      </w:r>
    </w:p>
    <w:p w:rsidR="0091711E" w:rsidRPr="006C05DE" w:rsidRDefault="0091711E" w:rsidP="0091711E">
      <w:pPr>
        <w:pStyle w:val="Body"/>
        <w:widowControl w:val="0"/>
        <w:spacing w:before="0" w:line="240" w:lineRule="auto"/>
        <w:ind w:firstLine="513"/>
        <w:rPr>
          <w:b/>
        </w:rPr>
      </w:pPr>
      <w:r w:rsidRPr="006C05DE">
        <w:rPr>
          <w:b/>
        </w:rPr>
        <w:br w:type="page"/>
      </w:r>
    </w:p>
    <w:p w:rsidR="0091711E" w:rsidRPr="006C05DE" w:rsidRDefault="0091711E" w:rsidP="0091711E">
      <w:pPr>
        <w:pStyle w:val="Body"/>
        <w:spacing w:before="0" w:line="240" w:lineRule="auto"/>
        <w:ind w:firstLine="0"/>
        <w:rPr>
          <w:b/>
          <w:szCs w:val="24"/>
          <w:u w:val="single"/>
        </w:rPr>
      </w:pPr>
      <w:r w:rsidRPr="006C05DE">
        <w:rPr>
          <w:b/>
          <w:szCs w:val="24"/>
        </w:rPr>
        <w:lastRenderedPageBreak/>
        <w:t>І.</w:t>
      </w:r>
      <w:r w:rsidRPr="006C05DE">
        <w:rPr>
          <w:b/>
          <w:szCs w:val="24"/>
          <w:lang w:val="ru-RU"/>
        </w:rPr>
        <w:t xml:space="preserve"> </w:t>
      </w:r>
      <w:r w:rsidRPr="006C05DE">
        <w:rPr>
          <w:b/>
          <w:szCs w:val="24"/>
          <w:u w:val="single"/>
        </w:rPr>
        <w:t xml:space="preserve">УСЛОВИЯ ЗА СКЛЮЧВАНЕ НА ДОГОВОР И ЗА ИЗПЪЛНЕНИЕ НА КЛИНИЧНАТА ПЪТЕКА </w:t>
      </w:r>
    </w:p>
    <w:p w:rsidR="0091711E" w:rsidRPr="006C05DE" w:rsidRDefault="0091711E" w:rsidP="0091711E">
      <w:pPr>
        <w:pStyle w:val="Body"/>
        <w:spacing w:before="0" w:line="240" w:lineRule="auto"/>
        <w:ind w:firstLine="0"/>
        <w:rPr>
          <w:noProof/>
        </w:rPr>
      </w:pPr>
      <w:proofErr w:type="gramStart"/>
      <w:r w:rsidRPr="006C05DE">
        <w:rPr>
          <w:b/>
          <w:noProof/>
          <w:color w:val="000000"/>
          <w:lang w:val="ru-RU"/>
        </w:rPr>
        <w:t xml:space="preserve">Клиничната пътека се изпълнява в </w:t>
      </w:r>
      <w:r w:rsidRPr="00695CE5">
        <w:rPr>
          <w:b/>
          <w:noProof/>
          <w:color w:val="000000"/>
          <w:lang w:val="ru-RU"/>
        </w:rPr>
        <w:t>обхвата на медицинската специалност "Гастроентерология", осъществявана най-малко на второ ниво на компетентност, съгласно медицински стандарт "Гастронтерология", от обхвата на медицинската специалност "Детска хирургия", осъществявана най-малко на второ ниво на компетентност, съгласно медицински стандарт "Общи медицински стандарти по хирургия, неврохирургия, гръдна хирургия, кардиохирургия, съдова хирургия, детска хирургия и лицево-челюстна хирургия", от обхвата на медицинска специалност "Педиатрия</w:t>
      </w:r>
      <w:proofErr w:type="gramEnd"/>
      <w:r w:rsidRPr="00695CE5">
        <w:rPr>
          <w:b/>
          <w:noProof/>
          <w:color w:val="000000"/>
          <w:lang w:val="ru-RU"/>
        </w:rPr>
        <w:t>", осъществявана най-малко на второ ниво на компетентност, съгласно медицински стандарт "Педиатрия", от обхвата на медицинската специалност "Детска гастроентерология", осъществявана най-малко на второ ниво на компетентност, съгласно медицински стандарт "Педиатрия".</w:t>
      </w:r>
      <w:r>
        <w:rPr>
          <w:b/>
          <w:noProof/>
          <w:color w:val="000000"/>
          <w:lang w:val="ru-RU"/>
        </w:rPr>
        <w:t xml:space="preserve"> </w:t>
      </w:r>
      <w:r w:rsidRPr="006C05DE">
        <w:rPr>
          <w:noProof/>
          <w:color w:val="000000"/>
          <w:lang w:val="ru-RU"/>
        </w:rPr>
        <w:t>Изискванията за наличие на задължителни звена, апаратура и специалисти са в</w:t>
      </w:r>
      <w:r w:rsidRPr="006C05DE">
        <w:rPr>
          <w:noProof/>
          <w:color w:val="000000"/>
        </w:rPr>
        <w:t xml:space="preserve"> съответствие с посочените медицински стандарти.</w:t>
      </w:r>
      <w:r w:rsidRPr="006C05DE">
        <w:rPr>
          <w:noProof/>
        </w:rPr>
        <w:t xml:space="preserve"> </w:t>
      </w:r>
    </w:p>
    <w:p w:rsidR="0091711E" w:rsidRPr="006C05DE" w:rsidRDefault="0091711E" w:rsidP="0091711E">
      <w:pPr>
        <w:pStyle w:val="Body"/>
        <w:spacing w:before="0" w:line="240" w:lineRule="auto"/>
        <w:ind w:firstLine="0"/>
        <w:rPr>
          <w:b/>
          <w:noProof/>
          <w:lang w:val="ru-RU"/>
        </w:rPr>
      </w:pPr>
    </w:p>
    <w:p w:rsidR="0091711E" w:rsidRPr="006C05DE" w:rsidRDefault="0091711E" w:rsidP="0091711E">
      <w:pPr>
        <w:pStyle w:val="Body"/>
        <w:spacing w:before="0" w:line="240" w:lineRule="auto"/>
        <w:ind w:firstLine="0"/>
        <w:rPr>
          <w:b/>
          <w:noProof/>
        </w:rPr>
      </w:pPr>
      <w:r w:rsidRPr="006C05DE">
        <w:rPr>
          <w:b/>
          <w:noProof/>
          <w:lang w:val="ru-RU"/>
        </w:rPr>
        <w:t>1</w:t>
      </w:r>
      <w:r w:rsidRPr="006C05DE">
        <w:rPr>
          <w:b/>
          <w:noProof/>
        </w:rPr>
        <w:t>. ЗАДЪЛЖИТЕЛНИ ЗВЕНА, МЕДИЦИНСКА АПАРАТУРА И ОБОРУДВАНЕ, НАЛИЧНИ И ФУНКЦИОНИРАЩИ НА ТЕРИТОРИЯТА НА ЛЕЧЕБНОТО ЗАВЕДЕНИЕ, ИЗПЪЛНИТЕЛ НА БОЛНИЧНА ПОМОЩ</w:t>
      </w:r>
    </w:p>
    <w:p w:rsidR="0091711E" w:rsidRPr="006C05DE" w:rsidRDefault="0091711E" w:rsidP="0091711E">
      <w:pPr>
        <w:pStyle w:val="Body"/>
        <w:spacing w:before="0" w:line="240" w:lineRule="auto"/>
        <w:ind w:firstLine="0"/>
        <w:rPr>
          <w:noProof/>
          <w:lang w:val="ru-RU"/>
        </w:rPr>
      </w:pPr>
      <w:r w:rsidRPr="006C05DE">
        <w:rPr>
          <w:noProof/>
        </w:rPr>
        <w:t xml:space="preserve">Лечебното заведение за болнична помощ може да осигури чрез договор, вменените като задължителни звена, медицинска апаратура и оборудване, и </w:t>
      </w:r>
      <w:r w:rsidRPr="006C05DE">
        <w:rPr>
          <w:bCs/>
          <w:noProof/>
        </w:rPr>
        <w:t xml:space="preserve">с друго лечебно заведение </w:t>
      </w:r>
      <w:r w:rsidRPr="006C05DE">
        <w:rPr>
          <w:noProof/>
        </w:rPr>
        <w:t xml:space="preserve">за </w:t>
      </w:r>
      <w:proofErr w:type="spellStart"/>
      <w:r w:rsidRPr="006C05DE">
        <w:t>извънболнична</w:t>
      </w:r>
      <w:proofErr w:type="spellEnd"/>
      <w:r w:rsidRPr="006C05DE">
        <w:t xml:space="preserve"> или болнична помощ</w:t>
      </w:r>
      <w:r w:rsidRPr="006C05DE">
        <w:rPr>
          <w:noProof/>
        </w:rPr>
        <w:t>, разположени на територията му</w:t>
      </w:r>
      <w:r w:rsidRPr="006C05DE">
        <w:rPr>
          <w:noProof/>
          <w:lang w:val="ru-RU"/>
        </w:rPr>
        <w:t xml:space="preserve"> и имащо договор с НЗОК.</w:t>
      </w:r>
    </w:p>
    <w:tbl>
      <w:tblPr>
        <w:tblW w:w="8294" w:type="dxa"/>
        <w:jc w:val="center"/>
        <w:tblInd w:w="-14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294"/>
      </w:tblGrid>
      <w:tr w:rsidR="0091711E" w:rsidRPr="006C05DE" w:rsidTr="00080857">
        <w:trPr>
          <w:jc w:val="center"/>
        </w:trPr>
        <w:tc>
          <w:tcPr>
            <w:tcW w:w="8294" w:type="dxa"/>
          </w:tcPr>
          <w:p w:rsidR="0091711E" w:rsidRPr="006C05DE" w:rsidRDefault="0091711E" w:rsidP="00080857">
            <w:pPr>
              <w:pStyle w:val="Heading2"/>
              <w:keepNext w:val="0"/>
              <w:ind w:left="-1809" w:right="-1891"/>
              <w:rPr>
                <w:rFonts w:ascii="Arial" w:hAnsi="Arial" w:cs="Arial"/>
                <w:b/>
                <w:sz w:val="20"/>
                <w:szCs w:val="20"/>
              </w:rPr>
            </w:pPr>
            <w:r w:rsidRPr="006C05DE">
              <w:rPr>
                <w:rFonts w:ascii="Arial" w:hAnsi="Arial"/>
                <w:b/>
                <w:noProof/>
                <w:sz w:val="20"/>
                <w:szCs w:val="20"/>
              </w:rPr>
              <w:t>Задължителни звена/медицинска апаратура</w:t>
            </w:r>
          </w:p>
        </w:tc>
      </w:tr>
      <w:tr w:rsidR="0091711E" w:rsidRPr="006C05DE" w:rsidTr="00080857">
        <w:trPr>
          <w:jc w:val="center"/>
        </w:trPr>
        <w:tc>
          <w:tcPr>
            <w:tcW w:w="8294" w:type="dxa"/>
            <w:vAlign w:val="center"/>
          </w:tcPr>
          <w:p w:rsidR="0091711E" w:rsidRPr="006C05DE" w:rsidRDefault="0091711E" w:rsidP="00080857">
            <w:pPr>
              <w:widowControl w:val="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ru-RU"/>
              </w:rPr>
              <w:t xml:space="preserve">1. Клиника/отделение по </w:t>
            </w: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ru-RU"/>
              </w:rPr>
              <w:t>гастроентерология</w:t>
            </w:r>
            <w:proofErr w:type="spellEnd"/>
            <w:r w:rsidRPr="006C05DE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</w:p>
          <w:p w:rsidR="0091711E" w:rsidRPr="006C05DE" w:rsidRDefault="0091711E" w:rsidP="00080857">
            <w:pPr>
              <w:widowControl w:val="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ru-RU"/>
              </w:rPr>
              <w:t>или</w:t>
            </w:r>
          </w:p>
          <w:p w:rsidR="0091711E" w:rsidRPr="006C05DE" w:rsidRDefault="0091711E" w:rsidP="00080857">
            <w:pPr>
              <w:widowControl w:val="0"/>
              <w:ind w:firstLine="251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ru-RU"/>
              </w:rPr>
              <w:t xml:space="preserve">Клиника/отделение по </w:t>
            </w: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ru-RU"/>
              </w:rPr>
              <w:t>детска</w:t>
            </w:r>
            <w:proofErr w:type="spellEnd"/>
            <w:r w:rsidRPr="006C05DE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ru-RU"/>
              </w:rPr>
              <w:t>гастроентерология</w:t>
            </w:r>
            <w:proofErr w:type="spellEnd"/>
            <w:r w:rsidRPr="006C05DE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</w:p>
          <w:p w:rsidR="0091711E" w:rsidRPr="006C05DE" w:rsidRDefault="0091711E" w:rsidP="00080857">
            <w:pPr>
              <w:widowControl w:val="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ru-RU"/>
              </w:rPr>
              <w:t>или</w:t>
            </w:r>
          </w:p>
          <w:p w:rsidR="0091711E" w:rsidRPr="006C05DE" w:rsidRDefault="0091711E" w:rsidP="00080857">
            <w:pPr>
              <w:widowControl w:val="0"/>
              <w:ind w:firstLine="251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ru-RU"/>
              </w:rPr>
              <w:t xml:space="preserve">Клиника/отделение </w:t>
            </w:r>
            <w:proofErr w:type="gramStart"/>
            <w:r w:rsidRPr="006C05DE">
              <w:rPr>
                <w:rFonts w:ascii="Arial" w:hAnsi="Arial" w:cs="Arial"/>
                <w:sz w:val="20"/>
                <w:szCs w:val="20"/>
                <w:lang w:val="ru-RU"/>
              </w:rPr>
              <w:t>по</w:t>
            </w:r>
            <w:proofErr w:type="gramEnd"/>
            <w:r w:rsidRPr="006C05DE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педиатрия</w:t>
            </w:r>
          </w:p>
          <w:p w:rsidR="0091711E" w:rsidRPr="006C05DE" w:rsidRDefault="0091711E" w:rsidP="00080857">
            <w:pPr>
              <w:widowControl w:val="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ru-RU"/>
              </w:rPr>
              <w:t>или</w:t>
            </w:r>
          </w:p>
          <w:p w:rsidR="0091711E" w:rsidRPr="006C05DE" w:rsidRDefault="0091711E" w:rsidP="00080857">
            <w:pPr>
              <w:widowControl w:val="0"/>
              <w:ind w:firstLine="251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ru-RU"/>
              </w:rPr>
              <w:t xml:space="preserve">Клиника/отделение по </w:t>
            </w: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ru-RU"/>
              </w:rPr>
              <w:t>вътрешни</w:t>
            </w:r>
            <w:proofErr w:type="spellEnd"/>
            <w:r w:rsidRPr="006C05DE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ru-RU"/>
              </w:rPr>
              <w:t>болести</w:t>
            </w:r>
            <w:proofErr w:type="spellEnd"/>
          </w:p>
          <w:p w:rsidR="0091711E" w:rsidRPr="006C05DE" w:rsidRDefault="0091711E" w:rsidP="00080857">
            <w:pPr>
              <w:widowControl w:val="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ru-RU"/>
              </w:rPr>
              <w:t xml:space="preserve">или </w:t>
            </w:r>
          </w:p>
          <w:p w:rsidR="0091711E" w:rsidRPr="006C05DE" w:rsidRDefault="0091711E" w:rsidP="00080857">
            <w:pPr>
              <w:widowControl w:val="0"/>
              <w:ind w:firstLine="251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ru-RU"/>
              </w:rPr>
              <w:t xml:space="preserve">Клиника/отделение по </w:t>
            </w: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ru-RU"/>
              </w:rPr>
              <w:t>детска</w:t>
            </w:r>
            <w:proofErr w:type="spellEnd"/>
            <w:r w:rsidRPr="006C05DE">
              <w:rPr>
                <w:rFonts w:ascii="Arial" w:hAnsi="Arial" w:cs="Arial"/>
                <w:sz w:val="20"/>
                <w:szCs w:val="20"/>
                <w:lang w:val="ru-RU"/>
              </w:rPr>
              <w:t xml:space="preserve"> хирургия</w:t>
            </w:r>
          </w:p>
        </w:tc>
      </w:tr>
      <w:tr w:rsidR="0091711E" w:rsidRPr="006C05DE" w:rsidTr="00080857">
        <w:trPr>
          <w:jc w:val="center"/>
        </w:trPr>
        <w:tc>
          <w:tcPr>
            <w:tcW w:w="8294" w:type="dxa"/>
            <w:vAlign w:val="center"/>
          </w:tcPr>
          <w:p w:rsidR="0091711E" w:rsidRPr="006C05DE" w:rsidRDefault="0091711E" w:rsidP="00080857">
            <w:pPr>
              <w:widowControl w:val="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ru-RU"/>
              </w:rPr>
              <w:t xml:space="preserve">2. </w:t>
            </w: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ru-RU"/>
              </w:rPr>
              <w:t>Анестезиологичен</w:t>
            </w:r>
            <w:proofErr w:type="spellEnd"/>
            <w:r w:rsidRPr="006C05DE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ru-RU"/>
              </w:rPr>
              <w:t>екип</w:t>
            </w:r>
            <w:proofErr w:type="spellEnd"/>
          </w:p>
        </w:tc>
      </w:tr>
      <w:tr w:rsidR="0091711E" w:rsidRPr="006C05DE" w:rsidTr="00080857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11E" w:rsidRPr="006C05DE" w:rsidRDefault="0091711E" w:rsidP="00080857">
            <w:pPr>
              <w:widowControl w:val="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ru-RU"/>
              </w:rPr>
              <w:t xml:space="preserve">3. </w:t>
            </w: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ru-RU"/>
              </w:rPr>
              <w:t>Клинична</w:t>
            </w:r>
            <w:proofErr w:type="spellEnd"/>
            <w:r w:rsidRPr="006C05DE">
              <w:rPr>
                <w:rFonts w:ascii="Arial" w:hAnsi="Arial" w:cs="Arial"/>
                <w:sz w:val="20"/>
                <w:szCs w:val="20"/>
                <w:lang w:val="ru-RU"/>
              </w:rPr>
              <w:t xml:space="preserve"> лаборатория</w:t>
            </w:r>
          </w:p>
        </w:tc>
      </w:tr>
      <w:tr w:rsidR="0091711E" w:rsidRPr="006C05DE" w:rsidTr="00080857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11E" w:rsidRPr="006C05DE" w:rsidRDefault="0091711E" w:rsidP="00080857">
            <w:pPr>
              <w:widowControl w:val="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ru-RU"/>
              </w:rPr>
              <w:t xml:space="preserve">4. Образна диагностика </w:t>
            </w:r>
          </w:p>
        </w:tc>
      </w:tr>
      <w:tr w:rsidR="0091711E" w:rsidRPr="006C05DE" w:rsidTr="00080857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11E" w:rsidRPr="006C05DE" w:rsidRDefault="0091711E" w:rsidP="00080857">
            <w:pPr>
              <w:widowControl w:val="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ru-RU"/>
              </w:rPr>
              <w:t xml:space="preserve">5. </w:t>
            </w:r>
            <w:proofErr w:type="spellStart"/>
            <w:proofErr w:type="gramStart"/>
            <w:r w:rsidRPr="006C05DE">
              <w:rPr>
                <w:rFonts w:ascii="Arial" w:hAnsi="Arial" w:cs="Arial"/>
                <w:sz w:val="20"/>
                <w:szCs w:val="20"/>
                <w:lang w:val="ru-RU"/>
              </w:rPr>
              <w:t>Видеоендоскопска</w:t>
            </w:r>
            <w:proofErr w:type="spellEnd"/>
            <w:r w:rsidRPr="006C05DE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ru-RU"/>
              </w:rPr>
              <w:t>апаратура</w:t>
            </w:r>
            <w:proofErr w:type="spellEnd"/>
            <w:r w:rsidRPr="006C05DE">
              <w:rPr>
                <w:rFonts w:ascii="Arial" w:hAnsi="Arial" w:cs="Arial"/>
                <w:sz w:val="20"/>
                <w:szCs w:val="20"/>
                <w:lang w:val="ru-RU"/>
              </w:rPr>
              <w:t xml:space="preserve"> за горна и </w:t>
            </w: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ru-RU"/>
              </w:rPr>
              <w:t>долна</w:t>
            </w:r>
            <w:proofErr w:type="spellEnd"/>
            <w:r w:rsidRPr="006C05DE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ru-RU"/>
              </w:rPr>
              <w:t>ендоскопия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ru-RU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ru-RU"/>
              </w:rPr>
              <w:t>Е</w:t>
            </w:r>
            <w:r w:rsidRPr="008E6C62">
              <w:rPr>
                <w:rFonts w:ascii="Arial" w:hAnsi="Arial" w:cs="Arial"/>
                <w:sz w:val="20"/>
                <w:szCs w:val="20"/>
                <w:lang w:val="ru-RU"/>
              </w:rPr>
              <w:t>ндоскопска</w:t>
            </w:r>
            <w:proofErr w:type="spellEnd"/>
            <w:r w:rsidRPr="008E6C62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8E6C62">
              <w:rPr>
                <w:rFonts w:ascii="Arial" w:hAnsi="Arial" w:cs="Arial"/>
                <w:sz w:val="20"/>
                <w:szCs w:val="20"/>
                <w:lang w:val="ru-RU"/>
              </w:rPr>
              <w:t>апаратура</w:t>
            </w:r>
            <w:proofErr w:type="spellEnd"/>
            <w:r w:rsidRPr="008E6C62">
              <w:rPr>
                <w:rFonts w:ascii="Arial" w:hAnsi="Arial" w:cs="Arial"/>
                <w:sz w:val="20"/>
                <w:szCs w:val="20"/>
                <w:lang w:val="ru-RU"/>
              </w:rPr>
              <w:t xml:space="preserve"> за горна и </w:t>
            </w:r>
            <w:proofErr w:type="spellStart"/>
            <w:r w:rsidRPr="008E6C62">
              <w:rPr>
                <w:rFonts w:ascii="Arial" w:hAnsi="Arial" w:cs="Arial"/>
                <w:sz w:val="20"/>
                <w:szCs w:val="20"/>
                <w:lang w:val="ru-RU"/>
              </w:rPr>
              <w:t>долна</w:t>
            </w:r>
            <w:proofErr w:type="spellEnd"/>
            <w:r w:rsidRPr="008E6C62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8E6C62">
              <w:rPr>
                <w:rFonts w:ascii="Arial" w:hAnsi="Arial" w:cs="Arial"/>
                <w:sz w:val="20"/>
                <w:szCs w:val="20"/>
                <w:lang w:val="ru-RU"/>
              </w:rPr>
              <w:t>ендоскопия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ru-RU"/>
              </w:rPr>
              <w:t xml:space="preserve"> – за лица под 18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ru-RU"/>
              </w:rPr>
              <w:t>години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ru-RU"/>
              </w:rPr>
              <w:t>)</w:t>
            </w:r>
            <w:proofErr w:type="gramEnd"/>
          </w:p>
        </w:tc>
      </w:tr>
      <w:tr w:rsidR="0091711E" w:rsidRPr="006C05DE" w:rsidTr="00080857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11E" w:rsidRPr="006C05DE" w:rsidRDefault="0091711E" w:rsidP="00080857">
            <w:pPr>
              <w:widowControl w:val="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ru-RU"/>
              </w:rPr>
              <w:t xml:space="preserve">6. УЗ </w:t>
            </w: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ru-RU"/>
              </w:rPr>
              <w:t>апарат</w:t>
            </w:r>
            <w:proofErr w:type="spellEnd"/>
            <w:r w:rsidRPr="006C05DE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ru-RU"/>
              </w:rPr>
              <w:t>среден</w:t>
            </w:r>
            <w:proofErr w:type="spellEnd"/>
            <w:r w:rsidRPr="006C05DE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ru-RU"/>
              </w:rPr>
              <w:t>клас</w:t>
            </w:r>
            <w:proofErr w:type="spellEnd"/>
            <w:r w:rsidRPr="006C05DE">
              <w:rPr>
                <w:rFonts w:ascii="Arial" w:hAnsi="Arial" w:cs="Arial"/>
                <w:sz w:val="20"/>
                <w:szCs w:val="20"/>
                <w:lang w:val="ru-RU"/>
              </w:rPr>
              <w:t xml:space="preserve">, с </w:t>
            </w: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ru-RU"/>
              </w:rPr>
              <w:t>възможност</w:t>
            </w:r>
            <w:proofErr w:type="spellEnd"/>
            <w:r w:rsidRPr="006C05DE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6C05DE">
              <w:rPr>
                <w:rFonts w:ascii="Arial" w:hAnsi="Arial" w:cs="Arial"/>
                <w:sz w:val="20"/>
                <w:szCs w:val="20"/>
                <w:lang w:val="ru-RU"/>
              </w:rPr>
              <w:t>за</w:t>
            </w:r>
            <w:proofErr w:type="gramEnd"/>
            <w:r w:rsidRPr="006C05DE">
              <w:rPr>
                <w:rFonts w:ascii="Arial" w:hAnsi="Arial" w:cs="Arial"/>
                <w:sz w:val="20"/>
                <w:szCs w:val="20"/>
                <w:lang w:val="ru-RU"/>
              </w:rPr>
              <w:t xml:space="preserve"> Доплер </w:t>
            </w: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ru-RU"/>
              </w:rPr>
              <w:t>ехографии</w:t>
            </w:r>
            <w:proofErr w:type="spellEnd"/>
          </w:p>
        </w:tc>
      </w:tr>
    </w:tbl>
    <w:p w:rsidR="0091711E" w:rsidRPr="006C05DE" w:rsidRDefault="0091711E" w:rsidP="0091711E">
      <w:pPr>
        <w:jc w:val="both"/>
        <w:rPr>
          <w:rFonts w:ascii="Arial" w:hAnsi="Arial" w:cs="Arial"/>
          <w:b/>
          <w:bCs/>
          <w:noProof/>
          <w:sz w:val="22"/>
          <w:szCs w:val="22"/>
          <w:lang w:val="bg-BG"/>
        </w:rPr>
      </w:pPr>
    </w:p>
    <w:p w:rsidR="0091711E" w:rsidRPr="006C05DE" w:rsidRDefault="0091711E" w:rsidP="0091711E">
      <w:pPr>
        <w:jc w:val="both"/>
        <w:rPr>
          <w:rFonts w:ascii="Arial" w:hAnsi="Arial" w:cs="Arial"/>
          <w:b/>
          <w:bCs/>
          <w:noProof/>
          <w:sz w:val="22"/>
          <w:szCs w:val="22"/>
          <w:lang w:val="ru-RU"/>
        </w:rPr>
      </w:pPr>
      <w:r w:rsidRPr="006C05DE">
        <w:rPr>
          <w:rFonts w:ascii="Arial" w:hAnsi="Arial" w:cs="Arial"/>
          <w:b/>
          <w:bCs/>
          <w:noProof/>
          <w:sz w:val="22"/>
          <w:szCs w:val="22"/>
          <w:lang w:val="ru-RU"/>
        </w:rPr>
        <w:t xml:space="preserve">2. </w:t>
      </w:r>
      <w:r w:rsidRPr="006C05DE">
        <w:rPr>
          <w:rFonts w:ascii="Arial" w:hAnsi="Arial" w:cs="Arial"/>
          <w:b/>
          <w:noProof/>
          <w:sz w:val="22"/>
          <w:szCs w:val="22"/>
          <w:lang w:val="ru-RU"/>
        </w:rPr>
        <w:t xml:space="preserve">ЗАДЪЛЖИТЕЛНО ОСИГУРЕНИ ЗВЕНА, МЕДИЦИНСКА АПАРАТУРА И ОБОРУДВАНЕ, НЕОБХОДИМИ ЗА ИЗПЪЛНЕНИЕ НА АЛГОРИТЪМА НА ПЪТЕКАТА, НЕНАЛИЧНИ НА ТЕРИТОРИЯТА НА ЛЕЧЕБНОТО ЗАВЕДЕНИЕ, ИЗПЪЛНИТЕЛ НА БОЛНИЧНА ПОМОЩ </w:t>
      </w:r>
    </w:p>
    <w:p w:rsidR="0091711E" w:rsidRPr="006C05DE" w:rsidRDefault="0091711E" w:rsidP="0091711E">
      <w:pPr>
        <w:jc w:val="both"/>
        <w:rPr>
          <w:rFonts w:ascii="Arial" w:hAnsi="Arial" w:cs="Arial"/>
          <w:bCs/>
          <w:noProof/>
          <w:sz w:val="22"/>
          <w:szCs w:val="22"/>
          <w:lang w:val="bg-BG"/>
        </w:rPr>
      </w:pPr>
      <w:proofErr w:type="gramStart"/>
      <w:r w:rsidRPr="006C05DE">
        <w:rPr>
          <w:rFonts w:ascii="Arial" w:hAnsi="Arial" w:cs="Arial"/>
          <w:bCs/>
          <w:noProof/>
          <w:sz w:val="22"/>
          <w:szCs w:val="22"/>
          <w:lang w:val="ru-RU"/>
        </w:rPr>
        <w:t xml:space="preserve">Лечебното заведение за болнична помощ </w:t>
      </w:r>
      <w:r w:rsidRPr="006C05DE">
        <w:rPr>
          <w:rFonts w:ascii="Arial" w:hAnsi="Arial" w:cs="Arial"/>
          <w:bCs/>
          <w:noProof/>
          <w:sz w:val="22"/>
          <w:szCs w:val="22"/>
          <w:lang w:val="bg-BG"/>
        </w:rPr>
        <w:t xml:space="preserve">може да осигури дейността на съответното </w:t>
      </w:r>
      <w:r w:rsidRPr="006C05DE">
        <w:rPr>
          <w:rFonts w:ascii="Arial" w:hAnsi="Arial" w:cs="Arial"/>
          <w:bCs/>
          <w:noProof/>
          <w:sz w:val="22"/>
          <w:szCs w:val="22"/>
          <w:lang w:val="ru-RU"/>
        </w:rPr>
        <w:t>задължителн</w:t>
      </w:r>
      <w:r w:rsidRPr="006C05DE">
        <w:rPr>
          <w:rFonts w:ascii="Arial" w:hAnsi="Arial" w:cs="Arial"/>
          <w:bCs/>
          <w:noProof/>
          <w:sz w:val="22"/>
          <w:szCs w:val="22"/>
          <w:lang w:val="bg-BG"/>
        </w:rPr>
        <w:t>о звено чрез договор с друго лечебно заведение на територията на населеното място, което отговаря на изискванията за апаратура, оборудване и специалисти за тази КП и има договор с НЗОК.</w:t>
      </w:r>
      <w:proofErr w:type="gramEnd"/>
    </w:p>
    <w:tbl>
      <w:tblPr>
        <w:tblW w:w="8122" w:type="dxa"/>
        <w:jc w:val="center"/>
        <w:tblInd w:w="-4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122"/>
      </w:tblGrid>
      <w:tr w:rsidR="0091711E" w:rsidRPr="006C05DE" w:rsidTr="00080857">
        <w:trPr>
          <w:jc w:val="center"/>
        </w:trPr>
        <w:tc>
          <w:tcPr>
            <w:tcW w:w="8122" w:type="dxa"/>
          </w:tcPr>
          <w:p w:rsidR="0091711E" w:rsidRPr="006C05DE" w:rsidRDefault="0091711E" w:rsidP="00080857">
            <w:pPr>
              <w:pStyle w:val="Heading2"/>
              <w:keepNext w:val="0"/>
              <w:rPr>
                <w:rFonts w:ascii="Arial" w:hAnsi="Arial" w:cs="Arial"/>
                <w:b/>
                <w:sz w:val="20"/>
              </w:rPr>
            </w:pPr>
            <w:r w:rsidRPr="006C05DE">
              <w:rPr>
                <w:rFonts w:ascii="Arial" w:hAnsi="Arial"/>
                <w:b/>
                <w:noProof/>
                <w:sz w:val="20"/>
                <w:szCs w:val="20"/>
              </w:rPr>
              <w:t>Задължителни звена/медицинска апаратура</w:t>
            </w:r>
          </w:p>
        </w:tc>
      </w:tr>
      <w:tr w:rsidR="0091711E" w:rsidRPr="006C05DE" w:rsidTr="00080857">
        <w:trPr>
          <w:jc w:val="center"/>
        </w:trPr>
        <w:tc>
          <w:tcPr>
            <w:tcW w:w="8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11E" w:rsidRPr="006C05DE" w:rsidRDefault="0091711E" w:rsidP="00080857">
            <w:pPr>
              <w:widowControl w:val="0"/>
              <w:rPr>
                <w:rFonts w:ascii="Arial" w:hAnsi="Arial" w:cs="Arial"/>
                <w:sz w:val="20"/>
                <w:lang w:val="ru-RU"/>
              </w:rPr>
            </w:pPr>
            <w:r w:rsidRPr="006C05DE">
              <w:rPr>
                <w:rFonts w:ascii="Arial" w:hAnsi="Arial" w:cs="Arial"/>
                <w:sz w:val="20"/>
                <w:lang w:val="ru-RU"/>
              </w:rPr>
              <w:t xml:space="preserve">1. </w:t>
            </w:r>
            <w:r w:rsidRPr="006C05DE">
              <w:rPr>
                <w:rFonts w:ascii="Arial" w:hAnsi="Arial" w:cs="Arial"/>
                <w:sz w:val="20"/>
                <w:lang w:val="bg-BG"/>
              </w:rPr>
              <w:t>Л</w:t>
            </w:r>
            <w:proofErr w:type="spellStart"/>
            <w:r w:rsidRPr="006C05DE">
              <w:rPr>
                <w:rFonts w:ascii="Arial" w:hAnsi="Arial" w:cs="Arial"/>
                <w:sz w:val="20"/>
                <w:lang w:val="ru-RU"/>
              </w:rPr>
              <w:t>аборатория</w:t>
            </w:r>
            <w:proofErr w:type="spellEnd"/>
            <w:r w:rsidRPr="006C05DE">
              <w:rPr>
                <w:rFonts w:ascii="Arial" w:hAnsi="Arial" w:cs="Arial"/>
                <w:sz w:val="20"/>
                <w:lang w:val="ru-RU"/>
              </w:rPr>
              <w:t xml:space="preserve"> (отделение) по </w:t>
            </w:r>
            <w:proofErr w:type="spellStart"/>
            <w:r w:rsidRPr="006C05DE">
              <w:rPr>
                <w:rFonts w:ascii="Arial" w:hAnsi="Arial" w:cs="Arial"/>
                <w:sz w:val="20"/>
                <w:lang w:val="ru-RU"/>
              </w:rPr>
              <w:t>клинична</w:t>
            </w:r>
            <w:proofErr w:type="spellEnd"/>
            <w:r w:rsidRPr="006C05DE">
              <w:rPr>
                <w:rFonts w:ascii="Arial" w:hAnsi="Arial" w:cs="Arial"/>
                <w:sz w:val="20"/>
                <w:lang w:val="ru-RU"/>
              </w:rPr>
              <w:t xml:space="preserve"> патология</w:t>
            </w:r>
          </w:p>
        </w:tc>
      </w:tr>
      <w:tr w:rsidR="0091711E" w:rsidRPr="006C05DE" w:rsidTr="00080857">
        <w:trPr>
          <w:jc w:val="center"/>
        </w:trPr>
        <w:tc>
          <w:tcPr>
            <w:tcW w:w="8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711E" w:rsidRPr="006C05DE" w:rsidRDefault="0091711E" w:rsidP="00080857">
            <w:pPr>
              <w:widowControl w:val="0"/>
              <w:rPr>
                <w:rFonts w:ascii="Arial" w:hAnsi="Arial" w:cs="Arial"/>
                <w:strike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lang w:val="ru-RU"/>
              </w:rPr>
              <w:t xml:space="preserve">2. </w:t>
            </w:r>
            <w:proofErr w:type="spellStart"/>
            <w:r w:rsidRPr="006C05DE">
              <w:rPr>
                <w:rFonts w:ascii="Arial" w:hAnsi="Arial" w:cs="Arial"/>
                <w:sz w:val="20"/>
                <w:lang w:val="ru-RU"/>
              </w:rPr>
              <w:t>Микробиологична</w:t>
            </w:r>
            <w:proofErr w:type="spellEnd"/>
            <w:r w:rsidRPr="006C05DE">
              <w:rPr>
                <w:rFonts w:ascii="Arial" w:hAnsi="Arial" w:cs="Arial"/>
                <w:sz w:val="20"/>
                <w:lang w:val="ru-RU"/>
              </w:rPr>
              <w:t xml:space="preserve"> лаборатори</w:t>
            </w:r>
            <w:proofErr w:type="gramStart"/>
            <w:r w:rsidRPr="006C05DE">
              <w:rPr>
                <w:rFonts w:ascii="Arial" w:hAnsi="Arial" w:cs="Arial"/>
                <w:sz w:val="20"/>
                <w:lang w:val="ru-RU"/>
              </w:rPr>
              <w:t>я</w:t>
            </w:r>
            <w:r w:rsidRPr="006C05DE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proofErr w:type="gramEnd"/>
            <w:r w:rsidRPr="006C05DE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 w:rsidRPr="006C05DE">
              <w:rPr>
                <w:rFonts w:ascii="Arial" w:hAnsi="Arial" w:cs="Arial"/>
                <w:sz w:val="20"/>
                <w:lang w:val="ru-RU"/>
              </w:rPr>
              <w:t xml:space="preserve">на </w:t>
            </w:r>
            <w:proofErr w:type="spellStart"/>
            <w:r w:rsidRPr="006C05DE">
              <w:rPr>
                <w:rFonts w:ascii="Arial" w:hAnsi="Arial" w:cs="Arial"/>
                <w:sz w:val="20"/>
                <w:lang w:val="ru-RU"/>
              </w:rPr>
              <w:t>територията</w:t>
            </w:r>
            <w:proofErr w:type="spellEnd"/>
            <w:r w:rsidRPr="006C05DE">
              <w:rPr>
                <w:rFonts w:ascii="Arial" w:hAnsi="Arial" w:cs="Arial"/>
                <w:sz w:val="20"/>
                <w:lang w:val="ru-RU"/>
              </w:rPr>
              <w:t xml:space="preserve"> на </w:t>
            </w:r>
            <w:proofErr w:type="spellStart"/>
            <w:r w:rsidRPr="006C05DE">
              <w:rPr>
                <w:rFonts w:ascii="Arial" w:hAnsi="Arial" w:cs="Arial"/>
                <w:sz w:val="20"/>
                <w:lang w:val="ru-RU"/>
              </w:rPr>
              <w:t>областта</w:t>
            </w:r>
            <w:proofErr w:type="spellEnd"/>
            <w:r w:rsidRPr="006C05DE">
              <w:rPr>
                <w:rFonts w:ascii="Arial" w:hAnsi="Arial" w:cs="Arial"/>
                <w:sz w:val="20"/>
                <w:lang w:val="ru-RU"/>
              </w:rPr>
              <w:t xml:space="preserve"> </w:t>
            </w:r>
          </w:p>
        </w:tc>
      </w:tr>
    </w:tbl>
    <w:p w:rsidR="0091711E" w:rsidRPr="006C05DE" w:rsidRDefault="0091711E" w:rsidP="0091711E">
      <w:pPr>
        <w:jc w:val="center"/>
        <w:rPr>
          <w:b/>
          <w:lang w:val="bg-BG"/>
        </w:rPr>
      </w:pPr>
    </w:p>
    <w:p w:rsidR="0091711E" w:rsidRPr="006C05DE" w:rsidRDefault="0091711E" w:rsidP="0091711E">
      <w:pPr>
        <w:jc w:val="center"/>
        <w:rPr>
          <w:rFonts w:ascii="Arial" w:hAnsi="Arial"/>
          <w:b/>
          <w:noProof/>
          <w:sz w:val="22"/>
          <w:szCs w:val="22"/>
          <w:lang w:val="bg-BG"/>
        </w:rPr>
      </w:pPr>
      <w:r w:rsidRPr="006C05DE">
        <w:rPr>
          <w:rFonts w:ascii="Arial" w:hAnsi="Arial"/>
          <w:b/>
          <w:noProof/>
          <w:sz w:val="22"/>
          <w:szCs w:val="22"/>
          <w:lang w:val="bg-BG"/>
        </w:rPr>
        <w:t xml:space="preserve">Скъпоструващи медицински изделия за провеждане на лечение </w:t>
      </w:r>
    </w:p>
    <w:tbl>
      <w:tblPr>
        <w:tblW w:w="8757" w:type="dxa"/>
        <w:jc w:val="center"/>
        <w:tblInd w:w="4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05"/>
        <w:gridCol w:w="3952"/>
      </w:tblGrid>
      <w:tr w:rsidR="0091711E" w:rsidRPr="006C05DE" w:rsidTr="00080857">
        <w:trPr>
          <w:trHeight w:val="198"/>
          <w:tblHeader/>
          <w:jc w:val="center"/>
        </w:trPr>
        <w:tc>
          <w:tcPr>
            <w:tcW w:w="4805" w:type="dxa"/>
          </w:tcPr>
          <w:p w:rsidR="0091711E" w:rsidRPr="006C05DE" w:rsidRDefault="0091711E" w:rsidP="00080857">
            <w:pPr>
              <w:jc w:val="both"/>
              <w:rPr>
                <w:rFonts w:ascii="Arial" w:hAnsi="Arial" w:cs="Arial"/>
                <w:sz w:val="20"/>
                <w:lang w:val="ru-RU"/>
              </w:rPr>
            </w:pPr>
            <w:proofErr w:type="spellStart"/>
            <w:r w:rsidRPr="006C05DE">
              <w:rPr>
                <w:rFonts w:ascii="Arial" w:hAnsi="Arial" w:cs="Arial"/>
                <w:sz w:val="20"/>
                <w:lang w:val="ru-RU"/>
              </w:rPr>
              <w:t>Консумативи</w:t>
            </w:r>
            <w:proofErr w:type="spellEnd"/>
            <w:r w:rsidRPr="006C05DE">
              <w:rPr>
                <w:rFonts w:ascii="Arial" w:hAnsi="Arial" w:cs="Arial"/>
                <w:sz w:val="20"/>
                <w:lang w:val="ru-RU"/>
              </w:rPr>
              <w:t xml:space="preserve"> за </w:t>
            </w:r>
            <w:proofErr w:type="spellStart"/>
            <w:r w:rsidRPr="006C05DE">
              <w:rPr>
                <w:rFonts w:ascii="Arial" w:hAnsi="Arial" w:cs="Arial"/>
                <w:sz w:val="20"/>
                <w:lang w:val="ru-RU"/>
              </w:rPr>
              <w:t>екстракорпорална</w:t>
            </w:r>
            <w:proofErr w:type="spellEnd"/>
            <w:r w:rsidRPr="006C05DE">
              <w:rPr>
                <w:rFonts w:ascii="Arial" w:hAnsi="Arial" w:cs="Arial"/>
                <w:sz w:val="20"/>
                <w:lang w:val="ru-RU"/>
              </w:rPr>
              <w:t xml:space="preserve"> </w:t>
            </w:r>
            <w:proofErr w:type="spellStart"/>
            <w:r w:rsidRPr="006C05DE">
              <w:rPr>
                <w:rFonts w:ascii="Arial" w:hAnsi="Arial" w:cs="Arial"/>
                <w:sz w:val="20"/>
                <w:lang w:val="ru-RU"/>
              </w:rPr>
              <w:t>депурация</w:t>
            </w:r>
            <w:proofErr w:type="spellEnd"/>
          </w:p>
        </w:tc>
        <w:tc>
          <w:tcPr>
            <w:tcW w:w="3952" w:type="dxa"/>
          </w:tcPr>
          <w:p w:rsidR="0091711E" w:rsidRPr="006C05DE" w:rsidRDefault="0091711E" w:rsidP="00080857">
            <w:pPr>
              <w:jc w:val="both"/>
              <w:rPr>
                <w:rFonts w:ascii="Arial" w:hAnsi="Arial" w:cs="Arial"/>
                <w:sz w:val="20"/>
                <w:lang w:val="ru-RU"/>
              </w:rPr>
            </w:pPr>
            <w:r w:rsidRPr="006C05DE">
              <w:rPr>
                <w:rFonts w:ascii="Arial" w:hAnsi="Arial" w:cs="Arial"/>
                <w:sz w:val="20"/>
                <w:lang w:val="ru-RU"/>
              </w:rPr>
              <w:t xml:space="preserve">НЗОК не </w:t>
            </w:r>
            <w:proofErr w:type="spellStart"/>
            <w:r w:rsidRPr="006C05DE">
              <w:rPr>
                <w:rFonts w:ascii="Arial" w:hAnsi="Arial" w:cs="Arial"/>
                <w:sz w:val="20"/>
                <w:lang w:val="ru-RU"/>
              </w:rPr>
              <w:t>заплаща</w:t>
            </w:r>
            <w:proofErr w:type="spellEnd"/>
            <w:r w:rsidRPr="006C05DE">
              <w:rPr>
                <w:rFonts w:ascii="Arial" w:hAnsi="Arial" w:cs="Arial"/>
                <w:sz w:val="20"/>
                <w:lang w:val="ru-RU"/>
              </w:rPr>
              <w:t xml:space="preserve"> </w:t>
            </w:r>
            <w:proofErr w:type="spellStart"/>
            <w:r w:rsidRPr="006C05DE">
              <w:rPr>
                <w:rFonts w:ascii="Arial" w:hAnsi="Arial" w:cs="Arial"/>
                <w:sz w:val="20"/>
                <w:lang w:val="ru-RU"/>
              </w:rPr>
              <w:t>посоченото</w:t>
            </w:r>
            <w:proofErr w:type="spellEnd"/>
            <w:r w:rsidRPr="006C05DE">
              <w:rPr>
                <w:rFonts w:ascii="Arial" w:hAnsi="Arial" w:cs="Arial"/>
                <w:sz w:val="20"/>
                <w:lang w:val="ru-RU"/>
              </w:rPr>
              <w:t xml:space="preserve"> изделие</w:t>
            </w:r>
          </w:p>
        </w:tc>
      </w:tr>
    </w:tbl>
    <w:p w:rsidR="0091711E" w:rsidRPr="006C05DE" w:rsidRDefault="0091711E" w:rsidP="0091711E">
      <w:pPr>
        <w:pStyle w:val="BodyCharCharCharChar"/>
        <w:spacing w:before="0" w:line="240" w:lineRule="auto"/>
        <w:ind w:firstLine="0"/>
        <w:rPr>
          <w:b/>
          <w:noProof/>
        </w:rPr>
      </w:pPr>
    </w:p>
    <w:p w:rsidR="0091711E" w:rsidRPr="006C05DE" w:rsidRDefault="0091711E" w:rsidP="0091711E">
      <w:pPr>
        <w:pStyle w:val="BodyCharCharCharChar"/>
        <w:spacing w:before="0" w:line="240" w:lineRule="auto"/>
        <w:ind w:firstLine="0"/>
        <w:rPr>
          <w:b/>
          <w:noProof/>
          <w:lang w:val="ru-RU"/>
        </w:rPr>
      </w:pPr>
      <w:r w:rsidRPr="006C05DE">
        <w:rPr>
          <w:b/>
          <w:noProof/>
          <w:lang w:val="ru-RU"/>
        </w:rPr>
        <w:t>3</w:t>
      </w:r>
      <w:r w:rsidRPr="006C05DE">
        <w:rPr>
          <w:b/>
          <w:noProof/>
        </w:rPr>
        <w:t xml:space="preserve">. </w:t>
      </w:r>
      <w:r w:rsidRPr="006C05DE">
        <w:rPr>
          <w:b/>
        </w:rPr>
        <w:t>НЕОБХОДИМИ СПЕЦИАЛИСТИ ЗА ИЗПЪЛНЕНИЕ НА КЛИНИЧНАТА ПЪТЕКА</w:t>
      </w:r>
      <w:r w:rsidRPr="006C05DE">
        <w:rPr>
          <w:b/>
          <w:noProof/>
        </w:rPr>
        <w:t>.</w:t>
      </w:r>
    </w:p>
    <w:p w:rsidR="0091711E" w:rsidRPr="006C05DE" w:rsidRDefault="0091711E" w:rsidP="0091711E">
      <w:pPr>
        <w:pStyle w:val="Body"/>
        <w:spacing w:before="0" w:line="240" w:lineRule="auto"/>
        <w:ind w:firstLine="0"/>
        <w:rPr>
          <w:b/>
          <w:noProof/>
        </w:rPr>
      </w:pPr>
      <w:r w:rsidRPr="006C05DE">
        <w:rPr>
          <w:b/>
          <w:noProof/>
        </w:rPr>
        <w:lastRenderedPageBreak/>
        <w:t>Блок 1. Необходими специалисти за лечение на пациенти на възраст над 18 години:</w:t>
      </w:r>
    </w:p>
    <w:p w:rsidR="0091711E" w:rsidRPr="006C05DE" w:rsidRDefault="0091711E" w:rsidP="0091711E">
      <w:pPr>
        <w:pStyle w:val="BodyChar"/>
        <w:spacing w:before="0" w:line="240" w:lineRule="auto"/>
        <w:ind w:left="540" w:firstLine="27"/>
        <w:rPr>
          <w:b/>
          <w:szCs w:val="22"/>
        </w:rPr>
      </w:pPr>
      <w:r w:rsidRPr="006C05DE">
        <w:rPr>
          <w:szCs w:val="22"/>
          <w:lang w:val="ru-RU"/>
        </w:rPr>
        <w:t xml:space="preserve">- лекари </w:t>
      </w:r>
      <w:proofErr w:type="spellStart"/>
      <w:r w:rsidRPr="006C05DE">
        <w:rPr>
          <w:szCs w:val="22"/>
          <w:lang w:val="ru-RU"/>
        </w:rPr>
        <w:t>със</w:t>
      </w:r>
      <w:proofErr w:type="spellEnd"/>
      <w:r w:rsidRPr="006C05DE">
        <w:rPr>
          <w:szCs w:val="22"/>
          <w:lang w:val="ru-RU"/>
        </w:rPr>
        <w:t xml:space="preserve"> </w:t>
      </w:r>
      <w:proofErr w:type="spellStart"/>
      <w:r w:rsidRPr="006C05DE">
        <w:rPr>
          <w:szCs w:val="22"/>
          <w:lang w:val="ru-RU"/>
        </w:rPr>
        <w:t>специалност</w:t>
      </w:r>
      <w:proofErr w:type="spellEnd"/>
      <w:r w:rsidRPr="006C05DE">
        <w:rPr>
          <w:szCs w:val="22"/>
          <w:lang w:val="ru-RU"/>
        </w:rPr>
        <w:t xml:space="preserve"> по </w:t>
      </w:r>
      <w:proofErr w:type="spellStart"/>
      <w:r w:rsidRPr="006C05DE">
        <w:rPr>
          <w:szCs w:val="22"/>
          <w:lang w:val="ru-RU"/>
        </w:rPr>
        <w:t>гастроентерология</w:t>
      </w:r>
      <w:proofErr w:type="spellEnd"/>
      <w:r w:rsidRPr="006C05DE">
        <w:rPr>
          <w:szCs w:val="22"/>
        </w:rPr>
        <w:t xml:space="preserve"> – минимум двама; </w:t>
      </w:r>
    </w:p>
    <w:p w:rsidR="0091711E" w:rsidRPr="006C05DE" w:rsidRDefault="0091711E" w:rsidP="0091711E">
      <w:pPr>
        <w:pStyle w:val="BodyChar"/>
        <w:spacing w:before="0" w:line="240" w:lineRule="auto"/>
        <w:rPr>
          <w:lang w:val="ru-RU"/>
        </w:rPr>
      </w:pPr>
      <w:r w:rsidRPr="006C05DE">
        <w:rPr>
          <w:lang w:val="ru-RU"/>
        </w:rPr>
        <w:t xml:space="preserve">- </w:t>
      </w:r>
      <w:r w:rsidRPr="006C05DE">
        <w:t xml:space="preserve">лекар със специалност </w:t>
      </w:r>
      <w:proofErr w:type="gramStart"/>
      <w:r w:rsidRPr="006C05DE">
        <w:t>по</w:t>
      </w:r>
      <w:proofErr w:type="gramEnd"/>
      <w:r w:rsidRPr="006C05DE">
        <w:rPr>
          <w:lang w:val="ru-RU"/>
        </w:rPr>
        <w:t xml:space="preserve"> </w:t>
      </w:r>
      <w:proofErr w:type="gramStart"/>
      <w:r w:rsidRPr="006C05DE">
        <w:t>анестезиология</w:t>
      </w:r>
      <w:proofErr w:type="gramEnd"/>
      <w:r w:rsidRPr="006C05DE">
        <w:t xml:space="preserve"> и интензивно лечение;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>- лекар със специалност по образна диагностика.</w:t>
      </w:r>
    </w:p>
    <w:p w:rsidR="0091711E" w:rsidRPr="006C05DE" w:rsidRDefault="0091711E" w:rsidP="0091711E">
      <w:pPr>
        <w:pStyle w:val="BodyChar"/>
        <w:spacing w:before="0" w:line="240" w:lineRule="auto"/>
        <w:rPr>
          <w:lang w:val="ru-RU"/>
        </w:rPr>
      </w:pPr>
      <w:r w:rsidRPr="006C05DE">
        <w:t>-</w:t>
      </w:r>
      <w:r w:rsidRPr="006C05DE">
        <w:tab/>
        <w:t>лекар със специалност по клинична лаборатория.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>От работещите в структурата лекари-специалисти минимум един с квалификация по „</w:t>
      </w:r>
      <w:proofErr w:type="spellStart"/>
      <w:r w:rsidRPr="006C05DE">
        <w:t>Абдоминална</w:t>
      </w:r>
      <w:proofErr w:type="spellEnd"/>
      <w:r w:rsidRPr="006C05DE">
        <w:t xml:space="preserve"> </w:t>
      </w:r>
      <w:proofErr w:type="spellStart"/>
      <w:r w:rsidRPr="006C05DE">
        <w:t>Доплерова</w:t>
      </w:r>
      <w:proofErr w:type="spellEnd"/>
      <w:r w:rsidRPr="006C05DE">
        <w:t xml:space="preserve"> ехография – второ ниво“ и минимум един с квалификация по „</w:t>
      </w:r>
      <w:proofErr w:type="spellStart"/>
      <w:r w:rsidRPr="006C05DE">
        <w:t>Интервенционална</w:t>
      </w:r>
      <w:proofErr w:type="spellEnd"/>
      <w:r w:rsidRPr="006C05DE">
        <w:t xml:space="preserve"> гастроинтестинална </w:t>
      </w:r>
      <w:proofErr w:type="spellStart"/>
      <w:r w:rsidRPr="006C05DE">
        <w:t>ендоскопия</w:t>
      </w:r>
      <w:proofErr w:type="spellEnd"/>
      <w:r w:rsidRPr="006C05DE">
        <w:t xml:space="preserve"> – второ ниво“.</w:t>
      </w:r>
      <w:r w:rsidRPr="006C05DE">
        <w:rPr>
          <w:lang w:val="en-US"/>
        </w:rPr>
        <w:t xml:space="preserve"> </w:t>
      </w:r>
      <w:r w:rsidRPr="006C05DE">
        <w:rPr>
          <w:rFonts w:cs="Arial"/>
          <w:color w:val="000000"/>
          <w:szCs w:val="22"/>
        </w:rPr>
        <w:t>Сертификат, издаден от отдел „Следдипломна квалификация” към Медицински университет или ВМА.</w:t>
      </w:r>
    </w:p>
    <w:p w:rsidR="0091711E" w:rsidRPr="006C05DE" w:rsidRDefault="0091711E" w:rsidP="0091711E"/>
    <w:p w:rsidR="0091711E" w:rsidRPr="006C05DE" w:rsidRDefault="0091711E" w:rsidP="0091711E">
      <w:pPr>
        <w:pStyle w:val="Body"/>
        <w:spacing w:before="0" w:line="240" w:lineRule="auto"/>
        <w:ind w:firstLine="0"/>
        <w:rPr>
          <w:b/>
          <w:noProof/>
        </w:rPr>
      </w:pPr>
      <w:r w:rsidRPr="006C05DE">
        <w:rPr>
          <w:b/>
          <w:noProof/>
        </w:rPr>
        <w:t>Блок 2. Необходими специалисти за лечение на пациенти на възраст под 18 години:</w:t>
      </w:r>
    </w:p>
    <w:p w:rsidR="0091711E" w:rsidRPr="006C05DE" w:rsidRDefault="0091711E" w:rsidP="0091711E">
      <w:pPr>
        <w:pStyle w:val="BodyChar"/>
        <w:spacing w:before="0" w:line="240" w:lineRule="auto"/>
        <w:ind w:left="709" w:hanging="142"/>
      </w:pPr>
      <w:r w:rsidRPr="006C05DE">
        <w:t xml:space="preserve">- лекари със специалност </w:t>
      </w:r>
      <w:r>
        <w:t>педиатрия</w:t>
      </w:r>
      <w:r w:rsidRPr="006C05DE">
        <w:t xml:space="preserve"> – минимум четирима, от които поне един със специалност по детска </w:t>
      </w:r>
      <w:proofErr w:type="spellStart"/>
      <w:r w:rsidRPr="006C05DE">
        <w:t>гастроентерология</w:t>
      </w:r>
      <w:proofErr w:type="spellEnd"/>
      <w:r w:rsidRPr="006C05DE">
        <w:t>;</w:t>
      </w:r>
    </w:p>
    <w:p w:rsidR="0091711E" w:rsidRPr="006C05DE" w:rsidRDefault="0091711E" w:rsidP="0091711E">
      <w:pPr>
        <w:pStyle w:val="BodyChar"/>
        <w:spacing w:before="0" w:line="240" w:lineRule="auto"/>
        <w:ind w:firstLine="426"/>
        <w:rPr>
          <w:szCs w:val="22"/>
        </w:rPr>
      </w:pPr>
      <w:r w:rsidRPr="006C05DE">
        <w:rPr>
          <w:szCs w:val="22"/>
        </w:rPr>
        <w:t>или</w:t>
      </w:r>
    </w:p>
    <w:p w:rsidR="0091711E" w:rsidRPr="00CC1CD5" w:rsidRDefault="0091711E" w:rsidP="0091711E">
      <w:pPr>
        <w:pStyle w:val="BodyChar"/>
        <w:spacing w:before="0" w:line="240" w:lineRule="auto"/>
        <w:ind w:left="709" w:firstLine="0"/>
        <w:rPr>
          <w:b/>
          <w:color w:val="FF0000"/>
          <w:szCs w:val="22"/>
          <w:lang w:val="en-US"/>
        </w:rPr>
      </w:pPr>
      <w:r w:rsidRPr="006C05DE">
        <w:t xml:space="preserve">лекари </w:t>
      </w:r>
      <w:r w:rsidRPr="00CC1CD5">
        <w:t xml:space="preserve">със специалност </w:t>
      </w:r>
      <w:r>
        <w:t xml:space="preserve">по </w:t>
      </w:r>
      <w:r w:rsidRPr="00CC1CD5">
        <w:t>детска хирургия</w:t>
      </w:r>
      <w:r>
        <w:t xml:space="preserve"> – минимум двама, единият от които може да е със специалност по обща хирургия</w:t>
      </w:r>
      <w:r w:rsidRPr="00CC1CD5">
        <w:t xml:space="preserve">; </w:t>
      </w:r>
    </w:p>
    <w:p w:rsidR="0091711E" w:rsidRPr="006C05DE" w:rsidRDefault="0091711E" w:rsidP="0091711E">
      <w:pPr>
        <w:pStyle w:val="BodyChar"/>
        <w:tabs>
          <w:tab w:val="left" w:pos="709"/>
        </w:tabs>
        <w:spacing w:before="0" w:line="240" w:lineRule="auto"/>
        <w:rPr>
          <w:lang w:val="ru-RU"/>
        </w:rPr>
      </w:pPr>
      <w:r w:rsidRPr="006C05DE">
        <w:t>-</w:t>
      </w:r>
      <w:r w:rsidRPr="006C05DE">
        <w:tab/>
        <w:t>лекар със специалност по клинична лаборатория;</w:t>
      </w:r>
    </w:p>
    <w:p w:rsidR="0091711E" w:rsidRPr="006C05DE" w:rsidRDefault="0091711E" w:rsidP="0091711E">
      <w:pPr>
        <w:pStyle w:val="BodyChar"/>
        <w:spacing w:before="0" w:line="240" w:lineRule="auto"/>
        <w:rPr>
          <w:lang w:val="ru-RU"/>
        </w:rPr>
      </w:pPr>
      <w:r w:rsidRPr="006C05DE">
        <w:rPr>
          <w:lang w:val="ru-RU"/>
        </w:rPr>
        <w:t xml:space="preserve">- </w:t>
      </w:r>
      <w:r w:rsidRPr="006C05DE">
        <w:t xml:space="preserve">лекар със специалност </w:t>
      </w:r>
      <w:proofErr w:type="gramStart"/>
      <w:r w:rsidRPr="006C05DE">
        <w:t>по</w:t>
      </w:r>
      <w:proofErr w:type="gramEnd"/>
      <w:r w:rsidRPr="006C05DE">
        <w:rPr>
          <w:lang w:val="ru-RU"/>
        </w:rPr>
        <w:t xml:space="preserve"> </w:t>
      </w:r>
      <w:proofErr w:type="gramStart"/>
      <w:r w:rsidRPr="006C05DE">
        <w:t>анестезиология</w:t>
      </w:r>
      <w:proofErr w:type="gramEnd"/>
      <w:r w:rsidRPr="006C05DE">
        <w:t xml:space="preserve"> и интензивно лечение;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>-</w:t>
      </w:r>
      <w:r w:rsidRPr="006C05DE">
        <w:tab/>
        <w:t>лекар със специалност по образна диагностика.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>От работещите в структурата лекари-специалисти минимум един с квалификация по „</w:t>
      </w:r>
      <w:proofErr w:type="spellStart"/>
      <w:r w:rsidRPr="006C05DE">
        <w:t>Абдоминална</w:t>
      </w:r>
      <w:proofErr w:type="spellEnd"/>
      <w:r w:rsidRPr="006C05DE">
        <w:t xml:space="preserve"> </w:t>
      </w:r>
      <w:proofErr w:type="spellStart"/>
      <w:r w:rsidRPr="006C05DE">
        <w:t>Доплерова</w:t>
      </w:r>
      <w:proofErr w:type="spellEnd"/>
      <w:r w:rsidRPr="006C05DE">
        <w:t xml:space="preserve"> ехография – второ ниво“ и минимум един с квалификация по „</w:t>
      </w:r>
      <w:proofErr w:type="spellStart"/>
      <w:r w:rsidRPr="006C05DE">
        <w:t>Интервенционална</w:t>
      </w:r>
      <w:proofErr w:type="spellEnd"/>
      <w:r w:rsidRPr="006C05DE">
        <w:t xml:space="preserve"> гастроинтестинална </w:t>
      </w:r>
      <w:proofErr w:type="spellStart"/>
      <w:r w:rsidRPr="006C05DE">
        <w:t>ендоскопия</w:t>
      </w:r>
      <w:proofErr w:type="spellEnd"/>
      <w:r w:rsidRPr="006C05DE">
        <w:t xml:space="preserve"> – второ ниво“.</w:t>
      </w:r>
      <w:r w:rsidRPr="003121F4">
        <w:t xml:space="preserve"> Сертификат, издаден от отдел „Следдипломна квалификация” към Медицински университет или ВМА.</w:t>
      </w:r>
    </w:p>
    <w:p w:rsidR="0091711E" w:rsidRPr="006C05DE" w:rsidRDefault="0091711E" w:rsidP="0091711E">
      <w:pPr>
        <w:pStyle w:val="Body"/>
        <w:keepNext/>
        <w:keepLines/>
        <w:spacing w:before="0" w:line="240" w:lineRule="auto"/>
        <w:ind w:firstLine="540"/>
        <w:rPr>
          <w:lang w:val="ru-RU"/>
        </w:rPr>
      </w:pPr>
      <w:r w:rsidRPr="006C05DE">
        <w:t>При анамнеза от страна</w:t>
      </w:r>
      <w:r w:rsidRPr="006C05DE">
        <w:rPr>
          <w:lang w:val="ru-RU"/>
        </w:rPr>
        <w:t xml:space="preserve"> </w:t>
      </w:r>
      <w:r w:rsidRPr="006C05DE">
        <w:t xml:space="preserve">на пациента за алергия и предстояща процедура в условия на анестезия, се извършва задължителна консултация с лекар със специалност по анестезиология или клинична </w:t>
      </w:r>
      <w:proofErr w:type="spellStart"/>
      <w:r w:rsidRPr="006C05DE">
        <w:t>алергология</w:t>
      </w:r>
      <w:proofErr w:type="spellEnd"/>
      <w:r w:rsidRPr="006C05DE">
        <w:t>.</w:t>
      </w:r>
    </w:p>
    <w:p w:rsidR="0091711E" w:rsidRDefault="0091711E" w:rsidP="0091711E">
      <w:pPr>
        <w:pStyle w:val="Body"/>
        <w:widowControl w:val="0"/>
        <w:spacing w:before="0" w:line="240" w:lineRule="auto"/>
        <w:ind w:firstLine="0"/>
        <w:rPr>
          <w:b/>
          <w:noProof/>
        </w:rPr>
      </w:pPr>
    </w:p>
    <w:p w:rsidR="0091711E" w:rsidRPr="008C114D" w:rsidRDefault="0091711E" w:rsidP="0091711E">
      <w:pPr>
        <w:jc w:val="both"/>
        <w:rPr>
          <w:rFonts w:ascii="Arial" w:hAnsi="Arial" w:cs="Arial"/>
          <w:b/>
          <w:noProof/>
          <w:sz w:val="22"/>
          <w:szCs w:val="22"/>
          <w:u w:val="single"/>
          <w:lang w:val="bg-BG"/>
        </w:rPr>
      </w:pPr>
      <w:r w:rsidRPr="008C114D">
        <w:rPr>
          <w:rFonts w:ascii="Arial" w:hAnsi="Arial" w:cs="Arial"/>
          <w:b/>
          <w:noProof/>
          <w:sz w:val="22"/>
          <w:szCs w:val="22"/>
          <w:u w:val="single"/>
          <w:lang w:val="bg-BG"/>
        </w:rPr>
        <w:t>ІІ. ИНДИКАЦИИ ЗА ХОСПИТАЛИЗАЦИЯ И ЛЕЧЕНИЕ</w:t>
      </w:r>
    </w:p>
    <w:p w:rsidR="0091711E" w:rsidRPr="008C114D" w:rsidRDefault="0091711E" w:rsidP="0091711E">
      <w:pPr>
        <w:jc w:val="both"/>
        <w:rPr>
          <w:rFonts w:ascii="Arial" w:hAnsi="Arial"/>
          <w:b/>
          <w:sz w:val="22"/>
          <w:szCs w:val="20"/>
          <w:lang w:val="bg-BG"/>
        </w:rPr>
      </w:pPr>
      <w:r w:rsidRPr="008C114D">
        <w:rPr>
          <w:rFonts w:ascii="Arial" w:eastAsia="Calibri" w:hAnsi="Arial" w:cs="Arial"/>
          <w:b/>
          <w:noProof/>
          <w:snapToGrid w:val="0"/>
          <w:sz w:val="22"/>
          <w:szCs w:val="22"/>
          <w:lang w:val="bg-BG"/>
        </w:rPr>
        <w:t>Дейностите и услугите по тази клинична пътека се осъществяват незабавно или се планират за изпълнение в зависимост от развитието, тежестта и остротата на съответното заболяване и определения диагностично-лечебен план.</w:t>
      </w:r>
    </w:p>
    <w:p w:rsidR="0091711E" w:rsidRPr="008C114D" w:rsidRDefault="0091711E" w:rsidP="0091711E">
      <w:pPr>
        <w:tabs>
          <w:tab w:val="left" w:pos="284"/>
        </w:tabs>
        <w:jc w:val="both"/>
        <w:rPr>
          <w:rFonts w:ascii="Arial" w:hAnsi="Arial" w:cs="Arial"/>
          <w:b/>
          <w:noProof/>
          <w:sz w:val="22"/>
          <w:szCs w:val="22"/>
          <w:highlight w:val="yellow"/>
          <w:lang w:val="bg-BG"/>
        </w:rPr>
      </w:pPr>
    </w:p>
    <w:p w:rsidR="0091711E" w:rsidRPr="008C114D" w:rsidRDefault="0091711E" w:rsidP="0091711E">
      <w:pPr>
        <w:numPr>
          <w:ilvl w:val="0"/>
          <w:numId w:val="1"/>
        </w:numPr>
        <w:tabs>
          <w:tab w:val="left" w:pos="284"/>
        </w:tabs>
        <w:ind w:hanging="720"/>
        <w:contextualSpacing/>
        <w:jc w:val="both"/>
        <w:rPr>
          <w:rFonts w:ascii="Arial" w:hAnsi="Arial" w:cs="Arial"/>
          <w:b/>
          <w:noProof/>
          <w:sz w:val="22"/>
          <w:szCs w:val="22"/>
          <w:lang w:val="en-US"/>
        </w:rPr>
      </w:pPr>
      <w:r w:rsidRPr="008C114D">
        <w:rPr>
          <w:rFonts w:ascii="Arial" w:hAnsi="Arial" w:cs="Arial"/>
          <w:b/>
          <w:noProof/>
          <w:sz w:val="22"/>
          <w:szCs w:val="22"/>
          <w:lang w:val="bg-BG"/>
        </w:rPr>
        <w:t>ИНДИКАЦИИ ЗА ХОСПИТАЛИЗАЦИЯ</w:t>
      </w:r>
    </w:p>
    <w:p w:rsidR="0091711E" w:rsidRPr="006C05DE" w:rsidRDefault="0091711E" w:rsidP="0091711E">
      <w:pPr>
        <w:pStyle w:val="Body"/>
        <w:spacing w:before="0" w:line="240" w:lineRule="auto"/>
        <w:ind w:firstLine="540"/>
      </w:pPr>
      <w:r w:rsidRPr="006C05DE">
        <w:t>Спешна диагностика и лечение (независимо от срока на предходното лечение) при пациенти със:</w:t>
      </w:r>
    </w:p>
    <w:p w:rsidR="0091711E" w:rsidRPr="006C05DE" w:rsidRDefault="0091711E" w:rsidP="0091711E">
      <w:pPr>
        <w:pStyle w:val="Body"/>
        <w:spacing w:before="0" w:line="240" w:lineRule="auto"/>
        <w:ind w:firstLine="540"/>
      </w:pPr>
      <w:r w:rsidRPr="006C05DE">
        <w:t>- остро настъпила чернодробна недостатъчност;</w:t>
      </w:r>
    </w:p>
    <w:p w:rsidR="0091711E" w:rsidRPr="006C05DE" w:rsidRDefault="0091711E" w:rsidP="0091711E">
      <w:pPr>
        <w:pStyle w:val="Body"/>
        <w:spacing w:before="0" w:line="240" w:lineRule="auto"/>
        <w:ind w:firstLine="540"/>
      </w:pPr>
      <w:r w:rsidRPr="006C05DE">
        <w:t>- изразена чернодробна/портална енцефалопатия/кома;</w:t>
      </w:r>
    </w:p>
    <w:p w:rsidR="0091711E" w:rsidRPr="006C05DE" w:rsidRDefault="0091711E" w:rsidP="0091711E">
      <w:pPr>
        <w:pStyle w:val="Body"/>
        <w:spacing w:before="0" w:line="240" w:lineRule="auto"/>
        <w:ind w:firstLine="540"/>
      </w:pPr>
      <w:r w:rsidRPr="006C05DE">
        <w:t xml:space="preserve">- </w:t>
      </w:r>
      <w:proofErr w:type="spellStart"/>
      <w:r w:rsidRPr="006C05DE">
        <w:t>клинико-лабораторни</w:t>
      </w:r>
      <w:proofErr w:type="spellEnd"/>
      <w:r w:rsidRPr="006C05DE">
        <w:t xml:space="preserve"> и обективни данни за прогресивна жълтеница;</w:t>
      </w:r>
    </w:p>
    <w:p w:rsidR="0091711E" w:rsidRPr="006C05DE" w:rsidRDefault="0091711E" w:rsidP="0091711E">
      <w:pPr>
        <w:pStyle w:val="Body"/>
        <w:spacing w:before="0" w:line="240" w:lineRule="auto"/>
        <w:ind w:firstLine="540"/>
      </w:pPr>
      <w:r w:rsidRPr="006C05DE">
        <w:t xml:space="preserve">- всички пациенти с </w:t>
      </w:r>
      <w:proofErr w:type="spellStart"/>
      <w:r w:rsidRPr="006C05DE">
        <w:t>оточно-асцитен</w:t>
      </w:r>
      <w:proofErr w:type="spellEnd"/>
      <w:r w:rsidRPr="006C05DE">
        <w:t xml:space="preserve"> синдром (</w:t>
      </w:r>
      <w:proofErr w:type="spellStart"/>
      <w:r w:rsidRPr="006C05DE">
        <w:t>аназарка</w:t>
      </w:r>
      <w:proofErr w:type="spellEnd"/>
      <w:r w:rsidRPr="006C05DE">
        <w:t xml:space="preserve">) или съмнение за </w:t>
      </w:r>
      <w:proofErr w:type="spellStart"/>
      <w:r w:rsidRPr="006C05DE">
        <w:t>рефрактерен</w:t>
      </w:r>
      <w:proofErr w:type="spellEnd"/>
      <w:r w:rsidRPr="006C05DE">
        <w:t xml:space="preserve"> </w:t>
      </w:r>
      <w:proofErr w:type="spellStart"/>
      <w:r w:rsidRPr="006C05DE">
        <w:t>асцит</w:t>
      </w:r>
      <w:proofErr w:type="spellEnd"/>
      <w:r w:rsidRPr="006C05DE">
        <w:t xml:space="preserve">, </w:t>
      </w:r>
      <w:proofErr w:type="spellStart"/>
      <w:r w:rsidRPr="006C05DE">
        <w:t>хепаторенален</w:t>
      </w:r>
      <w:proofErr w:type="spellEnd"/>
      <w:r w:rsidRPr="006C05DE">
        <w:t xml:space="preserve"> синдром или спонтанен бактериален перитонит - рязко намаляване или спиране на </w:t>
      </w:r>
      <w:proofErr w:type="spellStart"/>
      <w:r w:rsidRPr="006C05DE">
        <w:t>диурезата</w:t>
      </w:r>
      <w:proofErr w:type="spellEnd"/>
      <w:r w:rsidRPr="006C05DE">
        <w:t xml:space="preserve"> при болен с </w:t>
      </w:r>
      <w:proofErr w:type="spellStart"/>
      <w:r w:rsidRPr="006C05DE">
        <w:t>асцит</w:t>
      </w:r>
      <w:proofErr w:type="spellEnd"/>
      <w:r w:rsidRPr="006C05DE">
        <w:t>;</w:t>
      </w:r>
    </w:p>
    <w:p w:rsidR="0091711E" w:rsidRPr="006C05DE" w:rsidRDefault="0091711E" w:rsidP="0091711E">
      <w:pPr>
        <w:pStyle w:val="Body"/>
        <w:spacing w:before="0" w:line="240" w:lineRule="auto"/>
        <w:ind w:firstLine="540"/>
      </w:pPr>
      <w:r w:rsidRPr="006C05DE">
        <w:t xml:space="preserve">- </w:t>
      </w:r>
      <w:proofErr w:type="spellStart"/>
      <w:r w:rsidRPr="006C05DE">
        <w:t>олигурия</w:t>
      </w:r>
      <w:proofErr w:type="spellEnd"/>
      <w:r w:rsidRPr="006C05DE">
        <w:t>/</w:t>
      </w:r>
      <w:proofErr w:type="spellStart"/>
      <w:r w:rsidRPr="006C05DE">
        <w:t>анурия</w:t>
      </w:r>
      <w:proofErr w:type="spellEnd"/>
      <w:r w:rsidRPr="006C05DE">
        <w:t>;</w:t>
      </w:r>
    </w:p>
    <w:p w:rsidR="0091711E" w:rsidRPr="006C05DE" w:rsidRDefault="0091711E" w:rsidP="0091711E">
      <w:pPr>
        <w:pStyle w:val="Body"/>
        <w:spacing w:before="0" w:line="240" w:lineRule="auto"/>
        <w:ind w:firstLine="540"/>
      </w:pPr>
      <w:r w:rsidRPr="006C05DE">
        <w:t xml:space="preserve">- чернодробно заболяване/цироза с нестабилна </w:t>
      </w:r>
      <w:proofErr w:type="spellStart"/>
      <w:r w:rsidRPr="006C05DE">
        <w:t>хемодинамика</w:t>
      </w:r>
      <w:proofErr w:type="spellEnd"/>
      <w:r w:rsidRPr="006C05DE">
        <w:t xml:space="preserve">, електролитни нарушения, </w:t>
      </w:r>
      <w:proofErr w:type="spellStart"/>
      <w:r w:rsidRPr="006C05DE">
        <w:t>дехидратация</w:t>
      </w:r>
      <w:proofErr w:type="spellEnd"/>
      <w:r w:rsidRPr="006C05DE">
        <w:t xml:space="preserve">, </w:t>
      </w:r>
      <w:proofErr w:type="spellStart"/>
      <w:r w:rsidRPr="006C05DE">
        <w:t>фебрилитет</w:t>
      </w:r>
      <w:proofErr w:type="spellEnd"/>
      <w:r w:rsidRPr="006C05DE">
        <w:t>;</w:t>
      </w:r>
    </w:p>
    <w:p w:rsidR="0091711E" w:rsidRPr="006C05DE" w:rsidRDefault="0091711E" w:rsidP="0091711E">
      <w:pPr>
        <w:pStyle w:val="Body"/>
        <w:spacing w:before="0" w:line="240" w:lineRule="auto"/>
        <w:ind w:firstLine="540"/>
      </w:pPr>
      <w:r w:rsidRPr="006C05DE">
        <w:t xml:space="preserve">- чернодробно заболяване/цироза с бързо настъпили </w:t>
      </w:r>
      <w:proofErr w:type="spellStart"/>
      <w:r w:rsidRPr="006C05DE">
        <w:t>коагулационни</w:t>
      </w:r>
      <w:proofErr w:type="spellEnd"/>
      <w:r w:rsidRPr="006C05DE">
        <w:t xml:space="preserve"> нарушения;</w:t>
      </w:r>
    </w:p>
    <w:p w:rsidR="0091711E" w:rsidRPr="006C05DE" w:rsidRDefault="0091711E" w:rsidP="0091711E">
      <w:pPr>
        <w:pStyle w:val="Body"/>
        <w:spacing w:before="0" w:line="240" w:lineRule="auto"/>
        <w:ind w:firstLine="540"/>
      </w:pPr>
      <w:r w:rsidRPr="006C05DE">
        <w:t xml:space="preserve">- бързо нарастване </w:t>
      </w:r>
      <w:r>
        <w:t xml:space="preserve">на серумните </w:t>
      </w:r>
      <w:proofErr w:type="spellStart"/>
      <w:r>
        <w:t>аминотрансферази</w:t>
      </w:r>
      <w:proofErr w:type="spellEnd"/>
      <w:r>
        <w:t xml:space="preserve"> (</w:t>
      </w:r>
      <w:r w:rsidRPr="006C05DE">
        <w:t>2 пъти увеличение над референтната граница);</w:t>
      </w:r>
    </w:p>
    <w:p w:rsidR="0091711E" w:rsidRPr="006C05DE" w:rsidRDefault="0091711E" w:rsidP="0091711E">
      <w:pPr>
        <w:pStyle w:val="Body"/>
        <w:spacing w:before="0" w:line="240" w:lineRule="auto"/>
        <w:ind w:firstLine="540"/>
      </w:pPr>
      <w:r w:rsidRPr="006C05DE">
        <w:t xml:space="preserve">- необходимост от спешни </w:t>
      </w:r>
      <w:proofErr w:type="spellStart"/>
      <w:r w:rsidRPr="006C05DE">
        <w:t>реанимационни</w:t>
      </w:r>
      <w:proofErr w:type="spellEnd"/>
      <w:r w:rsidRPr="006C05DE">
        <w:t xml:space="preserve"> мероприятия, корекция на метаболитни и водно-електролитни нарушения, жизненоважни функции, тежък анемичен синдром.</w:t>
      </w:r>
    </w:p>
    <w:p w:rsidR="0091711E" w:rsidRPr="006C05DE" w:rsidRDefault="0091711E" w:rsidP="0091711E">
      <w:pPr>
        <w:pStyle w:val="Body"/>
        <w:spacing w:before="0" w:line="240" w:lineRule="auto"/>
        <w:ind w:firstLine="540"/>
      </w:pPr>
      <w:r w:rsidRPr="006C05DE">
        <w:t>Диагностика и лечение при пациенти със:</w:t>
      </w:r>
    </w:p>
    <w:p w:rsidR="0091711E" w:rsidRPr="006C05DE" w:rsidRDefault="0091711E" w:rsidP="0091711E">
      <w:pPr>
        <w:pStyle w:val="Body"/>
        <w:spacing w:before="0" w:line="240" w:lineRule="auto"/>
        <w:ind w:firstLine="540"/>
      </w:pPr>
      <w:r w:rsidRPr="006C05DE">
        <w:lastRenderedPageBreak/>
        <w:t xml:space="preserve">- чернодробна цироза и жълтеница или друго нарушение в чернодробните функции, с документирано нарастване на серумните </w:t>
      </w:r>
      <w:proofErr w:type="spellStart"/>
      <w:r w:rsidRPr="006C05DE">
        <w:t>аминотрансферази</w:t>
      </w:r>
      <w:proofErr w:type="spellEnd"/>
      <w:r w:rsidRPr="006C05DE">
        <w:t xml:space="preserve">; цироза клас В и С по </w:t>
      </w:r>
      <w:proofErr w:type="spellStart"/>
      <w:r w:rsidRPr="006C05DE">
        <w:t>Child</w:t>
      </w:r>
      <w:proofErr w:type="spellEnd"/>
      <w:r w:rsidRPr="006C05DE">
        <w:t xml:space="preserve"> класификацията;</w:t>
      </w:r>
    </w:p>
    <w:p w:rsidR="0091711E" w:rsidRPr="006C05DE" w:rsidRDefault="0091711E" w:rsidP="0091711E">
      <w:pPr>
        <w:pStyle w:val="Body"/>
        <w:spacing w:before="0" w:line="240" w:lineRule="auto"/>
        <w:ind w:firstLine="540"/>
      </w:pPr>
      <w:r w:rsidRPr="006C05DE">
        <w:t xml:space="preserve">- всички пациенти с първа поява на </w:t>
      </w:r>
      <w:proofErr w:type="spellStart"/>
      <w:r w:rsidRPr="006C05DE">
        <w:t>асцит</w:t>
      </w:r>
      <w:proofErr w:type="spellEnd"/>
      <w:r w:rsidRPr="006C05DE">
        <w:t>;</w:t>
      </w:r>
    </w:p>
    <w:p w:rsidR="0091711E" w:rsidRPr="006C05DE" w:rsidRDefault="0091711E" w:rsidP="0091711E">
      <w:pPr>
        <w:pStyle w:val="Body"/>
        <w:spacing w:before="0" w:line="240" w:lineRule="auto"/>
        <w:ind w:firstLine="540"/>
      </w:pPr>
      <w:r w:rsidRPr="006C05DE">
        <w:t xml:space="preserve">- чернодробна цироза и </w:t>
      </w:r>
      <w:proofErr w:type="spellStart"/>
      <w:r w:rsidRPr="006C05DE">
        <w:t>асцит</w:t>
      </w:r>
      <w:proofErr w:type="spellEnd"/>
      <w:r w:rsidRPr="006C05DE">
        <w:t xml:space="preserve">, при които не се постига компенсация от проведена амбулаторна терапия, труден за лечение </w:t>
      </w:r>
      <w:proofErr w:type="spellStart"/>
      <w:r w:rsidRPr="006C05DE">
        <w:t>асцит</w:t>
      </w:r>
      <w:proofErr w:type="spellEnd"/>
      <w:r w:rsidRPr="006C05DE">
        <w:t xml:space="preserve"> - нарастване на теглото, коремната обиколка и/или дихателния </w:t>
      </w:r>
      <w:proofErr w:type="spellStart"/>
      <w:r w:rsidRPr="006C05DE">
        <w:t>дискомфорт</w:t>
      </w:r>
      <w:proofErr w:type="spellEnd"/>
      <w:r w:rsidRPr="006C05DE">
        <w:t>;</w:t>
      </w:r>
    </w:p>
    <w:p w:rsidR="0091711E" w:rsidRPr="006C05DE" w:rsidRDefault="0091711E" w:rsidP="0091711E">
      <w:pPr>
        <w:pStyle w:val="Body"/>
        <w:spacing w:before="0" w:line="240" w:lineRule="auto"/>
        <w:ind w:firstLine="540"/>
      </w:pPr>
      <w:r w:rsidRPr="006C05DE">
        <w:t>- чернодробна цироза и съмнение или белези за чернодробна/портална енцефалопатия;</w:t>
      </w:r>
    </w:p>
    <w:p w:rsidR="0091711E" w:rsidRPr="006C05DE" w:rsidRDefault="0091711E" w:rsidP="0091711E">
      <w:pPr>
        <w:pStyle w:val="Body"/>
        <w:spacing w:before="0" w:line="240" w:lineRule="auto"/>
        <w:ind w:firstLine="540"/>
      </w:pPr>
      <w:r w:rsidRPr="006C05DE">
        <w:t xml:space="preserve">- новооткрита </w:t>
      </w:r>
      <w:proofErr w:type="spellStart"/>
      <w:r w:rsidRPr="006C05DE">
        <w:t>декомпенсация</w:t>
      </w:r>
      <w:proofErr w:type="spellEnd"/>
      <w:r w:rsidRPr="006C05DE">
        <w:t xml:space="preserve"> на чернодробната цироза;</w:t>
      </w:r>
    </w:p>
    <w:p w:rsidR="0091711E" w:rsidRPr="006C05DE" w:rsidRDefault="0091711E" w:rsidP="0091711E">
      <w:pPr>
        <w:pStyle w:val="Body"/>
        <w:spacing w:before="0" w:line="240" w:lineRule="auto"/>
        <w:ind w:firstLine="540"/>
      </w:pPr>
      <w:r w:rsidRPr="006C05DE">
        <w:t>- цироза с усложнения;</w:t>
      </w:r>
    </w:p>
    <w:p w:rsidR="0091711E" w:rsidRPr="006C05DE" w:rsidRDefault="0091711E" w:rsidP="0091711E">
      <w:pPr>
        <w:pStyle w:val="Body"/>
        <w:spacing w:before="0" w:line="240" w:lineRule="auto"/>
        <w:ind w:firstLine="540"/>
      </w:pPr>
      <w:r w:rsidRPr="006C05DE">
        <w:t>- цироза с първичен рак на черния дроб, при който основното лечение е това на чернодробната цироза;</w:t>
      </w:r>
    </w:p>
    <w:p w:rsidR="0091711E" w:rsidRPr="006C05DE" w:rsidRDefault="0091711E" w:rsidP="0091711E">
      <w:pPr>
        <w:pStyle w:val="Body"/>
        <w:spacing w:before="0" w:line="240" w:lineRule="auto"/>
        <w:ind w:firstLine="540"/>
      </w:pPr>
      <w:r w:rsidRPr="006C05DE">
        <w:t>- клинични и лабораторни данни и/или промени в черния дроб при изобразителните изследвания, съмнителни за хронично чернодробно заболяване;</w:t>
      </w:r>
    </w:p>
    <w:p w:rsidR="0091711E" w:rsidRPr="006C05DE" w:rsidRDefault="0091711E" w:rsidP="0091711E">
      <w:pPr>
        <w:pStyle w:val="Body"/>
        <w:spacing w:before="0" w:line="240" w:lineRule="auto"/>
        <w:ind w:firstLine="540"/>
      </w:pPr>
      <w:r w:rsidRPr="006C05DE">
        <w:t xml:space="preserve">- чернодробно заболяване и жълтеница, нарастване на серумните </w:t>
      </w:r>
      <w:proofErr w:type="spellStart"/>
      <w:r w:rsidRPr="006C05DE">
        <w:t>аминотрансферази</w:t>
      </w:r>
      <w:proofErr w:type="spellEnd"/>
      <w:r w:rsidRPr="006C05DE">
        <w:t xml:space="preserve"> или други нарушения в чернодробните функции;</w:t>
      </w:r>
    </w:p>
    <w:p w:rsidR="0091711E" w:rsidRPr="006C05DE" w:rsidRDefault="0091711E" w:rsidP="0091711E">
      <w:pPr>
        <w:pStyle w:val="Body"/>
        <w:spacing w:before="0" w:line="240" w:lineRule="auto"/>
        <w:ind w:firstLine="540"/>
      </w:pPr>
      <w:r w:rsidRPr="006C05DE">
        <w:t>- чернодробно заболяване, при което не се постига задоволителен терапевтичен ефект при амбулаторно проведена терапия;</w:t>
      </w:r>
    </w:p>
    <w:p w:rsidR="0091711E" w:rsidRPr="006C05DE" w:rsidRDefault="0091711E" w:rsidP="0091711E">
      <w:pPr>
        <w:pStyle w:val="Body"/>
        <w:spacing w:before="0" w:line="240" w:lineRule="auto"/>
        <w:ind w:firstLine="540"/>
      </w:pPr>
      <w:r w:rsidRPr="006C05DE">
        <w:t xml:space="preserve">- </w:t>
      </w:r>
      <w:proofErr w:type="spellStart"/>
      <w:r w:rsidRPr="006C05DE">
        <w:t>декомпенсирана</w:t>
      </w:r>
      <w:proofErr w:type="spellEnd"/>
      <w:r w:rsidRPr="006C05DE">
        <w:t xml:space="preserve"> чернодробна цироза включва цироза клас В и С по </w:t>
      </w:r>
      <w:proofErr w:type="spellStart"/>
      <w:r w:rsidRPr="006C05DE">
        <w:t>Child-Pugh</w:t>
      </w:r>
      <w:proofErr w:type="spellEnd"/>
      <w:r w:rsidRPr="006C05DE">
        <w:t xml:space="preserve"> класификацията и усложнената цироза - цироза с изразена жълтеница, </w:t>
      </w:r>
      <w:proofErr w:type="spellStart"/>
      <w:r w:rsidRPr="006C05DE">
        <w:t>асцит</w:t>
      </w:r>
      <w:proofErr w:type="spellEnd"/>
      <w:r w:rsidRPr="006C05DE">
        <w:t xml:space="preserve">, енцефалопатия, кръвоизлив от </w:t>
      </w:r>
      <w:proofErr w:type="spellStart"/>
      <w:r w:rsidRPr="006C05DE">
        <w:t>варици</w:t>
      </w:r>
      <w:proofErr w:type="spellEnd"/>
      <w:r w:rsidRPr="006C05DE">
        <w:t xml:space="preserve"> на хранопровода, </w:t>
      </w:r>
      <w:proofErr w:type="spellStart"/>
      <w:r w:rsidRPr="006C05DE">
        <w:t>хепаторенален</w:t>
      </w:r>
      <w:proofErr w:type="spellEnd"/>
      <w:r w:rsidRPr="006C05DE">
        <w:t xml:space="preserve"> синдром (понастоящем или в миналото).</w:t>
      </w:r>
    </w:p>
    <w:p w:rsidR="0091711E" w:rsidRPr="006C05DE" w:rsidRDefault="0091711E" w:rsidP="0091711E">
      <w:pPr>
        <w:pStyle w:val="Body"/>
        <w:spacing w:before="0" w:line="240" w:lineRule="auto"/>
        <w:ind w:firstLine="540"/>
      </w:pPr>
    </w:p>
    <w:p w:rsidR="0091711E" w:rsidRPr="006C05DE" w:rsidRDefault="0091711E" w:rsidP="0091711E">
      <w:pPr>
        <w:pStyle w:val="BodyChar"/>
        <w:spacing w:before="0" w:line="240" w:lineRule="auto"/>
        <w:ind w:firstLine="0"/>
        <w:jc w:val="center"/>
        <w:rPr>
          <w:b/>
          <w:szCs w:val="22"/>
        </w:rPr>
      </w:pPr>
    </w:p>
    <w:p w:rsidR="0091711E" w:rsidRPr="006C05DE" w:rsidRDefault="0091711E" w:rsidP="0091711E">
      <w:pPr>
        <w:pStyle w:val="BodyChar"/>
        <w:spacing w:before="0" w:line="240" w:lineRule="auto"/>
        <w:ind w:firstLine="0"/>
        <w:jc w:val="center"/>
        <w:rPr>
          <w:b/>
          <w:szCs w:val="22"/>
        </w:rPr>
      </w:pPr>
      <w:r w:rsidRPr="006C05DE">
        <w:rPr>
          <w:b/>
          <w:szCs w:val="22"/>
        </w:rPr>
        <w:t xml:space="preserve">Класификация на пациентите с чернодробна цироза по </w:t>
      </w:r>
      <w:proofErr w:type="spellStart"/>
      <w:r w:rsidRPr="006C05DE">
        <w:rPr>
          <w:b/>
          <w:szCs w:val="22"/>
        </w:rPr>
        <w:t>Child-Pugh</w:t>
      </w:r>
      <w:proofErr w:type="spellEnd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09"/>
        <w:gridCol w:w="1792"/>
        <w:gridCol w:w="2410"/>
        <w:gridCol w:w="2207"/>
      </w:tblGrid>
      <w:tr w:rsidR="0091711E" w:rsidRPr="006C05DE" w:rsidTr="00080857">
        <w:trPr>
          <w:jc w:val="center"/>
        </w:trPr>
        <w:tc>
          <w:tcPr>
            <w:tcW w:w="3009" w:type="dxa"/>
          </w:tcPr>
          <w:p w:rsidR="0091711E" w:rsidRPr="006C05DE" w:rsidRDefault="0091711E" w:rsidP="00080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</w:rPr>
              <w:t>Child-Pugh</w:t>
            </w:r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 xml:space="preserve"> класификация</w:t>
            </w:r>
          </w:p>
        </w:tc>
        <w:tc>
          <w:tcPr>
            <w:tcW w:w="1792" w:type="dxa"/>
          </w:tcPr>
          <w:p w:rsidR="0091711E" w:rsidRPr="006C05DE" w:rsidRDefault="0091711E" w:rsidP="00080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2410" w:type="dxa"/>
          </w:tcPr>
          <w:p w:rsidR="0091711E" w:rsidRPr="006C05DE" w:rsidRDefault="0091711E" w:rsidP="00080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</w:rPr>
              <w:t>B</w:t>
            </w:r>
          </w:p>
        </w:tc>
        <w:tc>
          <w:tcPr>
            <w:tcW w:w="2207" w:type="dxa"/>
          </w:tcPr>
          <w:p w:rsidR="0091711E" w:rsidRPr="006C05DE" w:rsidRDefault="0091711E" w:rsidP="00080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</w:rPr>
              <w:t>C</w:t>
            </w:r>
          </w:p>
        </w:tc>
      </w:tr>
      <w:tr w:rsidR="0091711E" w:rsidRPr="006C05DE" w:rsidTr="00080857">
        <w:trPr>
          <w:trHeight w:val="323"/>
          <w:jc w:val="center"/>
        </w:trPr>
        <w:tc>
          <w:tcPr>
            <w:tcW w:w="3009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Билирубин</w:t>
            </w:r>
            <w:proofErr w:type="spellEnd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 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sym w:font="Symbol" w:char="F06D"/>
            </w:r>
            <w:proofErr w:type="spellStart"/>
            <w:r w:rsidRPr="006C05DE">
              <w:rPr>
                <w:rFonts w:ascii="Arial" w:hAnsi="Arial" w:cs="Arial"/>
                <w:sz w:val="20"/>
                <w:szCs w:val="20"/>
              </w:rPr>
              <w:t>mol</w:t>
            </w:r>
            <w:proofErr w:type="spellEnd"/>
            <w:r w:rsidRPr="006C05DE">
              <w:rPr>
                <w:rFonts w:ascii="Arial" w:hAnsi="Arial" w:cs="Arial"/>
                <w:sz w:val="20"/>
                <w:szCs w:val="20"/>
                <w:lang w:val="ru-RU"/>
              </w:rPr>
              <w:t>/</w:t>
            </w:r>
            <w:r w:rsidRPr="006C05DE">
              <w:rPr>
                <w:rFonts w:ascii="Arial" w:hAnsi="Arial" w:cs="Arial"/>
                <w:sz w:val="20"/>
                <w:szCs w:val="20"/>
              </w:rPr>
              <w:t>l</w:t>
            </w:r>
            <w:r w:rsidRPr="006C05DE">
              <w:rPr>
                <w:rFonts w:ascii="Arial" w:hAnsi="Arial" w:cs="Arial"/>
                <w:sz w:val="20"/>
                <w:szCs w:val="20"/>
                <w:lang w:val="ru-RU"/>
              </w:rPr>
              <w:t xml:space="preserve"> (</w:t>
            </w:r>
            <w:r w:rsidRPr="006C05DE">
              <w:rPr>
                <w:rFonts w:ascii="Arial" w:hAnsi="Arial" w:cs="Arial"/>
                <w:sz w:val="20"/>
                <w:szCs w:val="20"/>
              </w:rPr>
              <w:t>mg</w:t>
            </w:r>
            <w:r w:rsidRPr="006C05DE">
              <w:rPr>
                <w:rFonts w:ascii="Arial" w:hAnsi="Arial" w:cs="Arial"/>
                <w:sz w:val="20"/>
                <w:szCs w:val="20"/>
                <w:lang w:val="ru-RU"/>
              </w:rPr>
              <w:t>/</w:t>
            </w:r>
            <w:r w:rsidRPr="006C05DE">
              <w:rPr>
                <w:rFonts w:ascii="Arial" w:hAnsi="Arial" w:cs="Arial"/>
                <w:sz w:val="20"/>
                <w:szCs w:val="20"/>
              </w:rPr>
              <w:t>dl</w:t>
            </w:r>
            <w:r w:rsidRPr="006C05DE">
              <w:rPr>
                <w:rFonts w:ascii="Arial" w:hAnsi="Arial" w:cs="Arial"/>
                <w:sz w:val="20"/>
                <w:szCs w:val="20"/>
                <w:lang w:val="ru-RU"/>
              </w:rPr>
              <w:t>)</w:t>
            </w:r>
          </w:p>
        </w:tc>
        <w:tc>
          <w:tcPr>
            <w:tcW w:w="1792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Под 34 </w:t>
            </w:r>
            <w:r w:rsidRPr="006C05DE">
              <w:rPr>
                <w:rFonts w:ascii="Arial" w:hAnsi="Arial" w:cs="Arial"/>
                <w:sz w:val="20"/>
                <w:szCs w:val="20"/>
              </w:rPr>
              <w:t>(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2.0</w:t>
            </w:r>
            <w:r w:rsidRPr="006C05DE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410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</w:rPr>
            </w:pPr>
            <w:r w:rsidRPr="006C05DE">
              <w:rPr>
                <w:rFonts w:ascii="Arial" w:hAnsi="Arial" w:cs="Arial"/>
                <w:sz w:val="20"/>
                <w:szCs w:val="20"/>
              </w:rPr>
              <w:t>35-51 (2.0-3.0)</w:t>
            </w:r>
          </w:p>
        </w:tc>
        <w:tc>
          <w:tcPr>
            <w:tcW w:w="2207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Над </w:t>
            </w:r>
            <w:r w:rsidRPr="006C05DE">
              <w:rPr>
                <w:rFonts w:ascii="Arial" w:hAnsi="Arial" w:cs="Arial"/>
                <w:sz w:val="20"/>
                <w:szCs w:val="20"/>
              </w:rPr>
              <w:t>51(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3,0</w:t>
            </w:r>
            <w:r w:rsidRPr="006C05DE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91711E" w:rsidRPr="006C05DE" w:rsidTr="00080857">
        <w:trPr>
          <w:trHeight w:val="300"/>
          <w:jc w:val="center"/>
        </w:trPr>
        <w:tc>
          <w:tcPr>
            <w:tcW w:w="3009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Албумин g/l (g/dl)</w:t>
            </w:r>
          </w:p>
        </w:tc>
        <w:tc>
          <w:tcPr>
            <w:tcW w:w="1792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Над 35(3,5)</w:t>
            </w:r>
          </w:p>
        </w:tc>
        <w:tc>
          <w:tcPr>
            <w:tcW w:w="2410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35-28</w:t>
            </w:r>
            <w:r w:rsidRPr="006C05DE">
              <w:rPr>
                <w:rFonts w:ascii="Arial" w:hAnsi="Arial" w:cs="Arial"/>
                <w:sz w:val="20"/>
                <w:szCs w:val="20"/>
              </w:rPr>
              <w:t>(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3,5-2,8</w:t>
            </w:r>
            <w:r w:rsidRPr="006C05DE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207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Под 28</w:t>
            </w:r>
            <w:r w:rsidRPr="006C05DE">
              <w:rPr>
                <w:rFonts w:ascii="Arial" w:hAnsi="Arial" w:cs="Arial"/>
                <w:sz w:val="20"/>
                <w:szCs w:val="20"/>
              </w:rPr>
              <w:t>(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2,8</w:t>
            </w:r>
            <w:r w:rsidRPr="006C05DE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91711E" w:rsidRPr="006C05DE" w:rsidTr="00080857">
        <w:trPr>
          <w:jc w:val="center"/>
        </w:trPr>
        <w:tc>
          <w:tcPr>
            <w:tcW w:w="3009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Протромбинов</w:t>
            </w:r>
            <w:proofErr w:type="spellEnd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 индекс или </w:t>
            </w: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Протромбиново</w:t>
            </w:r>
            <w:proofErr w:type="spellEnd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 време или INR</w:t>
            </w:r>
          </w:p>
        </w:tc>
        <w:tc>
          <w:tcPr>
            <w:tcW w:w="1792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Над 70%</w:t>
            </w:r>
          </w:p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от 1 –4</w:t>
            </w:r>
            <w:r w:rsidRPr="006C05DE">
              <w:rPr>
                <w:rFonts w:ascii="Arial" w:hAnsi="Arial" w:cs="Arial"/>
                <w:sz w:val="20"/>
                <w:szCs w:val="20"/>
              </w:rPr>
              <w:t xml:space="preserve"> sec</w:t>
            </w:r>
          </w:p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под 1.6</w:t>
            </w:r>
          </w:p>
        </w:tc>
        <w:tc>
          <w:tcPr>
            <w:tcW w:w="2410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70-40% </w:t>
            </w:r>
          </w:p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4-6 </w:t>
            </w: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sec</w:t>
            </w:r>
            <w:proofErr w:type="spellEnd"/>
          </w:p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1.6 – 2.0</w:t>
            </w:r>
          </w:p>
        </w:tc>
        <w:tc>
          <w:tcPr>
            <w:tcW w:w="2207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Под 40 %</w:t>
            </w:r>
          </w:p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над 6 </w:t>
            </w: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sec</w:t>
            </w:r>
            <w:proofErr w:type="spellEnd"/>
          </w:p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над 2.0</w:t>
            </w:r>
          </w:p>
        </w:tc>
      </w:tr>
      <w:tr w:rsidR="0091711E" w:rsidRPr="006C05DE" w:rsidTr="00080857">
        <w:trPr>
          <w:jc w:val="center"/>
        </w:trPr>
        <w:tc>
          <w:tcPr>
            <w:tcW w:w="3009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Асцит</w:t>
            </w:r>
            <w:proofErr w:type="spellEnd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 </w:t>
            </w:r>
          </w:p>
        </w:tc>
        <w:tc>
          <w:tcPr>
            <w:tcW w:w="1792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Липсва</w:t>
            </w:r>
          </w:p>
        </w:tc>
        <w:tc>
          <w:tcPr>
            <w:tcW w:w="2410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Лесно се контролира</w:t>
            </w:r>
          </w:p>
        </w:tc>
        <w:tc>
          <w:tcPr>
            <w:tcW w:w="2207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Трудно се поддава на контрол</w:t>
            </w:r>
          </w:p>
        </w:tc>
      </w:tr>
      <w:tr w:rsidR="0091711E" w:rsidRPr="006C05DE" w:rsidTr="00080857">
        <w:trPr>
          <w:trHeight w:val="298"/>
          <w:jc w:val="center"/>
        </w:trPr>
        <w:tc>
          <w:tcPr>
            <w:tcW w:w="3009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Енцефалопатия</w:t>
            </w:r>
          </w:p>
        </w:tc>
        <w:tc>
          <w:tcPr>
            <w:tcW w:w="1792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Липсва</w:t>
            </w:r>
          </w:p>
        </w:tc>
        <w:tc>
          <w:tcPr>
            <w:tcW w:w="2410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дискретна</w:t>
            </w:r>
          </w:p>
        </w:tc>
        <w:tc>
          <w:tcPr>
            <w:tcW w:w="2207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Изразена</w:t>
            </w:r>
          </w:p>
        </w:tc>
      </w:tr>
      <w:tr w:rsidR="0091711E" w:rsidRPr="006C05DE" w:rsidTr="00080857">
        <w:trPr>
          <w:jc w:val="center"/>
        </w:trPr>
        <w:tc>
          <w:tcPr>
            <w:tcW w:w="3009" w:type="dxa"/>
          </w:tcPr>
          <w:p w:rsidR="0091711E" w:rsidRPr="006C05DE" w:rsidRDefault="0091711E" w:rsidP="00080857">
            <w:pPr>
              <w:rPr>
                <w:rFonts w:ascii="Arial" w:hAnsi="Arial" w:cs="Arial"/>
                <w:b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sz w:val="20"/>
                <w:szCs w:val="20"/>
                <w:lang w:val="bg-BG"/>
              </w:rPr>
              <w:t>Брой точки</w:t>
            </w:r>
          </w:p>
        </w:tc>
        <w:tc>
          <w:tcPr>
            <w:tcW w:w="1792" w:type="dxa"/>
          </w:tcPr>
          <w:p w:rsidR="0091711E" w:rsidRPr="006C05DE" w:rsidRDefault="0091711E" w:rsidP="0008085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sz w:val="20"/>
                <w:szCs w:val="20"/>
                <w:lang w:val="bg-BG"/>
              </w:rPr>
              <w:t>1</w:t>
            </w:r>
          </w:p>
        </w:tc>
        <w:tc>
          <w:tcPr>
            <w:tcW w:w="2410" w:type="dxa"/>
          </w:tcPr>
          <w:p w:rsidR="0091711E" w:rsidRPr="006C05DE" w:rsidRDefault="0091711E" w:rsidP="0008085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sz w:val="20"/>
                <w:szCs w:val="20"/>
                <w:lang w:val="bg-BG"/>
              </w:rPr>
              <w:t>2</w:t>
            </w:r>
          </w:p>
        </w:tc>
        <w:tc>
          <w:tcPr>
            <w:tcW w:w="2207" w:type="dxa"/>
          </w:tcPr>
          <w:p w:rsidR="0091711E" w:rsidRPr="006C05DE" w:rsidRDefault="0091711E" w:rsidP="0008085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sz w:val="20"/>
                <w:szCs w:val="20"/>
                <w:lang w:val="bg-BG"/>
              </w:rPr>
              <w:t>3</w:t>
            </w:r>
          </w:p>
        </w:tc>
      </w:tr>
    </w:tbl>
    <w:p w:rsidR="0091711E" w:rsidRPr="006C05DE" w:rsidRDefault="0091711E" w:rsidP="0091711E">
      <w:pPr>
        <w:pStyle w:val="BodyChar"/>
        <w:spacing w:before="0" w:line="240" w:lineRule="auto"/>
        <w:ind w:left="540" w:firstLine="0"/>
        <w:jc w:val="left"/>
        <w:rPr>
          <w:rFonts w:cs="Arial"/>
          <w:sz w:val="20"/>
        </w:rPr>
      </w:pPr>
      <w:r w:rsidRPr="006C05DE">
        <w:rPr>
          <w:rFonts w:cs="Arial"/>
          <w:b/>
          <w:sz w:val="20"/>
        </w:rPr>
        <w:t>Клас А</w:t>
      </w:r>
      <w:r w:rsidRPr="006C05DE">
        <w:rPr>
          <w:rFonts w:cs="Arial"/>
          <w:sz w:val="20"/>
        </w:rPr>
        <w:t xml:space="preserve"> – общ сбор – 5-6 точки; </w:t>
      </w:r>
    </w:p>
    <w:p w:rsidR="0091711E" w:rsidRPr="006C05DE" w:rsidRDefault="0091711E" w:rsidP="0091711E">
      <w:pPr>
        <w:pStyle w:val="BodyChar"/>
        <w:spacing w:before="0" w:line="240" w:lineRule="auto"/>
        <w:ind w:left="540" w:firstLine="0"/>
        <w:jc w:val="left"/>
        <w:rPr>
          <w:rFonts w:cs="Arial"/>
          <w:sz w:val="20"/>
        </w:rPr>
      </w:pPr>
      <w:r w:rsidRPr="006C05DE">
        <w:rPr>
          <w:rFonts w:cs="Arial"/>
          <w:b/>
          <w:sz w:val="20"/>
        </w:rPr>
        <w:t>Клас В</w:t>
      </w:r>
      <w:r w:rsidRPr="006C05DE">
        <w:rPr>
          <w:rFonts w:cs="Arial"/>
          <w:sz w:val="20"/>
        </w:rPr>
        <w:t xml:space="preserve"> – общ сбор – 7-9 точки; </w:t>
      </w:r>
    </w:p>
    <w:p w:rsidR="0091711E" w:rsidRPr="006C05DE" w:rsidRDefault="0091711E" w:rsidP="0091711E">
      <w:pPr>
        <w:pStyle w:val="BodyChar"/>
        <w:spacing w:before="0" w:line="240" w:lineRule="auto"/>
        <w:ind w:left="540" w:firstLine="0"/>
        <w:jc w:val="left"/>
        <w:rPr>
          <w:rFonts w:cs="Arial"/>
          <w:sz w:val="20"/>
        </w:rPr>
      </w:pPr>
      <w:r w:rsidRPr="006C05DE">
        <w:rPr>
          <w:rFonts w:cs="Arial"/>
          <w:b/>
          <w:sz w:val="20"/>
        </w:rPr>
        <w:t>Клас С</w:t>
      </w:r>
      <w:r w:rsidRPr="006C05DE">
        <w:rPr>
          <w:rFonts w:cs="Arial"/>
          <w:sz w:val="20"/>
        </w:rPr>
        <w:t xml:space="preserve"> – общ сбор – 10-15 точки </w:t>
      </w:r>
    </w:p>
    <w:p w:rsidR="0091711E" w:rsidRPr="006C05DE" w:rsidRDefault="0091711E" w:rsidP="0091711E">
      <w:pPr>
        <w:pStyle w:val="BodyChar"/>
        <w:spacing w:before="0" w:line="240" w:lineRule="auto"/>
        <w:ind w:hanging="57"/>
        <w:jc w:val="center"/>
        <w:rPr>
          <w:rFonts w:cs="Arial"/>
          <w:b/>
          <w:szCs w:val="22"/>
        </w:rPr>
      </w:pPr>
    </w:p>
    <w:p w:rsidR="0091711E" w:rsidRPr="006C05DE" w:rsidRDefault="0091711E" w:rsidP="0091711E">
      <w:pPr>
        <w:pStyle w:val="BodyChar"/>
        <w:spacing w:before="0" w:line="240" w:lineRule="auto"/>
        <w:ind w:hanging="57"/>
        <w:jc w:val="center"/>
        <w:rPr>
          <w:rFonts w:cs="Arial"/>
          <w:b/>
          <w:szCs w:val="22"/>
        </w:rPr>
      </w:pPr>
      <w:r w:rsidRPr="006C05DE">
        <w:rPr>
          <w:rFonts w:cs="Arial"/>
          <w:b/>
          <w:szCs w:val="22"/>
        </w:rPr>
        <w:t xml:space="preserve">Модифициран </w:t>
      </w:r>
      <w:proofErr w:type="spellStart"/>
      <w:r w:rsidRPr="006C05DE">
        <w:rPr>
          <w:rFonts w:cs="Arial"/>
          <w:b/>
          <w:szCs w:val="22"/>
        </w:rPr>
        <w:t>скор</w:t>
      </w:r>
      <w:proofErr w:type="spellEnd"/>
      <w:r w:rsidRPr="006C05DE">
        <w:rPr>
          <w:rFonts w:cs="Arial"/>
          <w:b/>
          <w:szCs w:val="22"/>
        </w:rPr>
        <w:t xml:space="preserve"> на </w:t>
      </w:r>
      <w:proofErr w:type="spellStart"/>
      <w:r w:rsidRPr="006C05DE">
        <w:rPr>
          <w:rFonts w:cs="Arial"/>
          <w:b/>
          <w:szCs w:val="22"/>
        </w:rPr>
        <w:t>Child-Pugh</w:t>
      </w:r>
      <w:proofErr w:type="spellEnd"/>
      <w:r w:rsidRPr="006C05DE">
        <w:rPr>
          <w:rFonts w:cs="Arial"/>
          <w:b/>
          <w:szCs w:val="22"/>
        </w:rPr>
        <w:t xml:space="preserve"> за </w:t>
      </w:r>
      <w:proofErr w:type="spellStart"/>
      <w:r w:rsidRPr="006C05DE">
        <w:rPr>
          <w:rFonts w:cs="Arial"/>
          <w:b/>
          <w:szCs w:val="22"/>
        </w:rPr>
        <w:t>холестатични</w:t>
      </w:r>
      <w:proofErr w:type="spellEnd"/>
      <w:r w:rsidRPr="006C05DE">
        <w:rPr>
          <w:rFonts w:cs="Arial"/>
          <w:b/>
          <w:szCs w:val="22"/>
        </w:rPr>
        <w:t xml:space="preserve"> чернодробни болести (ПБЦ)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21"/>
        <w:gridCol w:w="1701"/>
        <w:gridCol w:w="2410"/>
        <w:gridCol w:w="1985"/>
      </w:tblGrid>
      <w:tr w:rsidR="0091711E" w:rsidRPr="006C05DE" w:rsidTr="00080857">
        <w:trPr>
          <w:jc w:val="center"/>
        </w:trPr>
        <w:tc>
          <w:tcPr>
            <w:tcW w:w="3321" w:type="dxa"/>
          </w:tcPr>
          <w:p w:rsidR="0091711E" w:rsidRPr="006C05DE" w:rsidRDefault="0091711E" w:rsidP="00080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</w:rPr>
              <w:t>Child-Pugh</w:t>
            </w:r>
            <w:r w:rsidRPr="006C05DE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 xml:space="preserve"> класификация</w:t>
            </w:r>
          </w:p>
        </w:tc>
        <w:tc>
          <w:tcPr>
            <w:tcW w:w="1701" w:type="dxa"/>
          </w:tcPr>
          <w:p w:rsidR="0091711E" w:rsidRPr="006C05DE" w:rsidRDefault="0091711E" w:rsidP="00080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2410" w:type="dxa"/>
          </w:tcPr>
          <w:p w:rsidR="0091711E" w:rsidRPr="006C05DE" w:rsidRDefault="0091711E" w:rsidP="00080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</w:rPr>
              <w:t>B</w:t>
            </w:r>
          </w:p>
        </w:tc>
        <w:tc>
          <w:tcPr>
            <w:tcW w:w="1985" w:type="dxa"/>
          </w:tcPr>
          <w:p w:rsidR="0091711E" w:rsidRPr="006C05DE" w:rsidRDefault="0091711E" w:rsidP="0008085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C05DE">
              <w:rPr>
                <w:rFonts w:ascii="Arial" w:hAnsi="Arial" w:cs="Arial"/>
                <w:b/>
                <w:bCs/>
                <w:sz w:val="20"/>
                <w:szCs w:val="20"/>
              </w:rPr>
              <w:t>C</w:t>
            </w:r>
          </w:p>
        </w:tc>
      </w:tr>
      <w:tr w:rsidR="0091711E" w:rsidRPr="006C05DE" w:rsidTr="00080857">
        <w:trPr>
          <w:trHeight w:val="286"/>
          <w:jc w:val="center"/>
        </w:trPr>
        <w:tc>
          <w:tcPr>
            <w:tcW w:w="3321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Билирубин</w:t>
            </w:r>
            <w:proofErr w:type="spellEnd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 </w:t>
            </w: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sym w:font="Symbol" w:char="F06D"/>
            </w:r>
            <w:proofErr w:type="spellStart"/>
            <w:r w:rsidRPr="006C05DE">
              <w:rPr>
                <w:rFonts w:ascii="Arial" w:hAnsi="Arial" w:cs="Arial"/>
                <w:sz w:val="20"/>
                <w:szCs w:val="20"/>
              </w:rPr>
              <w:t>mol</w:t>
            </w:r>
            <w:proofErr w:type="spellEnd"/>
            <w:r w:rsidRPr="006C05DE">
              <w:rPr>
                <w:rFonts w:ascii="Arial" w:hAnsi="Arial" w:cs="Arial"/>
                <w:sz w:val="20"/>
                <w:szCs w:val="20"/>
              </w:rPr>
              <w:t xml:space="preserve">/l </w:t>
            </w:r>
          </w:p>
        </w:tc>
        <w:tc>
          <w:tcPr>
            <w:tcW w:w="1701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17-67</w:t>
            </w:r>
          </w:p>
        </w:tc>
        <w:tc>
          <w:tcPr>
            <w:tcW w:w="2410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68-169</w:t>
            </w:r>
          </w:p>
        </w:tc>
        <w:tc>
          <w:tcPr>
            <w:tcW w:w="1985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Над 170</w:t>
            </w:r>
          </w:p>
        </w:tc>
      </w:tr>
      <w:tr w:rsidR="0091711E" w:rsidRPr="006C05DE" w:rsidTr="00080857">
        <w:trPr>
          <w:trHeight w:val="304"/>
          <w:jc w:val="center"/>
        </w:trPr>
        <w:tc>
          <w:tcPr>
            <w:tcW w:w="3321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Албумин g/l </w:t>
            </w:r>
          </w:p>
        </w:tc>
        <w:tc>
          <w:tcPr>
            <w:tcW w:w="1701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Над 35</w:t>
            </w:r>
          </w:p>
        </w:tc>
        <w:tc>
          <w:tcPr>
            <w:tcW w:w="2410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35-28</w:t>
            </w:r>
          </w:p>
        </w:tc>
        <w:tc>
          <w:tcPr>
            <w:tcW w:w="1985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Под 28</w:t>
            </w:r>
          </w:p>
        </w:tc>
      </w:tr>
      <w:tr w:rsidR="0091711E" w:rsidRPr="006C05DE" w:rsidTr="00080857">
        <w:trPr>
          <w:jc w:val="center"/>
        </w:trPr>
        <w:tc>
          <w:tcPr>
            <w:tcW w:w="3321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Протромбинов</w:t>
            </w:r>
            <w:proofErr w:type="spellEnd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 индекс % </w:t>
            </w:r>
          </w:p>
        </w:tc>
        <w:tc>
          <w:tcPr>
            <w:tcW w:w="1701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Над 70%</w:t>
            </w:r>
          </w:p>
        </w:tc>
        <w:tc>
          <w:tcPr>
            <w:tcW w:w="2410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70-40 %</w:t>
            </w:r>
          </w:p>
        </w:tc>
        <w:tc>
          <w:tcPr>
            <w:tcW w:w="1985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Под 40 %</w:t>
            </w:r>
          </w:p>
        </w:tc>
      </w:tr>
      <w:tr w:rsidR="0091711E" w:rsidRPr="006C05DE" w:rsidTr="00080857">
        <w:trPr>
          <w:jc w:val="center"/>
        </w:trPr>
        <w:tc>
          <w:tcPr>
            <w:tcW w:w="3321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proofErr w:type="spellStart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Асцит</w:t>
            </w:r>
            <w:proofErr w:type="spellEnd"/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 xml:space="preserve"> </w:t>
            </w:r>
          </w:p>
        </w:tc>
        <w:tc>
          <w:tcPr>
            <w:tcW w:w="1701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Липсва</w:t>
            </w:r>
          </w:p>
        </w:tc>
        <w:tc>
          <w:tcPr>
            <w:tcW w:w="2410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Лесно се контролира</w:t>
            </w:r>
          </w:p>
        </w:tc>
        <w:tc>
          <w:tcPr>
            <w:tcW w:w="1985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Трудно се поддава на контрол</w:t>
            </w:r>
          </w:p>
        </w:tc>
      </w:tr>
      <w:tr w:rsidR="0091711E" w:rsidRPr="006C05DE" w:rsidTr="00080857">
        <w:trPr>
          <w:trHeight w:val="291"/>
          <w:jc w:val="center"/>
        </w:trPr>
        <w:tc>
          <w:tcPr>
            <w:tcW w:w="3321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Енцефалопатия</w:t>
            </w:r>
          </w:p>
        </w:tc>
        <w:tc>
          <w:tcPr>
            <w:tcW w:w="1701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Липсва</w:t>
            </w:r>
          </w:p>
        </w:tc>
        <w:tc>
          <w:tcPr>
            <w:tcW w:w="2410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дискретна</w:t>
            </w:r>
          </w:p>
        </w:tc>
        <w:tc>
          <w:tcPr>
            <w:tcW w:w="1985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sz w:val="20"/>
                <w:szCs w:val="20"/>
                <w:lang w:val="bg-BG"/>
              </w:rPr>
              <w:t>Изразена</w:t>
            </w:r>
          </w:p>
        </w:tc>
      </w:tr>
      <w:tr w:rsidR="0091711E" w:rsidRPr="006C05DE" w:rsidTr="00080857">
        <w:trPr>
          <w:trHeight w:val="310"/>
          <w:jc w:val="center"/>
        </w:trPr>
        <w:tc>
          <w:tcPr>
            <w:tcW w:w="3321" w:type="dxa"/>
            <w:vAlign w:val="center"/>
          </w:tcPr>
          <w:p w:rsidR="0091711E" w:rsidRPr="006C05DE" w:rsidRDefault="0091711E" w:rsidP="00080857">
            <w:pPr>
              <w:rPr>
                <w:rFonts w:ascii="Arial" w:hAnsi="Arial" w:cs="Arial"/>
                <w:b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sz w:val="20"/>
                <w:szCs w:val="20"/>
                <w:lang w:val="bg-BG"/>
              </w:rPr>
              <w:t>Брой точки</w:t>
            </w:r>
          </w:p>
        </w:tc>
        <w:tc>
          <w:tcPr>
            <w:tcW w:w="1701" w:type="dxa"/>
            <w:vAlign w:val="center"/>
          </w:tcPr>
          <w:p w:rsidR="0091711E" w:rsidRPr="006C05DE" w:rsidRDefault="0091711E" w:rsidP="0008085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sz w:val="20"/>
                <w:szCs w:val="20"/>
                <w:lang w:val="bg-BG"/>
              </w:rPr>
              <w:t>1</w:t>
            </w:r>
          </w:p>
        </w:tc>
        <w:tc>
          <w:tcPr>
            <w:tcW w:w="2410" w:type="dxa"/>
            <w:vAlign w:val="center"/>
          </w:tcPr>
          <w:p w:rsidR="0091711E" w:rsidRPr="006C05DE" w:rsidRDefault="0091711E" w:rsidP="0008085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sz w:val="20"/>
                <w:szCs w:val="20"/>
                <w:lang w:val="bg-BG"/>
              </w:rPr>
              <w:t>2</w:t>
            </w:r>
          </w:p>
        </w:tc>
        <w:tc>
          <w:tcPr>
            <w:tcW w:w="1985" w:type="dxa"/>
            <w:vAlign w:val="center"/>
          </w:tcPr>
          <w:p w:rsidR="0091711E" w:rsidRPr="006C05DE" w:rsidRDefault="0091711E" w:rsidP="00080857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bg-BG"/>
              </w:rPr>
            </w:pPr>
            <w:r w:rsidRPr="006C05DE">
              <w:rPr>
                <w:rFonts w:ascii="Arial" w:hAnsi="Arial" w:cs="Arial"/>
                <w:b/>
                <w:sz w:val="20"/>
                <w:szCs w:val="20"/>
                <w:lang w:val="bg-BG"/>
              </w:rPr>
              <w:t>3</w:t>
            </w:r>
          </w:p>
        </w:tc>
      </w:tr>
    </w:tbl>
    <w:p w:rsidR="0091711E" w:rsidRPr="006C05DE" w:rsidRDefault="0091711E" w:rsidP="0091711E">
      <w:pPr>
        <w:pStyle w:val="Body"/>
        <w:spacing w:before="0" w:line="240" w:lineRule="auto"/>
        <w:ind w:firstLine="0"/>
        <w:rPr>
          <w:b/>
          <w:noProof/>
        </w:rPr>
      </w:pPr>
    </w:p>
    <w:p w:rsidR="0091711E" w:rsidRPr="006C05DE" w:rsidRDefault="0091711E" w:rsidP="0091711E">
      <w:pPr>
        <w:pStyle w:val="Body"/>
        <w:spacing w:before="0" w:line="240" w:lineRule="auto"/>
        <w:ind w:firstLine="0"/>
        <w:rPr>
          <w:b/>
          <w:noProof/>
        </w:rPr>
      </w:pPr>
      <w:r w:rsidRPr="006C05DE">
        <w:rPr>
          <w:b/>
          <w:noProof/>
        </w:rPr>
        <w:t xml:space="preserve">2. ДИАГНОСТИЧНО - ЛЕЧЕБЕН АЛГОРИТЪМ. </w:t>
      </w:r>
    </w:p>
    <w:p w:rsidR="0091711E" w:rsidRDefault="0091711E" w:rsidP="0091711E">
      <w:pPr>
        <w:pStyle w:val="Body"/>
        <w:spacing w:before="0" w:line="240" w:lineRule="auto"/>
        <w:ind w:firstLine="570"/>
        <w:rPr>
          <w:b/>
          <w:noProof/>
        </w:rPr>
      </w:pPr>
      <w:r w:rsidRPr="006C05DE">
        <w:rPr>
          <w:b/>
          <w:noProof/>
        </w:rPr>
        <w:lastRenderedPageBreak/>
        <w:t>ДИАГНОСТИЧНО – ЛЕЧЕБНИЯТ АЛГОРИТЪМ Е ЗАДЪЛЖИТЕЛЕН ЗА ИЗПЪЛНЕНИЕ И ОПРЕДЕЛЯ ПАКЕТА ОТ БОЛНИЧНИ ЗДРАВНИ ДЕЙНОСТИ, КОИТО СЕ ЗАПЛАЩАТ ПО ТАЗИ КЛИНИЧНА ПЪТЕКА.</w:t>
      </w:r>
    </w:p>
    <w:p w:rsidR="0091711E" w:rsidRPr="008C114D" w:rsidRDefault="0091711E" w:rsidP="0091711E">
      <w:pPr>
        <w:ind w:firstLine="567"/>
        <w:jc w:val="both"/>
        <w:rPr>
          <w:rFonts w:ascii="Arial" w:hAnsi="Arial"/>
          <w:b/>
          <w:sz w:val="22"/>
          <w:szCs w:val="20"/>
          <w:lang w:val="bg-BG"/>
        </w:rPr>
      </w:pPr>
      <w:r w:rsidRPr="008C114D">
        <w:rPr>
          <w:rFonts w:ascii="Arial" w:hAnsi="Arial"/>
          <w:b/>
          <w:sz w:val="22"/>
          <w:szCs w:val="20"/>
          <w:lang w:val="bg-BG"/>
        </w:rPr>
        <w:t>Прием и изготвяне на диагностично-лечебен план.</w:t>
      </w:r>
    </w:p>
    <w:p w:rsidR="0091711E" w:rsidRPr="006C05DE" w:rsidRDefault="0091711E" w:rsidP="0091711E">
      <w:pPr>
        <w:pStyle w:val="Body"/>
        <w:spacing w:before="0" w:line="240" w:lineRule="auto"/>
        <w:rPr>
          <w:szCs w:val="22"/>
        </w:rPr>
      </w:pPr>
      <w:r w:rsidRPr="006C05DE">
        <w:t xml:space="preserve">Биологичен материал за медико-диагностични изследвания се взема в първите 24 часа от хоспитализацията. Ехография на коремни органи и </w:t>
      </w:r>
      <w:proofErr w:type="spellStart"/>
      <w:r w:rsidRPr="006C05DE">
        <w:t>ретроперитонеум</w:t>
      </w:r>
      <w:proofErr w:type="spellEnd"/>
      <w:r w:rsidRPr="006C05DE">
        <w:t xml:space="preserve"> се извършва до 48 час от постъпването. В случаи на спешност горна </w:t>
      </w:r>
      <w:proofErr w:type="spellStart"/>
      <w:r w:rsidRPr="006C05DE">
        <w:t>ендоскопия</w:t>
      </w:r>
      <w:proofErr w:type="spellEnd"/>
      <w:r w:rsidRPr="006C05DE">
        <w:t xml:space="preserve"> или контрастна рентгенография се извършват до 24 часа от постъпването. В случаи извън спешност горна </w:t>
      </w:r>
      <w:proofErr w:type="spellStart"/>
      <w:r w:rsidRPr="006C05DE">
        <w:t>ендоскопия</w:t>
      </w:r>
      <w:proofErr w:type="spellEnd"/>
      <w:r w:rsidRPr="006C05DE">
        <w:t xml:space="preserve"> или контрастна рентгенография се извършват до 3 ден от началото на хоспитализацията при минимален болничен престой. При необходимост от провеждане на КТ или МРТ се извършват до края на болничния престой. Контролни </w:t>
      </w:r>
      <w:proofErr w:type="spellStart"/>
      <w:r w:rsidRPr="006C05DE">
        <w:t>клинико-лабораторни</w:t>
      </w:r>
      <w:proofErr w:type="spellEnd"/>
      <w:r w:rsidRPr="006C05DE">
        <w:t xml:space="preserve"> изследвания </w:t>
      </w:r>
      <w:r w:rsidRPr="006C05DE">
        <w:rPr>
          <w:szCs w:val="22"/>
        </w:rPr>
        <w:t>на патологично променените показатели се извършват по преценка</w:t>
      </w:r>
      <w:r w:rsidRPr="006C05DE">
        <w:rPr>
          <w:color w:val="FF0000"/>
          <w:szCs w:val="22"/>
        </w:rPr>
        <w:t xml:space="preserve"> </w:t>
      </w:r>
      <w:r w:rsidRPr="006C05DE">
        <w:rPr>
          <w:szCs w:val="22"/>
        </w:rPr>
        <w:t>до края на хоспитализацията.</w:t>
      </w:r>
      <w:r w:rsidRPr="006C05DE">
        <w:rPr>
          <w:color w:val="FF0000"/>
        </w:rPr>
        <w:t xml:space="preserve"> </w:t>
      </w:r>
    </w:p>
    <w:p w:rsidR="0091711E" w:rsidRPr="006C05DE" w:rsidRDefault="0091711E" w:rsidP="0091711E">
      <w:pPr>
        <w:pStyle w:val="BodyChar"/>
        <w:spacing w:before="0" w:line="240" w:lineRule="auto"/>
        <w:ind w:firstLine="570"/>
        <w:rPr>
          <w:b/>
        </w:rPr>
      </w:pPr>
      <w:r w:rsidRPr="006C05DE">
        <w:rPr>
          <w:b/>
        </w:rPr>
        <w:t xml:space="preserve">Диагнозата е комплексна и включва: 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 xml:space="preserve">Анамнеза и </w:t>
      </w:r>
      <w:proofErr w:type="spellStart"/>
      <w:r w:rsidRPr="006C05DE">
        <w:t>физикално</w:t>
      </w:r>
      <w:proofErr w:type="spellEnd"/>
      <w:r w:rsidRPr="006C05DE">
        <w:t xml:space="preserve"> изследване.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>Лабораторни изследвания:</w:t>
      </w:r>
    </w:p>
    <w:p w:rsidR="0091711E" w:rsidRPr="006C05DE" w:rsidRDefault="0091711E" w:rsidP="0091711E">
      <w:pPr>
        <w:pStyle w:val="BodyChar"/>
        <w:spacing w:before="0" w:line="240" w:lineRule="auto"/>
        <w:ind w:firstLine="570"/>
      </w:pPr>
      <w:r w:rsidRPr="006C05DE">
        <w:t xml:space="preserve">- </w:t>
      </w:r>
      <w:proofErr w:type="spellStart"/>
      <w:r w:rsidRPr="006C05DE">
        <w:t>хематологични</w:t>
      </w:r>
      <w:proofErr w:type="spellEnd"/>
      <w:r w:rsidRPr="006C05DE">
        <w:t xml:space="preserve"> показатели - хемоглобин, еритроцити, левкоцити, </w:t>
      </w:r>
      <w:proofErr w:type="spellStart"/>
      <w:r w:rsidRPr="006C05DE">
        <w:t>тромбоцити</w:t>
      </w:r>
      <w:proofErr w:type="spellEnd"/>
      <w:r w:rsidRPr="006C05DE">
        <w:t xml:space="preserve">, </w:t>
      </w:r>
      <w:proofErr w:type="spellStart"/>
      <w:r w:rsidRPr="006C05DE">
        <w:t>Hct</w:t>
      </w:r>
      <w:proofErr w:type="spellEnd"/>
      <w:r w:rsidRPr="006C05DE">
        <w:t xml:space="preserve"> и изчислени съотношения, с диференциално броене на клетки, СУЕ;</w:t>
      </w:r>
    </w:p>
    <w:p w:rsidR="0091711E" w:rsidRPr="006C05DE" w:rsidRDefault="0091711E" w:rsidP="0091711E">
      <w:pPr>
        <w:pStyle w:val="BodyChar"/>
        <w:spacing w:before="0" w:line="240" w:lineRule="auto"/>
        <w:ind w:firstLine="570"/>
      </w:pPr>
      <w:r w:rsidRPr="006C05DE">
        <w:t xml:space="preserve">- биохимични изследвания – АСАТ, АЛАТ, ГГТ, АФ, общ белтък, албумин, общ и директен </w:t>
      </w:r>
      <w:proofErr w:type="spellStart"/>
      <w:r w:rsidRPr="006C05DE">
        <w:t>билирубин</w:t>
      </w:r>
      <w:proofErr w:type="spellEnd"/>
      <w:r w:rsidRPr="006C05DE">
        <w:t xml:space="preserve">; кръвна захар, </w:t>
      </w:r>
      <w:proofErr w:type="spellStart"/>
      <w:r w:rsidRPr="006C05DE">
        <w:t>креатинин</w:t>
      </w:r>
      <w:proofErr w:type="spellEnd"/>
      <w:r w:rsidRPr="006C05DE">
        <w:t xml:space="preserve">, </w:t>
      </w:r>
      <w:proofErr w:type="spellStart"/>
      <w:r w:rsidRPr="006C05DE">
        <w:t>урея</w:t>
      </w:r>
      <w:proofErr w:type="spellEnd"/>
      <w:r w:rsidRPr="006C05DE">
        <w:t xml:space="preserve">, електролити (К, </w:t>
      </w:r>
      <w:proofErr w:type="spellStart"/>
      <w:r w:rsidRPr="006C05DE">
        <w:t>Na</w:t>
      </w:r>
      <w:proofErr w:type="spellEnd"/>
      <w:r w:rsidRPr="006C05DE">
        <w:t xml:space="preserve">, Cl), газов анализ – при показания и други, например </w:t>
      </w:r>
      <w:proofErr w:type="spellStart"/>
      <w:r w:rsidRPr="006C05DE">
        <w:t>протеинограма</w:t>
      </w:r>
      <w:proofErr w:type="spellEnd"/>
      <w:r w:rsidRPr="006C05DE">
        <w:t xml:space="preserve">, </w:t>
      </w:r>
      <w:proofErr w:type="spellStart"/>
      <w:r w:rsidRPr="006C05DE">
        <w:t>имуноглобулини</w:t>
      </w:r>
      <w:proofErr w:type="spellEnd"/>
      <w:r w:rsidRPr="006C05DE">
        <w:t xml:space="preserve">, </w:t>
      </w:r>
      <w:proofErr w:type="spellStart"/>
      <w:r w:rsidRPr="006C05DE">
        <w:t>автоантитела</w:t>
      </w:r>
      <w:proofErr w:type="spellEnd"/>
      <w:r w:rsidRPr="006C05DE">
        <w:t xml:space="preserve">, </w:t>
      </w:r>
      <w:proofErr w:type="spellStart"/>
      <w:r w:rsidRPr="006C05DE">
        <w:t>Cа</w:t>
      </w:r>
      <w:proofErr w:type="spellEnd"/>
      <w:r w:rsidRPr="006C05DE">
        <w:t xml:space="preserve">, P, АКР, </w:t>
      </w:r>
      <w:r w:rsidRPr="006C05DE">
        <w:rPr>
          <w:sz w:val="28"/>
          <w:szCs w:val="28"/>
        </w:rPr>
        <w:sym w:font="Symbol" w:char="F061"/>
      </w:r>
      <w:r w:rsidRPr="006C05DE">
        <w:t xml:space="preserve"> -</w:t>
      </w:r>
      <w:proofErr w:type="spellStart"/>
      <w:r w:rsidRPr="006C05DE">
        <w:t>фетопротеин</w:t>
      </w:r>
      <w:proofErr w:type="spellEnd"/>
      <w:r w:rsidRPr="006C05DE">
        <w:t xml:space="preserve">, ЛДХ, </w:t>
      </w:r>
      <w:proofErr w:type="spellStart"/>
      <w:r w:rsidRPr="006C05DE">
        <w:t>амилаза</w:t>
      </w:r>
      <w:proofErr w:type="spellEnd"/>
      <w:r w:rsidRPr="006C05DE">
        <w:t xml:space="preserve">, </w:t>
      </w:r>
      <w:proofErr w:type="spellStart"/>
      <w:r w:rsidRPr="006C05DE">
        <w:t>липиди</w:t>
      </w:r>
      <w:proofErr w:type="spellEnd"/>
      <w:r w:rsidRPr="006C05DE">
        <w:t>;</w:t>
      </w:r>
    </w:p>
    <w:p w:rsidR="0091711E" w:rsidRPr="006C05DE" w:rsidRDefault="0091711E" w:rsidP="0091711E">
      <w:pPr>
        <w:pStyle w:val="BodyChar"/>
        <w:spacing w:before="0" w:line="240" w:lineRule="auto"/>
        <w:ind w:firstLine="570"/>
      </w:pPr>
      <w:r w:rsidRPr="006C05DE">
        <w:t xml:space="preserve">- </w:t>
      </w:r>
      <w:proofErr w:type="spellStart"/>
      <w:r w:rsidRPr="006C05DE">
        <w:t>хемостаза</w:t>
      </w:r>
      <w:proofErr w:type="spellEnd"/>
      <w:r w:rsidRPr="006C05DE">
        <w:t xml:space="preserve"> (</w:t>
      </w:r>
      <w:proofErr w:type="spellStart"/>
      <w:r w:rsidRPr="006C05DE">
        <w:t>фибриноген</w:t>
      </w:r>
      <w:proofErr w:type="spellEnd"/>
      <w:r w:rsidRPr="006C05DE">
        <w:t xml:space="preserve">, </w:t>
      </w:r>
      <w:proofErr w:type="spellStart"/>
      <w:r w:rsidRPr="006C05DE">
        <w:t>протромбиново</w:t>
      </w:r>
      <w:proofErr w:type="spellEnd"/>
      <w:r w:rsidRPr="006C05DE">
        <w:t xml:space="preserve"> време/индекс/INR, АПТТ/ </w:t>
      </w:r>
      <w:proofErr w:type="spellStart"/>
      <w:r w:rsidRPr="006C05DE">
        <w:t>пТПВ</w:t>
      </w:r>
      <w:proofErr w:type="spellEnd"/>
      <w:r w:rsidRPr="006C05DE">
        <w:t xml:space="preserve">/ККВ), </w:t>
      </w:r>
      <w:proofErr w:type="spellStart"/>
      <w:r w:rsidRPr="006C05DE">
        <w:t>фибриноген</w:t>
      </w:r>
      <w:proofErr w:type="spellEnd"/>
      <w:r w:rsidRPr="006C05DE">
        <w:t xml:space="preserve">, други – по индикации; </w:t>
      </w:r>
    </w:p>
    <w:p w:rsidR="0091711E" w:rsidRPr="006C05DE" w:rsidRDefault="0091711E" w:rsidP="0091711E">
      <w:pPr>
        <w:pStyle w:val="BodyChar"/>
        <w:spacing w:before="0" w:line="240" w:lineRule="auto"/>
        <w:ind w:firstLine="570"/>
      </w:pPr>
      <w:r w:rsidRPr="006C05DE">
        <w:t xml:space="preserve">- урина – общо изследване; при показания - определяне на </w:t>
      </w:r>
      <w:proofErr w:type="spellStart"/>
      <w:r w:rsidRPr="006C05DE">
        <w:t>натриурезата</w:t>
      </w:r>
      <w:proofErr w:type="spellEnd"/>
      <w:r w:rsidRPr="006C05DE">
        <w:t xml:space="preserve"> или белтък в 24-часова урина.</w:t>
      </w:r>
    </w:p>
    <w:p w:rsidR="0091711E" w:rsidRPr="006C05DE" w:rsidRDefault="0091711E" w:rsidP="0091711E">
      <w:pPr>
        <w:pStyle w:val="BodyChar"/>
        <w:spacing w:before="0" w:line="240" w:lineRule="auto"/>
        <w:ind w:firstLine="570"/>
      </w:pPr>
      <w:r w:rsidRPr="006C05DE">
        <w:t xml:space="preserve">Изследване на </w:t>
      </w:r>
      <w:proofErr w:type="spellStart"/>
      <w:r w:rsidRPr="006C05DE">
        <w:t>асцитна</w:t>
      </w:r>
      <w:proofErr w:type="spellEnd"/>
      <w:r w:rsidRPr="006C05DE">
        <w:t xml:space="preserve"> течност:</w:t>
      </w:r>
    </w:p>
    <w:p w:rsidR="0091711E" w:rsidRPr="006C05DE" w:rsidRDefault="0091711E" w:rsidP="0091711E">
      <w:pPr>
        <w:pStyle w:val="BodyChar"/>
        <w:spacing w:before="0" w:line="240" w:lineRule="auto"/>
        <w:ind w:firstLine="570"/>
      </w:pPr>
      <w:r w:rsidRPr="006C05DE">
        <w:t xml:space="preserve">- биохимично – общ белтък, албумин, захар, ЛДХ, </w:t>
      </w:r>
      <w:proofErr w:type="spellStart"/>
      <w:r w:rsidRPr="006C05DE">
        <w:t>холестерол</w:t>
      </w:r>
      <w:proofErr w:type="spellEnd"/>
      <w:r w:rsidRPr="006C05DE">
        <w:t xml:space="preserve">, </w:t>
      </w:r>
      <w:proofErr w:type="spellStart"/>
      <w:r w:rsidRPr="006C05DE">
        <w:t>амилаза</w:t>
      </w:r>
      <w:proofErr w:type="spellEnd"/>
      <w:r w:rsidRPr="006C05DE">
        <w:t>;</w:t>
      </w:r>
    </w:p>
    <w:p w:rsidR="0091711E" w:rsidRPr="006C05DE" w:rsidRDefault="0091711E" w:rsidP="0091711E">
      <w:pPr>
        <w:pStyle w:val="BodyChar"/>
        <w:spacing w:before="0" w:line="240" w:lineRule="auto"/>
        <w:ind w:firstLine="570"/>
      </w:pPr>
      <w:r w:rsidRPr="006C05DE">
        <w:t xml:space="preserve">- брой левкоцити/общ брой клетки, брой </w:t>
      </w:r>
      <w:proofErr w:type="spellStart"/>
      <w:r w:rsidRPr="006C05DE">
        <w:t>сегментоядрени</w:t>
      </w:r>
      <w:proofErr w:type="spellEnd"/>
      <w:r w:rsidRPr="006C05DE">
        <w:t xml:space="preserve"> левкоцити (PMN), еритроцити;</w:t>
      </w:r>
    </w:p>
    <w:p w:rsidR="0091711E" w:rsidRPr="006C05DE" w:rsidRDefault="0091711E" w:rsidP="0091711E">
      <w:pPr>
        <w:pStyle w:val="BodyChar"/>
        <w:spacing w:before="0" w:line="240" w:lineRule="auto"/>
        <w:ind w:firstLine="570"/>
      </w:pPr>
      <w:r w:rsidRPr="006C05DE">
        <w:t xml:space="preserve">- </w:t>
      </w:r>
      <w:proofErr w:type="spellStart"/>
      <w:r w:rsidRPr="006C05DE">
        <w:t>цитологично</w:t>
      </w:r>
      <w:proofErr w:type="spellEnd"/>
      <w:r w:rsidRPr="006C05DE">
        <w:t xml:space="preserve"> изследване;</w:t>
      </w:r>
    </w:p>
    <w:p w:rsidR="0091711E" w:rsidRPr="006C05DE" w:rsidRDefault="0091711E" w:rsidP="0091711E">
      <w:pPr>
        <w:pStyle w:val="BodyChar"/>
        <w:spacing w:before="0" w:line="240" w:lineRule="auto"/>
        <w:ind w:firstLine="570"/>
      </w:pPr>
      <w:r w:rsidRPr="006C05DE">
        <w:t xml:space="preserve">- при показания - оцветяване по </w:t>
      </w:r>
      <w:proofErr w:type="spellStart"/>
      <w:r w:rsidRPr="006C05DE">
        <w:t>Gram</w:t>
      </w:r>
      <w:proofErr w:type="spellEnd"/>
      <w:r w:rsidRPr="006C05DE">
        <w:t xml:space="preserve"> или </w:t>
      </w:r>
      <w:proofErr w:type="spellStart"/>
      <w:r w:rsidRPr="006C05DE">
        <w:t>Zeel-Nielsen</w:t>
      </w:r>
      <w:proofErr w:type="spellEnd"/>
      <w:r w:rsidRPr="006C05DE">
        <w:t>, микробиологично – аеробна и/или анаеробна култура, гъби.</w:t>
      </w:r>
    </w:p>
    <w:p w:rsidR="0091711E" w:rsidRPr="006C05DE" w:rsidRDefault="0091711E" w:rsidP="0091711E">
      <w:pPr>
        <w:pStyle w:val="BodyChar"/>
        <w:spacing w:before="0" w:line="240" w:lineRule="auto"/>
        <w:ind w:firstLine="570"/>
      </w:pPr>
      <w:proofErr w:type="spellStart"/>
      <w:r w:rsidRPr="006C05DE">
        <w:t>Урокултура</w:t>
      </w:r>
      <w:proofErr w:type="spellEnd"/>
      <w:r w:rsidRPr="006C05DE">
        <w:t xml:space="preserve">, </w:t>
      </w:r>
      <w:proofErr w:type="spellStart"/>
      <w:r w:rsidRPr="006C05DE">
        <w:t>хемокултура</w:t>
      </w:r>
      <w:proofErr w:type="spellEnd"/>
      <w:r w:rsidRPr="006C05DE">
        <w:t xml:space="preserve"> и други микробиологични и </w:t>
      </w:r>
      <w:proofErr w:type="spellStart"/>
      <w:r w:rsidRPr="006C05DE">
        <w:t>паразитологични</w:t>
      </w:r>
      <w:proofErr w:type="spellEnd"/>
      <w:r w:rsidRPr="006C05DE">
        <w:t xml:space="preserve"> изследвания- при клинични данни за инфекция.</w:t>
      </w:r>
    </w:p>
    <w:p w:rsidR="0091711E" w:rsidRPr="006C05DE" w:rsidRDefault="0091711E" w:rsidP="0091711E">
      <w:pPr>
        <w:pStyle w:val="BodyChar"/>
        <w:spacing w:before="0" w:line="240" w:lineRule="auto"/>
        <w:ind w:firstLine="570"/>
      </w:pPr>
      <w:proofErr w:type="spellStart"/>
      <w:r w:rsidRPr="006C05DE">
        <w:t>Креатининов</w:t>
      </w:r>
      <w:proofErr w:type="spellEnd"/>
      <w:r w:rsidRPr="006C05DE">
        <w:t xml:space="preserve"> </w:t>
      </w:r>
      <w:proofErr w:type="spellStart"/>
      <w:r w:rsidRPr="006C05DE">
        <w:t>клирънс</w:t>
      </w:r>
      <w:proofErr w:type="spellEnd"/>
      <w:r w:rsidRPr="006C05DE">
        <w:t xml:space="preserve">, </w:t>
      </w:r>
      <w:proofErr w:type="spellStart"/>
      <w:r w:rsidRPr="006C05DE">
        <w:t>осмоларитет</w:t>
      </w:r>
      <w:proofErr w:type="spellEnd"/>
      <w:r w:rsidRPr="006C05DE">
        <w:t xml:space="preserve"> на урината или плазмата.</w:t>
      </w:r>
    </w:p>
    <w:p w:rsidR="0091711E" w:rsidRPr="006C05DE" w:rsidRDefault="0091711E" w:rsidP="0091711E">
      <w:pPr>
        <w:pStyle w:val="BodyChar"/>
        <w:spacing w:before="0" w:line="240" w:lineRule="auto"/>
        <w:ind w:firstLine="570"/>
      </w:pPr>
      <w:r w:rsidRPr="006C05DE">
        <w:t>Инструментални изследвания:</w:t>
      </w:r>
    </w:p>
    <w:p w:rsidR="0091711E" w:rsidRPr="006C05DE" w:rsidRDefault="0091711E" w:rsidP="0091711E">
      <w:pPr>
        <w:pStyle w:val="BodyChar"/>
        <w:spacing w:before="0" w:line="240" w:lineRule="auto"/>
        <w:ind w:firstLine="570"/>
      </w:pPr>
      <w:r w:rsidRPr="006C05DE">
        <w:t xml:space="preserve">- ехография на коремни органи, по възможност и показания - с </w:t>
      </w:r>
      <w:proofErr w:type="spellStart"/>
      <w:r w:rsidRPr="006C05DE">
        <w:t>доплерово</w:t>
      </w:r>
      <w:proofErr w:type="spellEnd"/>
      <w:r w:rsidRPr="006C05DE">
        <w:t xml:space="preserve"> изследване;</w:t>
      </w:r>
    </w:p>
    <w:p w:rsidR="0091711E" w:rsidRPr="006C05DE" w:rsidRDefault="0091711E" w:rsidP="0091711E">
      <w:pPr>
        <w:pStyle w:val="BodyChar"/>
        <w:spacing w:before="0" w:line="240" w:lineRule="auto"/>
        <w:ind w:firstLine="570"/>
      </w:pPr>
      <w:r w:rsidRPr="006C05DE">
        <w:t xml:space="preserve">- </w:t>
      </w:r>
      <w:proofErr w:type="spellStart"/>
      <w:r w:rsidRPr="006C05DE">
        <w:t>езофагогастроскопия</w:t>
      </w:r>
      <w:proofErr w:type="spellEnd"/>
      <w:r w:rsidRPr="006C05DE">
        <w:t xml:space="preserve"> или контрастна рентгенография на хранопровода и стомаха (алтернативен метод) или други отдели на ГИТ.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>Други инструментални изследвания:</w:t>
      </w:r>
    </w:p>
    <w:p w:rsidR="0091711E" w:rsidRPr="006C05DE" w:rsidRDefault="0091711E" w:rsidP="0091711E">
      <w:pPr>
        <w:pStyle w:val="BodyChar"/>
        <w:spacing w:before="0" w:line="240" w:lineRule="auto"/>
        <w:ind w:left="570" w:firstLine="0"/>
      </w:pPr>
      <w:r w:rsidRPr="006C05DE">
        <w:t>- КТ на коремни органи, мозък, EEГ, MРТ – при индикации.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>Други допълнителни инструментални и функционални изследвания - при показания.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rPr>
          <w:b/>
        </w:rPr>
        <w:t>Етиологична диагноза</w:t>
      </w:r>
      <w:r w:rsidRPr="006C05DE">
        <w:t xml:space="preserve"> – </w:t>
      </w:r>
      <w:proofErr w:type="spellStart"/>
      <w:r w:rsidRPr="006C05DE">
        <w:rPr>
          <w:lang w:val="en-US"/>
        </w:rPr>
        <w:t>Hbs</w:t>
      </w:r>
      <w:proofErr w:type="spellEnd"/>
      <w:r w:rsidRPr="006C05DE">
        <w:t xml:space="preserve"> </w:t>
      </w:r>
      <w:r w:rsidRPr="006C05DE">
        <w:rPr>
          <w:lang w:val="en-US"/>
        </w:rPr>
        <w:t>Ag</w:t>
      </w:r>
      <w:r w:rsidRPr="006C05DE">
        <w:t xml:space="preserve">, </w:t>
      </w:r>
      <w:r w:rsidRPr="006C05DE">
        <w:rPr>
          <w:lang w:val="en-US"/>
        </w:rPr>
        <w:t>Anti</w:t>
      </w:r>
      <w:r w:rsidRPr="006C05DE">
        <w:t xml:space="preserve"> </w:t>
      </w:r>
      <w:r w:rsidRPr="006C05DE">
        <w:rPr>
          <w:lang w:val="en-US"/>
        </w:rPr>
        <w:t>HCV</w:t>
      </w:r>
      <w:r w:rsidRPr="006C05DE">
        <w:t xml:space="preserve">, </w:t>
      </w:r>
      <w:r w:rsidRPr="006C05DE">
        <w:rPr>
          <w:lang w:val="en-US"/>
        </w:rPr>
        <w:t>anti</w:t>
      </w:r>
      <w:r w:rsidRPr="006C05DE">
        <w:t xml:space="preserve"> </w:t>
      </w:r>
      <w:r w:rsidRPr="006C05DE">
        <w:rPr>
          <w:lang w:val="en-US"/>
        </w:rPr>
        <w:t>HDV</w:t>
      </w:r>
      <w:r w:rsidRPr="006C05DE">
        <w:t xml:space="preserve"> и други вирусни маркери, </w:t>
      </w:r>
      <w:proofErr w:type="spellStart"/>
      <w:r w:rsidRPr="006C05DE">
        <w:t>автоантитела</w:t>
      </w:r>
      <w:proofErr w:type="spellEnd"/>
      <w:r w:rsidRPr="006C05DE">
        <w:t xml:space="preserve">, серумно желязо, ЖСК, </w:t>
      </w:r>
      <w:proofErr w:type="spellStart"/>
      <w:r w:rsidRPr="006C05DE">
        <w:t>феритин</w:t>
      </w:r>
      <w:proofErr w:type="spellEnd"/>
      <w:r w:rsidRPr="006C05DE">
        <w:t xml:space="preserve">, </w:t>
      </w:r>
      <w:proofErr w:type="spellStart"/>
      <w:r w:rsidRPr="006C05DE">
        <w:t>церулоплазмин</w:t>
      </w:r>
      <w:proofErr w:type="spellEnd"/>
      <w:r w:rsidRPr="006C05DE">
        <w:t xml:space="preserve">, </w:t>
      </w:r>
      <w:proofErr w:type="spellStart"/>
      <w:r w:rsidRPr="006C05DE">
        <w:t>куприурия</w:t>
      </w:r>
      <w:proofErr w:type="spellEnd"/>
      <w:r w:rsidRPr="006C05DE">
        <w:t xml:space="preserve">, алфа1-глобулин, </w:t>
      </w:r>
      <w:proofErr w:type="spellStart"/>
      <w:r w:rsidRPr="006C05DE">
        <w:t>порфирини</w:t>
      </w:r>
      <w:proofErr w:type="spellEnd"/>
      <w:r w:rsidRPr="006C05DE">
        <w:t xml:space="preserve"> и други.</w:t>
      </w:r>
    </w:p>
    <w:p w:rsidR="0091711E" w:rsidRPr="006C05DE" w:rsidRDefault="0091711E" w:rsidP="0091711E">
      <w:pPr>
        <w:pStyle w:val="BodyChar"/>
        <w:spacing w:before="0" w:line="240" w:lineRule="auto"/>
        <w:rPr>
          <w:rFonts w:cs="Arial"/>
          <w:szCs w:val="22"/>
        </w:rPr>
      </w:pPr>
      <w:r w:rsidRPr="006C05DE">
        <w:rPr>
          <w:rFonts w:cs="Arial"/>
          <w:szCs w:val="22"/>
        </w:rPr>
        <w:t>Консултации – при индикации.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rPr>
          <w:b/>
        </w:rPr>
        <w:t xml:space="preserve">Провеждане на етиологично и базисно лечение </w:t>
      </w:r>
      <w:r w:rsidRPr="006C05DE">
        <w:t xml:space="preserve">на хроничното чернодробно заболяване (по индикации) – </w:t>
      </w:r>
      <w:proofErr w:type="spellStart"/>
      <w:r w:rsidRPr="006C05DE">
        <w:t>противовирусни</w:t>
      </w:r>
      <w:proofErr w:type="spellEnd"/>
      <w:r w:rsidRPr="006C05DE">
        <w:t xml:space="preserve"> средства, кортикостероиди, </w:t>
      </w:r>
      <w:proofErr w:type="spellStart"/>
      <w:r w:rsidRPr="006C05DE">
        <w:t>имуносупресори</w:t>
      </w:r>
      <w:proofErr w:type="spellEnd"/>
      <w:r w:rsidRPr="006C05DE">
        <w:t xml:space="preserve">, </w:t>
      </w:r>
      <w:r w:rsidRPr="006C05DE">
        <w:rPr>
          <w:lang w:val="en-US"/>
        </w:rPr>
        <w:t>D</w:t>
      </w:r>
      <w:r w:rsidRPr="006C05DE">
        <w:t>-</w:t>
      </w:r>
      <w:proofErr w:type="spellStart"/>
      <w:r w:rsidRPr="006C05DE">
        <w:rPr>
          <w:lang w:val="en-US"/>
        </w:rPr>
        <w:t>penicillamin</w:t>
      </w:r>
      <w:proofErr w:type="spellEnd"/>
      <w:r w:rsidRPr="006C05DE">
        <w:t xml:space="preserve">, </w:t>
      </w:r>
      <w:r w:rsidRPr="006C05DE">
        <w:rPr>
          <w:lang w:val="en-US"/>
        </w:rPr>
        <w:t>UDCA</w:t>
      </w:r>
      <w:r w:rsidRPr="006C05DE">
        <w:t xml:space="preserve">, </w:t>
      </w:r>
      <w:proofErr w:type="spellStart"/>
      <w:r w:rsidRPr="006C05DE">
        <w:t>хепатопротектори</w:t>
      </w:r>
      <w:proofErr w:type="spellEnd"/>
      <w:r w:rsidRPr="006C05DE">
        <w:t xml:space="preserve">, витамини, </w:t>
      </w:r>
      <w:proofErr w:type="spellStart"/>
      <w:r w:rsidRPr="006C05DE">
        <w:t>глюкозни</w:t>
      </w:r>
      <w:proofErr w:type="spellEnd"/>
      <w:r w:rsidRPr="006C05DE">
        <w:t xml:space="preserve"> разтвори, кръвопускане и други.</w:t>
      </w:r>
    </w:p>
    <w:p w:rsidR="0091711E" w:rsidRPr="006C05DE" w:rsidRDefault="0091711E" w:rsidP="0091711E">
      <w:pPr>
        <w:pStyle w:val="BodyChar"/>
        <w:spacing w:before="0" w:line="240" w:lineRule="auto"/>
        <w:rPr>
          <w:rFonts w:cs="Arial"/>
          <w:szCs w:val="22"/>
        </w:rPr>
      </w:pPr>
      <w:r w:rsidRPr="006C05DE">
        <w:lastRenderedPageBreak/>
        <w:t>Провеждане на лечение на усложненията на чернодробната цироза</w:t>
      </w:r>
      <w:r w:rsidRPr="006C05DE">
        <w:rPr>
          <w:rFonts w:cs="Arial"/>
          <w:szCs w:val="22"/>
        </w:rPr>
        <w:t xml:space="preserve">, </w:t>
      </w:r>
      <w:proofErr w:type="spellStart"/>
      <w:r w:rsidRPr="006C05DE">
        <w:rPr>
          <w:rFonts w:cs="Arial"/>
          <w:szCs w:val="22"/>
        </w:rPr>
        <w:t>ентерално</w:t>
      </w:r>
      <w:proofErr w:type="spellEnd"/>
      <w:r w:rsidRPr="006C05DE">
        <w:rPr>
          <w:rFonts w:cs="Arial"/>
          <w:szCs w:val="22"/>
        </w:rPr>
        <w:t xml:space="preserve"> хранене, корекция на клинични и биохимични </w:t>
      </w:r>
      <w:proofErr w:type="spellStart"/>
      <w:r w:rsidRPr="006C05DE">
        <w:rPr>
          <w:rFonts w:cs="Arial"/>
          <w:szCs w:val="22"/>
        </w:rPr>
        <w:t>отклинения</w:t>
      </w:r>
      <w:proofErr w:type="spellEnd"/>
      <w:r w:rsidRPr="006C05DE">
        <w:rPr>
          <w:rFonts w:cs="Arial"/>
          <w:szCs w:val="22"/>
        </w:rPr>
        <w:t xml:space="preserve">, общи </w:t>
      </w:r>
      <w:proofErr w:type="spellStart"/>
      <w:r w:rsidRPr="006C05DE">
        <w:rPr>
          <w:rFonts w:cs="Arial"/>
          <w:szCs w:val="22"/>
        </w:rPr>
        <w:t>реанимационни</w:t>
      </w:r>
      <w:proofErr w:type="spellEnd"/>
      <w:r w:rsidRPr="006C05DE">
        <w:rPr>
          <w:rFonts w:cs="Arial"/>
          <w:szCs w:val="22"/>
        </w:rPr>
        <w:t xml:space="preserve"> мероприятия (според консенсусните решения на БНДГЕ).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rPr>
          <w:b/>
        </w:rPr>
        <w:t xml:space="preserve">Портална хипертония </w:t>
      </w:r>
      <w:r w:rsidRPr="006C05DE">
        <w:t xml:space="preserve">- </w:t>
      </w:r>
      <w:proofErr w:type="spellStart"/>
      <w:r w:rsidRPr="006C05DE">
        <w:t>варици</w:t>
      </w:r>
      <w:proofErr w:type="spellEnd"/>
      <w:r w:rsidRPr="006C05DE">
        <w:t xml:space="preserve"> на хранопровода, </w:t>
      </w:r>
      <w:proofErr w:type="spellStart"/>
      <w:r w:rsidRPr="006C05DE">
        <w:t>варици</w:t>
      </w:r>
      <w:proofErr w:type="spellEnd"/>
      <w:r w:rsidRPr="006C05DE">
        <w:t xml:space="preserve"> на стомаха и </w:t>
      </w:r>
      <w:proofErr w:type="spellStart"/>
      <w:r w:rsidRPr="006C05DE">
        <w:t>хипертензивна</w:t>
      </w:r>
      <w:proofErr w:type="spellEnd"/>
      <w:r w:rsidRPr="006C05DE">
        <w:t xml:space="preserve"> </w:t>
      </w:r>
      <w:proofErr w:type="spellStart"/>
      <w:r w:rsidRPr="006C05DE">
        <w:t>гастропатия</w:t>
      </w:r>
      <w:proofErr w:type="spellEnd"/>
      <w:r w:rsidRPr="006C05DE">
        <w:t>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 xml:space="preserve">1. При индикации - </w:t>
      </w:r>
      <w:r w:rsidRPr="006C05DE">
        <w:rPr>
          <w:b/>
        </w:rPr>
        <w:t>първична профилактика</w:t>
      </w:r>
      <w:r w:rsidRPr="006C05DE">
        <w:t xml:space="preserve"> на кръвоизлива от </w:t>
      </w:r>
      <w:proofErr w:type="spellStart"/>
      <w:r w:rsidRPr="006C05DE">
        <w:t>варици</w:t>
      </w:r>
      <w:proofErr w:type="spellEnd"/>
      <w:r w:rsidRPr="006C05DE">
        <w:t xml:space="preserve"> на хранопровода – с цел да се предпази или отложи първият епизод на кървене.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 xml:space="preserve">Терапия с неселективен </w:t>
      </w:r>
      <w:proofErr w:type="spellStart"/>
      <w:r w:rsidRPr="006C05DE">
        <w:t>бета-блокер</w:t>
      </w:r>
      <w:proofErr w:type="spellEnd"/>
      <w:r w:rsidRPr="006C05DE">
        <w:t xml:space="preserve"> до постигане на β-блокада.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 xml:space="preserve">2. В случаи на </w:t>
      </w:r>
      <w:proofErr w:type="spellStart"/>
      <w:r w:rsidRPr="006C05DE">
        <w:t>контраиндикация</w:t>
      </w:r>
      <w:proofErr w:type="spellEnd"/>
      <w:r w:rsidRPr="006C05DE">
        <w:t xml:space="preserve"> или непонасяне на неселективен </w:t>
      </w:r>
      <w:proofErr w:type="spellStart"/>
      <w:r w:rsidRPr="006C05DE">
        <w:t>бета-блокер</w:t>
      </w:r>
      <w:proofErr w:type="spellEnd"/>
      <w:r w:rsidRPr="006C05DE">
        <w:t xml:space="preserve">, </w:t>
      </w:r>
      <w:proofErr w:type="spellStart"/>
      <w:r w:rsidRPr="006C05DE">
        <w:t>ендоскопското</w:t>
      </w:r>
      <w:proofErr w:type="spellEnd"/>
      <w:r w:rsidRPr="006C05DE">
        <w:t xml:space="preserve"> </w:t>
      </w:r>
      <w:proofErr w:type="spellStart"/>
      <w:r w:rsidRPr="006C05DE">
        <w:t>връзково</w:t>
      </w:r>
      <w:proofErr w:type="spellEnd"/>
      <w:r w:rsidRPr="006C05DE">
        <w:t xml:space="preserve"> </w:t>
      </w:r>
      <w:proofErr w:type="spellStart"/>
      <w:r w:rsidRPr="006C05DE">
        <w:t>лигиране</w:t>
      </w:r>
      <w:proofErr w:type="spellEnd"/>
      <w:r w:rsidRPr="006C05DE">
        <w:t xml:space="preserve"> на </w:t>
      </w:r>
      <w:proofErr w:type="spellStart"/>
      <w:r w:rsidRPr="006C05DE">
        <w:t>вариците</w:t>
      </w:r>
      <w:proofErr w:type="spellEnd"/>
      <w:r w:rsidRPr="006C05DE">
        <w:t xml:space="preserve"> на хранопровода е метод на избор.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rPr>
          <w:b/>
        </w:rPr>
        <w:t>Вторичната профилактика</w:t>
      </w:r>
      <w:r w:rsidRPr="006C05DE">
        <w:t xml:space="preserve"> цели да предотврати повторното кървене от </w:t>
      </w:r>
      <w:proofErr w:type="spellStart"/>
      <w:r w:rsidRPr="006C05DE">
        <w:t>варици</w:t>
      </w:r>
      <w:proofErr w:type="spellEnd"/>
      <w:r w:rsidRPr="006C05DE">
        <w:t xml:space="preserve"> на хранопровода.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 xml:space="preserve">Тя включва: 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 xml:space="preserve">1. Първи избор е </w:t>
      </w:r>
      <w:proofErr w:type="spellStart"/>
      <w:r w:rsidRPr="006C05DE">
        <w:t>ендоскопско</w:t>
      </w:r>
      <w:proofErr w:type="spellEnd"/>
      <w:r w:rsidRPr="006C05DE">
        <w:t xml:space="preserve"> </w:t>
      </w:r>
      <w:proofErr w:type="spellStart"/>
      <w:r w:rsidRPr="006C05DE">
        <w:t>връзково</w:t>
      </w:r>
      <w:proofErr w:type="spellEnd"/>
      <w:r w:rsidRPr="006C05DE">
        <w:t xml:space="preserve"> </w:t>
      </w:r>
      <w:proofErr w:type="spellStart"/>
      <w:r w:rsidRPr="006C05DE">
        <w:t>лигиране</w:t>
      </w:r>
      <w:proofErr w:type="spellEnd"/>
      <w:r w:rsidRPr="006C05DE">
        <w:t xml:space="preserve"> на </w:t>
      </w:r>
      <w:proofErr w:type="spellStart"/>
      <w:r w:rsidRPr="006C05DE">
        <w:t>вариците</w:t>
      </w:r>
      <w:proofErr w:type="spellEnd"/>
      <w:r w:rsidRPr="006C05DE">
        <w:t xml:space="preserve"> на </w:t>
      </w:r>
      <w:proofErr w:type="spellStart"/>
      <w:r w:rsidRPr="006C05DE">
        <w:t>храноровода</w:t>
      </w:r>
      <w:proofErr w:type="spellEnd"/>
      <w:r w:rsidRPr="006C05DE">
        <w:t xml:space="preserve">. За постигане на успешно унищожаване на </w:t>
      </w:r>
      <w:proofErr w:type="spellStart"/>
      <w:r w:rsidRPr="006C05DE">
        <w:t>вариците</w:t>
      </w:r>
      <w:proofErr w:type="spellEnd"/>
      <w:r w:rsidRPr="006C05DE">
        <w:t xml:space="preserve"> болните трябва да бъдат </w:t>
      </w:r>
      <w:proofErr w:type="spellStart"/>
      <w:r w:rsidRPr="006C05DE">
        <w:t>ендоскопирани</w:t>
      </w:r>
      <w:proofErr w:type="spellEnd"/>
      <w:r w:rsidRPr="006C05DE">
        <w:t xml:space="preserve"> на всеки 3 месеца в началото и на 6 месечни интервали в последствие. В случай на рецидив трябва да се лекуват до пълното им изчезване.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rPr>
          <w:i/>
        </w:rPr>
        <w:t>2</w:t>
      </w:r>
      <w:r w:rsidRPr="006C05DE">
        <w:t xml:space="preserve">. </w:t>
      </w:r>
      <w:proofErr w:type="spellStart"/>
      <w:r w:rsidRPr="006C05DE">
        <w:t>Ендоскопско</w:t>
      </w:r>
      <w:proofErr w:type="spellEnd"/>
      <w:r w:rsidRPr="006C05DE">
        <w:t xml:space="preserve"> склерозиране на </w:t>
      </w:r>
      <w:proofErr w:type="spellStart"/>
      <w:r w:rsidRPr="006C05DE">
        <w:t>вариците</w:t>
      </w:r>
      <w:proofErr w:type="spellEnd"/>
      <w:r w:rsidRPr="006C05DE">
        <w:t>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>-</w:t>
      </w:r>
      <w:r w:rsidRPr="006C05DE">
        <w:tab/>
        <w:t xml:space="preserve">до </w:t>
      </w:r>
      <w:proofErr w:type="spellStart"/>
      <w:r w:rsidRPr="006C05DE">
        <w:t>ендоскопско</w:t>
      </w:r>
      <w:proofErr w:type="spellEnd"/>
      <w:r w:rsidRPr="006C05DE">
        <w:t xml:space="preserve"> склерозиране на </w:t>
      </w:r>
      <w:proofErr w:type="spellStart"/>
      <w:r w:rsidRPr="006C05DE">
        <w:t>вариците</w:t>
      </w:r>
      <w:proofErr w:type="spellEnd"/>
      <w:r w:rsidRPr="006C05DE">
        <w:t xml:space="preserve"> на хранопровода се прибягва когато ЕВЛ не може да се осъществи;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>-</w:t>
      </w:r>
      <w:r w:rsidRPr="006C05DE">
        <w:tab/>
        <w:t>видът на склерозиращото вещество може да се различава в различните центрове;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>-</w:t>
      </w:r>
      <w:r w:rsidRPr="006C05DE">
        <w:tab/>
        <w:t xml:space="preserve">интервалите за лечение не се различават от тези при </w:t>
      </w:r>
      <w:proofErr w:type="spellStart"/>
      <w:r w:rsidRPr="006C05DE">
        <w:t>лигирането</w:t>
      </w:r>
      <w:proofErr w:type="spellEnd"/>
      <w:r w:rsidRPr="006C05DE">
        <w:t xml:space="preserve"> на </w:t>
      </w:r>
      <w:proofErr w:type="spellStart"/>
      <w:r w:rsidRPr="006C05DE">
        <w:t>вариците</w:t>
      </w:r>
      <w:proofErr w:type="spellEnd"/>
      <w:r w:rsidRPr="006C05DE">
        <w:t>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 xml:space="preserve">3. Неселективен </w:t>
      </w:r>
      <w:proofErr w:type="spellStart"/>
      <w:r w:rsidRPr="006C05DE">
        <w:t>β-блокер</w:t>
      </w:r>
      <w:proofErr w:type="spellEnd"/>
      <w:r w:rsidRPr="006C05DE">
        <w:t xml:space="preserve"> с или без </w:t>
      </w:r>
      <w:proofErr w:type="spellStart"/>
      <w:r w:rsidRPr="006C05DE">
        <w:t>ендоскопско</w:t>
      </w:r>
      <w:proofErr w:type="spellEnd"/>
      <w:r w:rsidRPr="006C05DE">
        <w:t xml:space="preserve"> лечение на </w:t>
      </w:r>
      <w:proofErr w:type="spellStart"/>
      <w:r w:rsidRPr="006C05DE">
        <w:t>вариците</w:t>
      </w:r>
      <w:proofErr w:type="spellEnd"/>
      <w:r w:rsidRPr="006C05DE">
        <w:t xml:space="preserve"> на хранопровода.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>-</w:t>
      </w:r>
      <w:r w:rsidRPr="006C05DE">
        <w:tab/>
        <w:t xml:space="preserve">прилага се както комбинация от неселективен </w:t>
      </w:r>
      <w:proofErr w:type="spellStart"/>
      <w:r w:rsidRPr="006C05DE">
        <w:t>β-блокер</w:t>
      </w:r>
      <w:proofErr w:type="spellEnd"/>
      <w:r w:rsidRPr="006C05DE">
        <w:t xml:space="preserve"> и </w:t>
      </w:r>
      <w:proofErr w:type="spellStart"/>
      <w:r w:rsidRPr="006C05DE">
        <w:t>ендоскопско</w:t>
      </w:r>
      <w:proofErr w:type="spellEnd"/>
      <w:r w:rsidRPr="006C05DE">
        <w:t xml:space="preserve"> лечение на </w:t>
      </w:r>
      <w:proofErr w:type="spellStart"/>
      <w:r w:rsidRPr="006C05DE">
        <w:t>вариците</w:t>
      </w:r>
      <w:proofErr w:type="spellEnd"/>
      <w:r w:rsidRPr="006C05DE">
        <w:t xml:space="preserve">, така и само β – </w:t>
      </w:r>
      <w:proofErr w:type="spellStart"/>
      <w:r w:rsidRPr="006C05DE">
        <w:t>блокер</w:t>
      </w:r>
      <w:proofErr w:type="spellEnd"/>
      <w:r w:rsidRPr="006C05DE">
        <w:t>;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>-</w:t>
      </w:r>
      <w:r w:rsidRPr="006C05DE">
        <w:tab/>
        <w:t xml:space="preserve">когато се прилага само неселективен β – </w:t>
      </w:r>
      <w:proofErr w:type="spellStart"/>
      <w:r w:rsidRPr="006C05DE">
        <w:t>блокер</w:t>
      </w:r>
      <w:proofErr w:type="spellEnd"/>
      <w:r w:rsidRPr="006C05DE">
        <w:t xml:space="preserve"> се препоръчва контрол на HVPG (чернодробен градиент на венозно налагане) с поддържане на неговото ниво под 12 мм </w:t>
      </w:r>
      <w:proofErr w:type="spellStart"/>
      <w:r w:rsidRPr="006C05DE">
        <w:t>Hg</w:t>
      </w:r>
      <w:proofErr w:type="spellEnd"/>
      <w:r w:rsidRPr="006C05DE">
        <w:t>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rPr>
          <w:b/>
        </w:rPr>
        <w:t>Лечение на</w:t>
      </w:r>
      <w:r w:rsidRPr="006C05DE">
        <w:t xml:space="preserve"> </w:t>
      </w:r>
      <w:r w:rsidRPr="006C05DE">
        <w:rPr>
          <w:b/>
        </w:rPr>
        <w:t xml:space="preserve">неусложнен </w:t>
      </w:r>
      <w:proofErr w:type="spellStart"/>
      <w:r w:rsidRPr="006C05DE">
        <w:rPr>
          <w:b/>
        </w:rPr>
        <w:t>асцит</w:t>
      </w:r>
      <w:proofErr w:type="spellEnd"/>
      <w:r w:rsidRPr="006C05DE">
        <w:t xml:space="preserve"> - </w:t>
      </w:r>
      <w:proofErr w:type="spellStart"/>
      <w:r w:rsidRPr="006C05DE">
        <w:t>асцит</w:t>
      </w:r>
      <w:proofErr w:type="spellEnd"/>
      <w:r w:rsidRPr="006C05DE">
        <w:t xml:space="preserve"> без белези за инфекция на </w:t>
      </w:r>
      <w:proofErr w:type="spellStart"/>
      <w:r w:rsidRPr="006C05DE">
        <w:t>асцитната</w:t>
      </w:r>
      <w:proofErr w:type="spellEnd"/>
      <w:r w:rsidRPr="006C05DE">
        <w:t xml:space="preserve"> течност или наличие на </w:t>
      </w:r>
      <w:proofErr w:type="spellStart"/>
      <w:r w:rsidRPr="006C05DE">
        <w:t>хепаторенален</w:t>
      </w:r>
      <w:proofErr w:type="spellEnd"/>
      <w:r w:rsidRPr="006C05DE">
        <w:t xml:space="preserve"> синдром. 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 xml:space="preserve">Включва: 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rPr>
          <w:b/>
        </w:rPr>
        <w:t>І. Базисна терапия.</w:t>
      </w:r>
    </w:p>
    <w:p w:rsidR="0091711E" w:rsidRPr="006C05DE" w:rsidRDefault="0091711E" w:rsidP="0091711E">
      <w:pPr>
        <w:pStyle w:val="BodyChar"/>
        <w:spacing w:before="0" w:line="240" w:lineRule="auto"/>
      </w:pPr>
      <w:proofErr w:type="spellStart"/>
      <w:r w:rsidRPr="006C05DE">
        <w:t>Постелен</w:t>
      </w:r>
      <w:proofErr w:type="spellEnd"/>
      <w:r w:rsidRPr="006C05DE">
        <w:t xml:space="preserve"> режим – най-добър ефект при болни с нарушена бъбречна функция или лош отговор на диуретичното лечение. Намаление на приема на готварска сол – 3 г/дневно. Намаление на приема на течности – 500 - 1000 мл/дневно. Подобряване на чернодробните функции.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rPr>
          <w:b/>
        </w:rPr>
        <w:t>ІІ. Диуретична терапия</w:t>
      </w:r>
      <w:r w:rsidRPr="006C05DE">
        <w:t xml:space="preserve"> - стъпаловидно – започва се с ниска доза, която при липса на ефект се повишава през няколко дни, а при необходимост се включва и втори </w:t>
      </w:r>
      <w:proofErr w:type="spellStart"/>
      <w:r w:rsidRPr="006C05DE">
        <w:t>диуретик</w:t>
      </w:r>
      <w:proofErr w:type="spellEnd"/>
      <w:r w:rsidRPr="006C05DE">
        <w:t>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>Цел: намаление на телесното тегло с 1000 г дневно, при наличие на периферни отоци – до 2000 дневно.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rPr>
          <w:lang w:val="ru-RU"/>
        </w:rPr>
        <w:t xml:space="preserve">- </w:t>
      </w:r>
      <w:r w:rsidRPr="006C05DE">
        <w:t xml:space="preserve">калий-съхраняващ </w:t>
      </w:r>
      <w:proofErr w:type="spellStart"/>
      <w:r w:rsidRPr="006C05DE">
        <w:t>диуретик</w:t>
      </w:r>
      <w:proofErr w:type="spellEnd"/>
      <w:r w:rsidRPr="006C05DE">
        <w:t xml:space="preserve"> – средство на първи избор;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rPr>
          <w:lang w:val="ru-RU"/>
        </w:rPr>
        <w:t xml:space="preserve">- </w:t>
      </w:r>
      <w:proofErr w:type="spellStart"/>
      <w:r w:rsidRPr="006C05DE">
        <w:t>бримков</w:t>
      </w:r>
      <w:proofErr w:type="spellEnd"/>
      <w:r w:rsidRPr="006C05DE">
        <w:t xml:space="preserve"> </w:t>
      </w:r>
      <w:proofErr w:type="spellStart"/>
      <w:r w:rsidRPr="006C05DE">
        <w:t>диуретик</w:t>
      </w:r>
      <w:proofErr w:type="spellEnd"/>
      <w:r w:rsidRPr="006C05DE">
        <w:t xml:space="preserve">. Задължителен контрол на натрий и калий! </w:t>
      </w:r>
    </w:p>
    <w:p w:rsidR="0091711E" w:rsidRPr="006C05DE" w:rsidRDefault="0091711E" w:rsidP="0091711E">
      <w:pPr>
        <w:pStyle w:val="BodyChar"/>
        <w:spacing w:before="0" w:line="240" w:lineRule="auto"/>
        <w:ind w:firstLine="513"/>
      </w:pPr>
      <w:r w:rsidRPr="006C05DE">
        <w:rPr>
          <w:b/>
          <w:bCs/>
        </w:rPr>
        <w:t>Поведение при липса на отговор на терапията</w:t>
      </w:r>
      <w:r w:rsidRPr="006C05DE">
        <w:rPr>
          <w:b/>
        </w:rPr>
        <w:t>:</w:t>
      </w:r>
    </w:p>
    <w:p w:rsidR="0091711E" w:rsidRPr="006C05DE" w:rsidRDefault="0091711E" w:rsidP="0091711E">
      <w:pPr>
        <w:pStyle w:val="BodyChar"/>
        <w:spacing w:before="0" w:line="240" w:lineRule="auto"/>
        <w:rPr>
          <w:lang w:val="ru-RU"/>
        </w:rPr>
      </w:pPr>
      <w:r w:rsidRPr="006C05DE">
        <w:rPr>
          <w:lang w:val="ru-RU"/>
        </w:rPr>
        <w:t xml:space="preserve">- </w:t>
      </w:r>
      <w:proofErr w:type="spellStart"/>
      <w:r w:rsidRPr="006C05DE">
        <w:rPr>
          <w:lang w:val="ru-RU"/>
        </w:rPr>
        <w:t>търсене</w:t>
      </w:r>
      <w:proofErr w:type="spellEnd"/>
      <w:r w:rsidRPr="006C05DE">
        <w:rPr>
          <w:lang w:val="ru-RU"/>
        </w:rPr>
        <w:t xml:space="preserve"> на </w:t>
      </w:r>
      <w:proofErr w:type="spellStart"/>
      <w:r w:rsidRPr="006C05DE">
        <w:rPr>
          <w:lang w:val="ru-RU"/>
        </w:rPr>
        <w:t>фактори</w:t>
      </w:r>
      <w:proofErr w:type="spellEnd"/>
      <w:r w:rsidRPr="006C05DE">
        <w:rPr>
          <w:lang w:val="ru-RU"/>
        </w:rPr>
        <w:t xml:space="preserve">, </w:t>
      </w:r>
      <w:proofErr w:type="spellStart"/>
      <w:r w:rsidRPr="006C05DE">
        <w:rPr>
          <w:lang w:val="ru-RU"/>
        </w:rPr>
        <w:t>намаляващи</w:t>
      </w:r>
      <w:proofErr w:type="spellEnd"/>
      <w:r w:rsidRPr="006C05DE">
        <w:rPr>
          <w:lang w:val="ru-RU"/>
        </w:rPr>
        <w:t xml:space="preserve"> </w:t>
      </w:r>
      <w:proofErr w:type="spellStart"/>
      <w:r w:rsidRPr="006C05DE">
        <w:rPr>
          <w:lang w:val="ru-RU"/>
        </w:rPr>
        <w:t>действието</w:t>
      </w:r>
      <w:proofErr w:type="spellEnd"/>
      <w:r w:rsidRPr="006C05DE">
        <w:rPr>
          <w:lang w:val="ru-RU"/>
        </w:rPr>
        <w:t xml:space="preserve"> на </w:t>
      </w:r>
      <w:proofErr w:type="spellStart"/>
      <w:r w:rsidRPr="006C05DE">
        <w:rPr>
          <w:lang w:val="ru-RU"/>
        </w:rPr>
        <w:t>диуретиците</w:t>
      </w:r>
      <w:proofErr w:type="spellEnd"/>
      <w:r w:rsidRPr="006C05DE">
        <w:rPr>
          <w:lang w:val="ru-RU"/>
        </w:rPr>
        <w:t>;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rPr>
          <w:lang w:val="ru-RU"/>
        </w:rPr>
        <w:t xml:space="preserve">- </w:t>
      </w:r>
      <w:proofErr w:type="spellStart"/>
      <w:r w:rsidRPr="006C05DE">
        <w:rPr>
          <w:lang w:val="ru-RU"/>
        </w:rPr>
        <w:t>терапевтична</w:t>
      </w:r>
      <w:proofErr w:type="spellEnd"/>
      <w:r w:rsidRPr="006C05DE">
        <w:rPr>
          <w:lang w:val="ru-RU"/>
        </w:rPr>
        <w:t xml:space="preserve"> </w:t>
      </w:r>
      <w:proofErr w:type="spellStart"/>
      <w:r w:rsidRPr="006C05DE">
        <w:rPr>
          <w:lang w:val="ru-RU"/>
        </w:rPr>
        <w:t>парацентеза</w:t>
      </w:r>
      <w:proofErr w:type="spellEnd"/>
      <w:r w:rsidRPr="006C05DE">
        <w:rPr>
          <w:lang w:val="ru-RU"/>
        </w:rPr>
        <w:t xml:space="preserve"> с </w:t>
      </w:r>
      <w:proofErr w:type="spellStart"/>
      <w:r w:rsidRPr="006C05DE">
        <w:rPr>
          <w:lang w:val="ru-RU"/>
        </w:rPr>
        <w:t>вливане</w:t>
      </w:r>
      <w:proofErr w:type="spellEnd"/>
      <w:r w:rsidRPr="006C05DE">
        <w:rPr>
          <w:lang w:val="ru-RU"/>
        </w:rPr>
        <w:t xml:space="preserve"> на 20% </w:t>
      </w:r>
      <w:r w:rsidRPr="006C05DE">
        <w:rPr>
          <w:lang w:val="en-US"/>
        </w:rPr>
        <w:t>Human</w:t>
      </w:r>
      <w:r w:rsidRPr="006C05DE">
        <w:rPr>
          <w:lang w:val="ru-RU"/>
        </w:rPr>
        <w:t xml:space="preserve"> </w:t>
      </w:r>
      <w:r w:rsidRPr="006C05DE">
        <w:rPr>
          <w:lang w:val="en-US"/>
        </w:rPr>
        <w:t>albumin</w:t>
      </w:r>
      <w:r w:rsidRPr="006C05DE">
        <w:t>;</w:t>
      </w:r>
    </w:p>
    <w:p w:rsidR="0091711E" w:rsidRPr="006C05DE" w:rsidRDefault="0091711E" w:rsidP="0091711E">
      <w:pPr>
        <w:pStyle w:val="BodyChar"/>
        <w:tabs>
          <w:tab w:val="left" w:pos="627"/>
          <w:tab w:val="left" w:pos="684"/>
          <w:tab w:val="left" w:pos="741"/>
          <w:tab w:val="left" w:pos="855"/>
          <w:tab w:val="left" w:pos="1140"/>
          <w:tab w:val="left" w:pos="1482"/>
        </w:tabs>
        <w:spacing w:before="0" w:line="240" w:lineRule="auto"/>
        <w:rPr>
          <w:lang w:val="ru-RU"/>
        </w:rPr>
      </w:pPr>
      <w:r w:rsidRPr="006C05DE">
        <w:rPr>
          <w:lang w:val="ru-RU"/>
        </w:rPr>
        <w:t xml:space="preserve">- </w:t>
      </w:r>
      <w:proofErr w:type="spellStart"/>
      <w:r w:rsidRPr="006C05DE">
        <w:rPr>
          <w:lang w:val="ru-RU"/>
        </w:rPr>
        <w:t>корекция</w:t>
      </w:r>
      <w:proofErr w:type="spellEnd"/>
      <w:r w:rsidRPr="006C05DE">
        <w:rPr>
          <w:lang w:val="ru-RU"/>
        </w:rPr>
        <w:t xml:space="preserve"> на </w:t>
      </w:r>
      <w:proofErr w:type="spellStart"/>
      <w:r w:rsidRPr="006C05DE">
        <w:rPr>
          <w:lang w:val="ru-RU"/>
        </w:rPr>
        <w:t>електролитен</w:t>
      </w:r>
      <w:proofErr w:type="spellEnd"/>
      <w:r w:rsidRPr="006C05DE">
        <w:rPr>
          <w:lang w:val="ru-RU"/>
        </w:rPr>
        <w:t xml:space="preserve"> дисбаланс – </w:t>
      </w:r>
      <w:proofErr w:type="spellStart"/>
      <w:r w:rsidRPr="006C05DE">
        <w:rPr>
          <w:lang w:val="ru-RU"/>
        </w:rPr>
        <w:t>хипокалиемия</w:t>
      </w:r>
      <w:proofErr w:type="spellEnd"/>
      <w:r w:rsidRPr="006C05DE">
        <w:rPr>
          <w:lang w:val="ru-RU"/>
        </w:rPr>
        <w:t xml:space="preserve">, </w:t>
      </w:r>
      <w:proofErr w:type="spellStart"/>
      <w:r w:rsidRPr="006C05DE">
        <w:rPr>
          <w:lang w:val="ru-RU"/>
        </w:rPr>
        <w:t>хиперкалиемия</w:t>
      </w:r>
      <w:proofErr w:type="spellEnd"/>
      <w:r w:rsidRPr="006C05DE">
        <w:rPr>
          <w:lang w:val="ru-RU"/>
        </w:rPr>
        <w:t xml:space="preserve">, </w:t>
      </w:r>
      <w:proofErr w:type="spellStart"/>
      <w:r w:rsidRPr="006C05DE">
        <w:rPr>
          <w:lang w:val="ru-RU"/>
        </w:rPr>
        <w:t>хипонатриемия</w:t>
      </w:r>
      <w:proofErr w:type="spellEnd"/>
      <w:r w:rsidRPr="006C05DE">
        <w:rPr>
          <w:lang w:val="ru-RU"/>
        </w:rPr>
        <w:t>.</w:t>
      </w:r>
    </w:p>
    <w:p w:rsidR="0091711E" w:rsidRPr="006C05DE" w:rsidRDefault="0091711E" w:rsidP="0091711E">
      <w:pPr>
        <w:pStyle w:val="BodyChar"/>
        <w:spacing w:before="0" w:line="240" w:lineRule="auto"/>
      </w:pPr>
      <w:proofErr w:type="spellStart"/>
      <w:r w:rsidRPr="006C05DE">
        <w:rPr>
          <w:b/>
        </w:rPr>
        <w:t>Рефрактерен</w:t>
      </w:r>
      <w:proofErr w:type="spellEnd"/>
      <w:r w:rsidRPr="006C05DE">
        <w:rPr>
          <w:b/>
        </w:rPr>
        <w:t xml:space="preserve"> </w:t>
      </w:r>
      <w:proofErr w:type="spellStart"/>
      <w:r w:rsidRPr="006C05DE">
        <w:t>асцит</w:t>
      </w:r>
      <w:proofErr w:type="spellEnd"/>
      <w:r w:rsidRPr="006C05DE">
        <w:t xml:space="preserve"> (</w:t>
      </w:r>
      <w:proofErr w:type="spellStart"/>
      <w:r w:rsidRPr="006C05DE">
        <w:t>асцитът</w:t>
      </w:r>
      <w:proofErr w:type="spellEnd"/>
      <w:r w:rsidRPr="006C05DE">
        <w:t>, който не се повлиява или не може да бъде ефективно контролиран, или рецидивира скоро или често след интензивна лекарствена терапия).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 xml:space="preserve">Стандартна терапия – </w:t>
      </w:r>
      <w:proofErr w:type="spellStart"/>
      <w:r w:rsidRPr="006C05DE">
        <w:t>парацентеза</w:t>
      </w:r>
      <w:proofErr w:type="spellEnd"/>
      <w:r w:rsidRPr="006C05DE">
        <w:t xml:space="preserve"> по показания с едновременно приложение на </w:t>
      </w:r>
      <w:proofErr w:type="spellStart"/>
      <w:r w:rsidRPr="006C05DE">
        <w:t>интравенозен</w:t>
      </w:r>
      <w:proofErr w:type="spellEnd"/>
      <w:r w:rsidRPr="006C05DE">
        <w:t xml:space="preserve"> 20% </w:t>
      </w:r>
      <w:proofErr w:type="spellStart"/>
      <w:r w:rsidRPr="006C05DE">
        <w:t>Human</w:t>
      </w:r>
      <w:proofErr w:type="spellEnd"/>
      <w:r w:rsidRPr="006C05DE">
        <w:t xml:space="preserve"> </w:t>
      </w:r>
      <w:proofErr w:type="spellStart"/>
      <w:r w:rsidRPr="006C05DE">
        <w:t>albumin</w:t>
      </w:r>
      <w:proofErr w:type="spellEnd"/>
      <w:r w:rsidRPr="006C05DE">
        <w:t xml:space="preserve"> в</w:t>
      </w:r>
      <w:r w:rsidRPr="006C05DE">
        <w:rPr>
          <w:b/>
        </w:rPr>
        <w:t xml:space="preserve"> </w:t>
      </w:r>
      <w:r w:rsidRPr="006C05DE">
        <w:t>доза 1-2 г/кг тегло.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rPr>
          <w:b/>
        </w:rPr>
        <w:lastRenderedPageBreak/>
        <w:t>Спонтанен бактериален перитонит (СБП)</w:t>
      </w:r>
      <w:r w:rsidRPr="006C05DE">
        <w:t xml:space="preserve"> е инфекция на </w:t>
      </w:r>
      <w:proofErr w:type="spellStart"/>
      <w:r w:rsidRPr="006C05DE">
        <w:t>перитонеалната</w:t>
      </w:r>
      <w:proofErr w:type="spellEnd"/>
      <w:r w:rsidRPr="006C05DE">
        <w:t xml:space="preserve"> кухина (на </w:t>
      </w:r>
      <w:proofErr w:type="spellStart"/>
      <w:r w:rsidRPr="006C05DE">
        <w:t>асцита</w:t>
      </w:r>
      <w:proofErr w:type="spellEnd"/>
      <w:r w:rsidRPr="006C05DE">
        <w:t xml:space="preserve">) при болни с цироза и </w:t>
      </w:r>
      <w:proofErr w:type="spellStart"/>
      <w:r w:rsidRPr="006C05DE">
        <w:t>асцит</w:t>
      </w:r>
      <w:proofErr w:type="spellEnd"/>
      <w:r w:rsidRPr="006C05DE">
        <w:t xml:space="preserve"> при липса на явен източник на инфекция, като </w:t>
      </w:r>
      <w:proofErr w:type="spellStart"/>
      <w:r w:rsidRPr="006C05DE">
        <w:t>абдоминален</w:t>
      </w:r>
      <w:proofErr w:type="spellEnd"/>
      <w:r w:rsidRPr="006C05DE">
        <w:t xml:space="preserve"> абсцес или чревна перфорация.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>Диагностични критерии: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rPr>
          <w:lang w:val="ru-RU"/>
        </w:rPr>
        <w:t xml:space="preserve">- </w:t>
      </w:r>
      <w:r w:rsidRPr="006C05DE">
        <w:t xml:space="preserve">левкоцити &gt; 500/ml </w:t>
      </w:r>
      <w:proofErr w:type="spellStart"/>
      <w:r w:rsidRPr="006C05DE">
        <w:t>асцитна</w:t>
      </w:r>
      <w:proofErr w:type="spellEnd"/>
      <w:r w:rsidRPr="006C05DE">
        <w:t xml:space="preserve"> течност, PMN &gt; 250/ ml </w:t>
      </w:r>
      <w:proofErr w:type="spellStart"/>
      <w:r w:rsidRPr="006C05DE">
        <w:t>асцитна</w:t>
      </w:r>
      <w:proofErr w:type="spellEnd"/>
      <w:r w:rsidRPr="006C05DE">
        <w:t xml:space="preserve"> течност или 250/mm3; положителен резултат при оцветяване по </w:t>
      </w:r>
      <w:proofErr w:type="gramStart"/>
      <w:r w:rsidRPr="006C05DE">
        <w:t>Грам</w:t>
      </w:r>
      <w:proofErr w:type="gramEnd"/>
      <w:r w:rsidRPr="006C05DE">
        <w:t xml:space="preserve"> или положителна култура от </w:t>
      </w:r>
      <w:proofErr w:type="spellStart"/>
      <w:r w:rsidRPr="006C05DE">
        <w:t>асцитна</w:t>
      </w:r>
      <w:proofErr w:type="spellEnd"/>
      <w:r w:rsidRPr="006C05DE">
        <w:t xml:space="preserve"> течност;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rPr>
          <w:lang w:val="ru-RU"/>
        </w:rPr>
        <w:t xml:space="preserve">- </w:t>
      </w:r>
      <w:r w:rsidRPr="006C05DE">
        <w:t xml:space="preserve">симптоми, съмнителни за СБП и ниско количество белтък в </w:t>
      </w:r>
      <w:proofErr w:type="spellStart"/>
      <w:r w:rsidRPr="006C05DE">
        <w:t>асцитната</w:t>
      </w:r>
      <w:proofErr w:type="spellEnd"/>
      <w:r w:rsidRPr="006C05DE">
        <w:t xml:space="preserve"> течност (&lt;10g/l);</w:t>
      </w:r>
    </w:p>
    <w:p w:rsidR="0091711E" w:rsidRPr="006C05DE" w:rsidRDefault="0091711E" w:rsidP="0091711E">
      <w:pPr>
        <w:pStyle w:val="BodyChar"/>
        <w:spacing w:before="0" w:line="240" w:lineRule="auto"/>
        <w:ind w:left="574" w:firstLine="0"/>
        <w:rPr>
          <w:b/>
          <w:i/>
        </w:rPr>
      </w:pPr>
      <w:r w:rsidRPr="006C05DE">
        <w:rPr>
          <w:b/>
          <w:i/>
        </w:rPr>
        <w:t>Лечение: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 xml:space="preserve">Незабавно се започва емпирична </w:t>
      </w:r>
      <w:proofErr w:type="spellStart"/>
      <w:r w:rsidRPr="006C05DE">
        <w:t>парентерална</w:t>
      </w:r>
      <w:proofErr w:type="spellEnd"/>
      <w:r w:rsidRPr="006C05DE">
        <w:t xml:space="preserve"> </w:t>
      </w:r>
      <w:proofErr w:type="spellStart"/>
      <w:r w:rsidRPr="006C05DE">
        <w:t>антибиотична</w:t>
      </w:r>
      <w:proofErr w:type="spellEnd"/>
      <w:r w:rsidRPr="006C05DE">
        <w:t xml:space="preserve"> терапия.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rPr>
          <w:lang w:val="ru-RU"/>
        </w:rPr>
        <w:t>П</w:t>
      </w:r>
      <w:r w:rsidRPr="006C05DE">
        <w:t>ри пациенти с т. нар</w:t>
      </w:r>
      <w:proofErr w:type="gramStart"/>
      <w:r w:rsidRPr="006C05DE">
        <w:t>.</w:t>
      </w:r>
      <w:proofErr w:type="gramEnd"/>
      <w:r w:rsidRPr="006C05DE">
        <w:t xml:space="preserve"> </w:t>
      </w:r>
      <w:proofErr w:type="gramStart"/>
      <w:r w:rsidRPr="006C05DE">
        <w:t>н</w:t>
      </w:r>
      <w:proofErr w:type="gramEnd"/>
      <w:r w:rsidRPr="006C05DE">
        <w:t xml:space="preserve">екомплициран СБП/нормален серумен </w:t>
      </w:r>
      <w:proofErr w:type="spellStart"/>
      <w:r w:rsidRPr="006C05DE">
        <w:t>креатинин</w:t>
      </w:r>
      <w:proofErr w:type="spellEnd"/>
      <w:r w:rsidRPr="006C05DE">
        <w:t xml:space="preserve"> и липса на всеки от следните критерии: 1. стомашно-чревен кръвоизлив; 2. енцефалопатия –ІІ- ІV стадий; 3. </w:t>
      </w:r>
      <w:proofErr w:type="spellStart"/>
      <w:r w:rsidRPr="006C05DE">
        <w:t>илеус</w:t>
      </w:r>
      <w:proofErr w:type="spellEnd"/>
      <w:r w:rsidRPr="006C05DE">
        <w:t>; 4. септичен шок (може да се започне директно перорална терапия).</w:t>
      </w:r>
    </w:p>
    <w:p w:rsidR="0091711E" w:rsidRPr="006C05DE" w:rsidRDefault="0091711E" w:rsidP="0091711E">
      <w:pPr>
        <w:pStyle w:val="BodyChar"/>
        <w:spacing w:before="0" w:line="240" w:lineRule="auto"/>
      </w:pPr>
      <w:proofErr w:type="spellStart"/>
      <w:r w:rsidRPr="006C05DE">
        <w:rPr>
          <w:b/>
        </w:rPr>
        <w:t>Хепаторенален</w:t>
      </w:r>
      <w:proofErr w:type="spellEnd"/>
      <w:r w:rsidRPr="006C05DE">
        <w:rPr>
          <w:b/>
        </w:rPr>
        <w:t xml:space="preserve"> синдром (ХРС)</w:t>
      </w:r>
      <w:r w:rsidRPr="006C05DE">
        <w:t xml:space="preserve"> - бързо прогресираща функционална бъбречна недостатъчност или по-продължително влошаване на бъбречната функция.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 xml:space="preserve">Поведение при болни с ХРС: проследяват се кръвно налягане и пулс с монитор; сол под 4.0; приема на течности до 1 литър за 24 часа. Корекция на </w:t>
      </w:r>
      <w:proofErr w:type="spellStart"/>
      <w:r w:rsidRPr="006C05DE">
        <w:t>калиемия</w:t>
      </w:r>
      <w:proofErr w:type="spellEnd"/>
      <w:r w:rsidRPr="006C05DE">
        <w:t>, АКР.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 xml:space="preserve">Спират се </w:t>
      </w:r>
      <w:proofErr w:type="spellStart"/>
      <w:r w:rsidRPr="006C05DE">
        <w:t>нефротоксични</w:t>
      </w:r>
      <w:proofErr w:type="spellEnd"/>
      <w:r w:rsidRPr="006C05DE">
        <w:t xml:space="preserve"> медикаменти, вкл. </w:t>
      </w:r>
      <w:proofErr w:type="spellStart"/>
      <w:proofErr w:type="gramStart"/>
      <w:r w:rsidRPr="006C05DE">
        <w:rPr>
          <w:lang w:val="en-US"/>
        </w:rPr>
        <w:t>Gentamicini</w:t>
      </w:r>
      <w:proofErr w:type="spellEnd"/>
      <w:r w:rsidRPr="006C05DE">
        <w:t xml:space="preserve"> </w:t>
      </w:r>
      <w:r w:rsidRPr="006C05DE">
        <w:rPr>
          <w:lang w:val="en-US"/>
        </w:rPr>
        <w:t>sulfas</w:t>
      </w:r>
      <w:r w:rsidRPr="006C05DE">
        <w:t xml:space="preserve"> и НСПВС; при </w:t>
      </w:r>
      <w:proofErr w:type="spellStart"/>
      <w:r w:rsidRPr="006C05DE">
        <w:t>хиперкалиемия</w:t>
      </w:r>
      <w:proofErr w:type="spellEnd"/>
      <w:r w:rsidRPr="006C05DE">
        <w:t xml:space="preserve"> - калий-съхраняващи </w:t>
      </w:r>
      <w:proofErr w:type="spellStart"/>
      <w:r w:rsidRPr="006C05DE">
        <w:t>диуретици</w:t>
      </w:r>
      <w:proofErr w:type="spellEnd"/>
      <w:r w:rsidRPr="006C05DE">
        <w:t>.</w:t>
      </w:r>
      <w:proofErr w:type="gramEnd"/>
      <w:r w:rsidRPr="006C05DE">
        <w:t xml:space="preserve"> Спират се </w:t>
      </w:r>
      <w:proofErr w:type="spellStart"/>
      <w:r w:rsidRPr="006C05DE">
        <w:t>бримковите</w:t>
      </w:r>
      <w:proofErr w:type="spellEnd"/>
      <w:r w:rsidRPr="006C05DE">
        <w:t xml:space="preserve"> </w:t>
      </w:r>
      <w:proofErr w:type="spellStart"/>
      <w:r w:rsidRPr="006C05DE">
        <w:t>диуретици</w:t>
      </w:r>
      <w:proofErr w:type="spellEnd"/>
      <w:r w:rsidRPr="006C05DE">
        <w:t xml:space="preserve"> при липса на ефект от максимална дозировка.</w:t>
      </w:r>
    </w:p>
    <w:p w:rsidR="0091711E" w:rsidRPr="006C05DE" w:rsidRDefault="0091711E" w:rsidP="0091711E">
      <w:pPr>
        <w:pStyle w:val="BodyChar"/>
        <w:spacing w:before="0" w:line="240" w:lineRule="auto"/>
      </w:pPr>
      <w:proofErr w:type="spellStart"/>
      <w:r w:rsidRPr="006C05DE">
        <w:t>Хемодиализа</w:t>
      </w:r>
      <w:proofErr w:type="spellEnd"/>
      <w:r w:rsidRPr="006C05DE">
        <w:t xml:space="preserve"> се прилага само при болни с уремия или при заплашващи живота критични състояния, като остър белодробен оток.</w:t>
      </w:r>
    </w:p>
    <w:p w:rsidR="0091711E" w:rsidRPr="006C05DE" w:rsidRDefault="0091711E" w:rsidP="0091711E">
      <w:pPr>
        <w:pStyle w:val="BodyChar"/>
        <w:spacing w:before="0" w:line="240" w:lineRule="auto"/>
        <w:rPr>
          <w:b/>
          <w:i/>
        </w:rPr>
      </w:pPr>
      <w:r w:rsidRPr="006C05DE">
        <w:rPr>
          <w:b/>
          <w:i/>
        </w:rPr>
        <w:t>Медикаментозна терапия</w:t>
      </w:r>
    </w:p>
    <w:p w:rsidR="0091711E" w:rsidRPr="006C05DE" w:rsidRDefault="0091711E" w:rsidP="0091711E">
      <w:pPr>
        <w:pStyle w:val="BodyChar"/>
        <w:spacing w:before="0" w:line="240" w:lineRule="auto"/>
        <w:ind w:firstLine="570"/>
      </w:pPr>
      <w:r w:rsidRPr="006C05DE">
        <w:rPr>
          <w:lang w:val="ru-RU"/>
        </w:rPr>
        <w:t xml:space="preserve">- </w:t>
      </w:r>
      <w:proofErr w:type="spellStart"/>
      <w:r w:rsidRPr="006C05DE">
        <w:t>вазоконстрикторни</w:t>
      </w:r>
      <w:proofErr w:type="spellEnd"/>
      <w:r w:rsidRPr="006C05DE">
        <w:t xml:space="preserve"> медикаменти + </w:t>
      </w:r>
      <w:proofErr w:type="spellStart"/>
      <w:r w:rsidRPr="006C05DE">
        <w:t>Human</w:t>
      </w:r>
      <w:proofErr w:type="spellEnd"/>
      <w:r w:rsidRPr="006C05DE">
        <w:t xml:space="preserve"> </w:t>
      </w:r>
      <w:proofErr w:type="spellStart"/>
      <w:r w:rsidRPr="006C05DE">
        <w:t>albumin</w:t>
      </w:r>
      <w:proofErr w:type="spellEnd"/>
      <w:r w:rsidRPr="006C05DE">
        <w:t xml:space="preserve"> в доза 1 </w:t>
      </w:r>
      <w:proofErr w:type="gramStart"/>
      <w:r w:rsidRPr="006C05DE">
        <w:t>грам</w:t>
      </w:r>
      <w:proofErr w:type="gramEnd"/>
      <w:r w:rsidRPr="006C05DE">
        <w:t xml:space="preserve">/ кг през </w:t>
      </w:r>
      <w:proofErr w:type="spellStart"/>
      <w:r w:rsidRPr="006C05DE">
        <w:t>І-ия</w:t>
      </w:r>
      <w:proofErr w:type="spellEnd"/>
      <w:r w:rsidRPr="006C05DE">
        <w:t xml:space="preserve"> ден, след което по 20 - 40 грама дневно;</w:t>
      </w:r>
    </w:p>
    <w:p w:rsidR="0091711E" w:rsidRPr="006C05DE" w:rsidRDefault="0091711E" w:rsidP="0091711E">
      <w:pPr>
        <w:pStyle w:val="BodyChar"/>
        <w:spacing w:before="0" w:line="240" w:lineRule="auto"/>
        <w:ind w:firstLine="570"/>
      </w:pPr>
      <w:r w:rsidRPr="006C05DE">
        <w:rPr>
          <w:lang w:val="ru-RU"/>
        </w:rPr>
        <w:t xml:space="preserve">- </w:t>
      </w:r>
      <w:proofErr w:type="spellStart"/>
      <w:r w:rsidRPr="006C05DE">
        <w:t>инфузията</w:t>
      </w:r>
      <w:proofErr w:type="spellEnd"/>
      <w:r w:rsidRPr="006C05DE">
        <w:t xml:space="preserve"> с </w:t>
      </w:r>
      <w:proofErr w:type="spellStart"/>
      <w:r w:rsidRPr="006C05DE">
        <w:t>хуман</w:t>
      </w:r>
      <w:proofErr w:type="spellEnd"/>
      <w:r w:rsidRPr="006C05DE">
        <w:t xml:space="preserve"> - албумин се прекратява при нарастване на централното венозно налягане над 18 cm H</w:t>
      </w:r>
      <w:r w:rsidRPr="006C05DE">
        <w:rPr>
          <w:szCs w:val="22"/>
          <w:vertAlign w:val="subscript"/>
        </w:rPr>
        <w:t>2</w:t>
      </w:r>
      <w:r w:rsidRPr="006C05DE">
        <w:t xml:space="preserve">O. </w:t>
      </w:r>
      <w:proofErr w:type="spellStart"/>
      <w:r w:rsidRPr="006C05DE">
        <w:t>Вазоконстрикторният</w:t>
      </w:r>
      <w:proofErr w:type="spellEnd"/>
      <w:r w:rsidRPr="006C05DE">
        <w:t xml:space="preserve"> медикамент и </w:t>
      </w:r>
      <w:proofErr w:type="spellStart"/>
      <w:r w:rsidRPr="006C05DE">
        <w:t>хуман</w:t>
      </w:r>
      <w:proofErr w:type="spellEnd"/>
      <w:r w:rsidRPr="006C05DE">
        <w:t xml:space="preserve"> - албуминът се прилагат до излизане от ХРС - спадането на серумния </w:t>
      </w:r>
      <w:proofErr w:type="spellStart"/>
      <w:r w:rsidRPr="006C05DE">
        <w:t>креатинин</w:t>
      </w:r>
      <w:proofErr w:type="spellEnd"/>
      <w:r w:rsidRPr="006C05DE">
        <w:t xml:space="preserve"> под 133 </w:t>
      </w:r>
      <w:proofErr w:type="spellStart"/>
      <w:r w:rsidRPr="006C05DE">
        <w:t>микромола</w:t>
      </w:r>
      <w:proofErr w:type="spellEnd"/>
      <w:r w:rsidRPr="006C05DE">
        <w:t xml:space="preserve"> на литър или максимум за 15 дни;</w:t>
      </w:r>
    </w:p>
    <w:p w:rsidR="0091711E" w:rsidRPr="006C05DE" w:rsidRDefault="0091711E" w:rsidP="0091711E">
      <w:pPr>
        <w:pStyle w:val="BodyChar"/>
        <w:spacing w:before="0" w:line="240" w:lineRule="auto"/>
        <w:ind w:firstLine="570"/>
      </w:pPr>
      <w:r w:rsidRPr="006C05DE">
        <w:rPr>
          <w:lang w:val="ru-RU"/>
        </w:rPr>
        <w:t xml:space="preserve">- </w:t>
      </w:r>
      <w:r w:rsidRPr="006C05DE">
        <w:t xml:space="preserve">при болни с </w:t>
      </w:r>
      <w:proofErr w:type="gramStart"/>
      <w:r w:rsidRPr="006C05DE">
        <w:t>І-</w:t>
      </w:r>
      <w:proofErr w:type="gramEnd"/>
      <w:r w:rsidRPr="006C05DE">
        <w:t xml:space="preserve">ви тип ХРС може да се опита комбинирано приложение на </w:t>
      </w:r>
      <w:proofErr w:type="spellStart"/>
      <w:r w:rsidRPr="006C05DE">
        <w:t>соматостатин</w:t>
      </w:r>
      <w:proofErr w:type="spellEnd"/>
      <w:r w:rsidRPr="006C05DE">
        <w:t xml:space="preserve"> и аналози. Тази терапия може да се комбинира с прилагане на 20- 40 грама </w:t>
      </w:r>
      <w:proofErr w:type="spellStart"/>
      <w:r w:rsidRPr="006C05DE">
        <w:t>Хуман</w:t>
      </w:r>
      <w:proofErr w:type="spellEnd"/>
      <w:r w:rsidRPr="006C05DE">
        <w:t xml:space="preserve"> - албумин дневно.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rPr>
          <w:b/>
        </w:rPr>
        <w:t>Чернодробната енцефалопатия</w:t>
      </w:r>
      <w:r w:rsidRPr="006C05DE">
        <w:t xml:space="preserve"> е нарушение във функцията на централната нервна система в резултат от остра или хронична чернодробна недостатъчност. Характеризира се с широк спектър от нервно-психични прояви – от леки промени в съзнанието до дълбока кома, които са потенциално обратими.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rPr>
          <w:i/>
        </w:rPr>
        <w:t>Поведение при пациенти с клинично изявена чернодробна цироза (стадий 1 до 4).</w:t>
      </w:r>
      <w:r w:rsidRPr="006C05DE">
        <w:t xml:space="preserve"> Активното търсене и лечение на всички </w:t>
      </w:r>
      <w:proofErr w:type="spellStart"/>
      <w:r w:rsidRPr="006C05DE">
        <w:t>преципитиращи</w:t>
      </w:r>
      <w:proofErr w:type="spellEnd"/>
      <w:r w:rsidRPr="006C05DE">
        <w:t xml:space="preserve"> фактори, които могат да доведат до развитието на чернодробна енцефалопатия – </w:t>
      </w:r>
      <w:proofErr w:type="spellStart"/>
      <w:r w:rsidRPr="006C05DE">
        <w:t>азотемия</w:t>
      </w:r>
      <w:proofErr w:type="spellEnd"/>
      <w:r w:rsidRPr="006C05DE">
        <w:t xml:space="preserve">, </w:t>
      </w:r>
      <w:proofErr w:type="spellStart"/>
      <w:r w:rsidRPr="006C05DE">
        <w:t>седатива</w:t>
      </w:r>
      <w:proofErr w:type="spellEnd"/>
      <w:r w:rsidRPr="006C05DE">
        <w:t xml:space="preserve">, транквилизатори, </w:t>
      </w:r>
      <w:proofErr w:type="spellStart"/>
      <w:r w:rsidRPr="006C05DE">
        <w:t>аналгетици</w:t>
      </w:r>
      <w:proofErr w:type="spellEnd"/>
      <w:r w:rsidRPr="006C05DE">
        <w:t xml:space="preserve">; гастроинтестинален кръвоизлив, повишен внос на белтъци, метаболитна </w:t>
      </w:r>
      <w:proofErr w:type="spellStart"/>
      <w:r w:rsidRPr="006C05DE">
        <w:t>алкалоза</w:t>
      </w:r>
      <w:proofErr w:type="spellEnd"/>
      <w:r w:rsidRPr="006C05DE">
        <w:t xml:space="preserve">, инфекция, констипация, тромбоза на порталната вена, оперативни интервенции при </w:t>
      </w:r>
      <w:proofErr w:type="spellStart"/>
      <w:r w:rsidRPr="006C05DE">
        <w:t>циротици</w:t>
      </w:r>
      <w:proofErr w:type="spellEnd"/>
      <w:r w:rsidRPr="006C05DE">
        <w:t xml:space="preserve">, </w:t>
      </w:r>
      <w:proofErr w:type="spellStart"/>
      <w:r w:rsidRPr="006C05DE">
        <w:t>шънтове</w:t>
      </w:r>
      <w:proofErr w:type="spellEnd"/>
      <w:r w:rsidRPr="006C05DE">
        <w:t xml:space="preserve"> - спонтанни и оперативни.</w:t>
      </w:r>
    </w:p>
    <w:p w:rsidR="00117B78" w:rsidRDefault="00117B78" w:rsidP="0091711E">
      <w:pPr>
        <w:pStyle w:val="BodyChar"/>
        <w:spacing w:before="0" w:line="240" w:lineRule="auto"/>
        <w:ind w:firstLine="0"/>
        <w:jc w:val="center"/>
        <w:rPr>
          <w:b/>
        </w:rPr>
      </w:pPr>
    </w:p>
    <w:p w:rsidR="0091711E" w:rsidRPr="006C05DE" w:rsidRDefault="0091711E" w:rsidP="0091711E">
      <w:pPr>
        <w:pStyle w:val="BodyChar"/>
        <w:spacing w:before="0" w:line="240" w:lineRule="auto"/>
        <w:ind w:firstLine="0"/>
        <w:jc w:val="center"/>
        <w:rPr>
          <w:b/>
        </w:rPr>
      </w:pPr>
      <w:bookmarkStart w:id="0" w:name="_GoBack"/>
      <w:bookmarkEnd w:id="0"/>
      <w:r w:rsidRPr="006C05DE">
        <w:rPr>
          <w:b/>
        </w:rPr>
        <w:t>Лечение на чернодробната енцефалопатия</w:t>
      </w:r>
    </w:p>
    <w:p w:rsidR="0091711E" w:rsidRPr="006C05DE" w:rsidRDefault="0091711E" w:rsidP="0091711E">
      <w:pPr>
        <w:pStyle w:val="BodyChar"/>
        <w:spacing w:before="0" w:line="240" w:lineRule="auto"/>
        <w:rPr>
          <w:b/>
        </w:rPr>
      </w:pPr>
      <w:r w:rsidRPr="006C05DE">
        <w:rPr>
          <w:b/>
        </w:rPr>
        <w:t>Остра енцефалопатия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rPr>
          <w:i/>
        </w:rPr>
        <w:t xml:space="preserve">Диета </w:t>
      </w:r>
      <w:r w:rsidRPr="006C05DE">
        <w:t xml:space="preserve">- ограничение на приема на белтък - 0,5г/кг/ден; пълно изключване на белтъчния внос за 1-3 дни при стомашно-чревен кръвоизлив. Калориен внос – чрез </w:t>
      </w:r>
      <w:proofErr w:type="spellStart"/>
      <w:r w:rsidRPr="006C05DE">
        <w:t>глюкозни</w:t>
      </w:r>
      <w:proofErr w:type="spellEnd"/>
      <w:r w:rsidRPr="006C05DE">
        <w:t xml:space="preserve"> вливания постепенно покачване на белтъчния внос, за да се определи </w:t>
      </w:r>
      <w:proofErr w:type="spellStart"/>
      <w:r w:rsidRPr="006C05DE">
        <w:t>поносимостта</w:t>
      </w:r>
      <w:proofErr w:type="spellEnd"/>
      <w:r w:rsidRPr="006C05DE">
        <w:t xml:space="preserve"> - цел: 1-1,5 г/кг/дневно. Използват се растителни и млечни белтъци. Храненето се извършва перорално, при невъзможност през </w:t>
      </w:r>
      <w:proofErr w:type="spellStart"/>
      <w:r w:rsidRPr="006C05DE">
        <w:t>назо-гастрална</w:t>
      </w:r>
      <w:proofErr w:type="spellEnd"/>
      <w:r w:rsidRPr="006C05DE">
        <w:t xml:space="preserve"> сонда. 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rPr>
          <w:i/>
        </w:rPr>
        <w:t>Намаляване на продукцията на амоняк от червата</w:t>
      </w:r>
      <w:r w:rsidRPr="006C05DE">
        <w:t xml:space="preserve"> - високи почистващи клизми; </w:t>
      </w:r>
      <w:proofErr w:type="spellStart"/>
      <w:r w:rsidRPr="006C05DE">
        <w:t>лаксативи</w:t>
      </w:r>
      <w:proofErr w:type="spellEnd"/>
      <w:r w:rsidRPr="006C05DE">
        <w:t xml:space="preserve"> (перорално или чрез сонда – MgSO4), иригация с течности перорално; намаляване на NH3-продуциращата чревна флора - </w:t>
      </w:r>
      <w:proofErr w:type="spellStart"/>
      <w:r w:rsidRPr="006C05DE">
        <w:t>лактулоза</w:t>
      </w:r>
      <w:proofErr w:type="spellEnd"/>
      <w:r w:rsidRPr="006C05DE">
        <w:t xml:space="preserve"> (средство на първи избор) - пер ос или през сонда 100 мл, след което 3х10 - 50 мл или – първа доза 45 мл, </w:t>
      </w:r>
      <w:r w:rsidRPr="006C05DE">
        <w:lastRenderedPageBreak/>
        <w:t>след което същата доза на час до поява на изхождане, след това 3х10-50мл; клизма (при кома) - 300 мл в 1 л вода и задържане на разтвора поне 1 час; цел: 2 - 3 кашави изхождания дневно.</w:t>
      </w:r>
    </w:p>
    <w:p w:rsidR="0091711E" w:rsidRPr="006C05DE" w:rsidRDefault="0091711E" w:rsidP="0091711E">
      <w:pPr>
        <w:pStyle w:val="BodyChar"/>
        <w:spacing w:before="0" w:line="240" w:lineRule="auto"/>
      </w:pPr>
      <w:proofErr w:type="spellStart"/>
      <w:r w:rsidRPr="006C05DE">
        <w:rPr>
          <w:i/>
        </w:rPr>
        <w:t>Нерезорбируеми</w:t>
      </w:r>
      <w:proofErr w:type="spellEnd"/>
      <w:r w:rsidRPr="006C05DE">
        <w:rPr>
          <w:i/>
        </w:rPr>
        <w:t xml:space="preserve"> антибиотици</w:t>
      </w:r>
      <w:r w:rsidRPr="006C05DE">
        <w:t>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rPr>
          <w:i/>
        </w:rPr>
        <w:t>Други терапевтични възможности</w:t>
      </w:r>
      <w:r w:rsidRPr="006C05DE">
        <w:t xml:space="preserve"> – </w:t>
      </w:r>
      <w:proofErr w:type="spellStart"/>
      <w:r w:rsidRPr="006C05DE">
        <w:t>бензодиазепинов</w:t>
      </w:r>
      <w:proofErr w:type="spellEnd"/>
      <w:r w:rsidRPr="006C05DE">
        <w:t xml:space="preserve"> антагонист (при пациенти с ЧЕ, причинена от </w:t>
      </w:r>
      <w:proofErr w:type="spellStart"/>
      <w:r w:rsidRPr="006C05DE">
        <w:t>бензодиазепини</w:t>
      </w:r>
      <w:proofErr w:type="spellEnd"/>
      <w:r w:rsidRPr="006C05DE">
        <w:t xml:space="preserve">); разклонени аминокиселини (доза до 40 g/d) – при липса на ефект от горните мероприятия и при лоша </w:t>
      </w:r>
      <w:proofErr w:type="spellStart"/>
      <w:r w:rsidRPr="006C05DE">
        <w:t>поносимост</w:t>
      </w:r>
      <w:proofErr w:type="spellEnd"/>
      <w:r w:rsidRPr="006C05DE">
        <w:t xml:space="preserve"> към </w:t>
      </w:r>
      <w:proofErr w:type="spellStart"/>
      <w:r w:rsidRPr="006C05DE">
        <w:t>алиментарен</w:t>
      </w:r>
      <w:proofErr w:type="spellEnd"/>
      <w:r w:rsidRPr="006C05DE">
        <w:t xml:space="preserve"> внос на белтък; L- </w:t>
      </w:r>
      <w:proofErr w:type="spellStart"/>
      <w:r w:rsidRPr="006C05DE">
        <w:t>Ornithine-L-Aspartate</w:t>
      </w:r>
      <w:proofErr w:type="spellEnd"/>
      <w:r w:rsidRPr="006C05DE">
        <w:t xml:space="preserve"> (доза 20 – 40g/d i.v.) – при пациенти без бъбречна недостатъчност и липса на ефект от горните мерки в ІІІ-ІV стадий ЧЕ.</w:t>
      </w:r>
    </w:p>
    <w:p w:rsidR="0091711E" w:rsidRPr="006C05DE" w:rsidRDefault="0091711E" w:rsidP="0091711E">
      <w:pPr>
        <w:pStyle w:val="BodyChar"/>
        <w:spacing w:before="0" w:line="240" w:lineRule="auto"/>
        <w:rPr>
          <w:b/>
        </w:rPr>
      </w:pPr>
      <w:proofErr w:type="spellStart"/>
      <w:r w:rsidRPr="006C05DE">
        <w:rPr>
          <w:b/>
        </w:rPr>
        <w:t>Рекурентна</w:t>
      </w:r>
      <w:proofErr w:type="spellEnd"/>
      <w:r w:rsidRPr="006C05DE">
        <w:rPr>
          <w:b/>
        </w:rPr>
        <w:t xml:space="preserve"> и хронична чернодробна енцефалопатия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 xml:space="preserve">Избягване и превенция на </w:t>
      </w:r>
      <w:proofErr w:type="spellStart"/>
      <w:r w:rsidRPr="006C05DE">
        <w:t>преципитиращите</w:t>
      </w:r>
      <w:proofErr w:type="spellEnd"/>
      <w:r w:rsidRPr="006C05DE">
        <w:t xml:space="preserve"> фактори. Хранене – белтъчен внос до1 - 1,5 г/кг/дневно за сметка на растителни и млечни белтъци. </w:t>
      </w:r>
      <w:proofErr w:type="spellStart"/>
      <w:r w:rsidRPr="006C05DE">
        <w:t>Лактулоза</w:t>
      </w:r>
      <w:proofErr w:type="spellEnd"/>
      <w:r w:rsidRPr="006C05DE">
        <w:t xml:space="preserve"> – цел 2-3 кашави изхождания дневно.</w:t>
      </w:r>
    </w:p>
    <w:p w:rsidR="0091711E" w:rsidRPr="006C05DE" w:rsidRDefault="0091711E" w:rsidP="0091711E">
      <w:pPr>
        <w:pStyle w:val="BodyChar"/>
        <w:spacing w:before="0" w:line="240" w:lineRule="auto"/>
      </w:pPr>
      <w:r w:rsidRPr="006C05DE">
        <w:t xml:space="preserve">Антибиотици – само при болни, при които липсва ефект от </w:t>
      </w:r>
      <w:proofErr w:type="spellStart"/>
      <w:r w:rsidRPr="006C05DE">
        <w:t>лактулозата</w:t>
      </w:r>
      <w:proofErr w:type="spellEnd"/>
      <w:r w:rsidRPr="006C05DE">
        <w:t xml:space="preserve">. Необходимо е строго бъбречно, неврологично и </w:t>
      </w:r>
      <w:proofErr w:type="spellStart"/>
      <w:r w:rsidRPr="006C05DE">
        <w:t>отологично</w:t>
      </w:r>
      <w:proofErr w:type="spellEnd"/>
      <w:r w:rsidRPr="006C05DE">
        <w:t xml:space="preserve"> </w:t>
      </w:r>
      <w:proofErr w:type="spellStart"/>
      <w:r w:rsidRPr="006C05DE">
        <w:t>мониториране</w:t>
      </w:r>
      <w:proofErr w:type="spellEnd"/>
      <w:r w:rsidRPr="006C05DE">
        <w:t>.</w:t>
      </w:r>
    </w:p>
    <w:p w:rsidR="0091711E" w:rsidRPr="006C05DE" w:rsidRDefault="0091711E" w:rsidP="0091711E">
      <w:pPr>
        <w:pStyle w:val="BodyChar"/>
        <w:spacing w:before="0" w:line="240" w:lineRule="auto"/>
      </w:pPr>
      <w:proofErr w:type="gramStart"/>
      <w:r w:rsidRPr="006C05DE">
        <w:rPr>
          <w:lang w:val="en-US"/>
        </w:rPr>
        <w:t>L</w:t>
      </w:r>
      <w:r w:rsidRPr="006C05DE">
        <w:t xml:space="preserve"> -</w:t>
      </w:r>
      <w:proofErr w:type="spellStart"/>
      <w:r w:rsidRPr="006C05DE">
        <w:t>Ornithine-L-Aspartate</w:t>
      </w:r>
      <w:proofErr w:type="spellEnd"/>
      <w:r w:rsidRPr="006C05DE">
        <w:t xml:space="preserve"> (18g/дн p.o) – при липса на ефект от горните мерки, трябва да се следи бъбречната функция.</w:t>
      </w:r>
      <w:proofErr w:type="gramEnd"/>
    </w:p>
    <w:p w:rsidR="0091711E" w:rsidRPr="006C05DE" w:rsidRDefault="0091711E" w:rsidP="0091711E">
      <w:pPr>
        <w:pStyle w:val="BodyChar"/>
        <w:spacing w:before="0" w:line="240" w:lineRule="auto"/>
        <w:rPr>
          <w:lang w:val="en-US"/>
        </w:rPr>
      </w:pPr>
      <w:r w:rsidRPr="006C05DE">
        <w:t xml:space="preserve">При всички болни с чернодробна цироза, без данни за явна енцефалопатия, е необходимо извършването на стандартните </w:t>
      </w:r>
      <w:proofErr w:type="spellStart"/>
      <w:r w:rsidRPr="006C05DE">
        <w:t>психометрични</w:t>
      </w:r>
      <w:proofErr w:type="spellEnd"/>
      <w:r w:rsidRPr="006C05DE">
        <w:t xml:space="preserve"> тестове. Изследването трябва да се повтаря на всеки 6 месеца.</w:t>
      </w:r>
    </w:p>
    <w:p w:rsidR="0091711E" w:rsidRPr="00574D8A" w:rsidRDefault="0091711E" w:rsidP="0091711E">
      <w:pPr>
        <w:ind w:left="720"/>
        <w:jc w:val="both"/>
        <w:rPr>
          <w:rFonts w:ascii="Arial" w:hAnsi="Arial" w:cs="Arial"/>
          <w:noProof/>
          <w:sz w:val="22"/>
          <w:szCs w:val="22"/>
          <w:lang w:val="bg-BG"/>
        </w:rPr>
      </w:pPr>
      <w:r w:rsidRPr="00574D8A">
        <w:rPr>
          <w:rFonts w:ascii="Arial" w:hAnsi="Arial"/>
          <w:sz w:val="22"/>
          <w:szCs w:val="20"/>
          <w:lang w:val="bg-BG"/>
        </w:rPr>
        <w:t>Здравни грижи.</w:t>
      </w:r>
    </w:p>
    <w:p w:rsidR="0091711E" w:rsidRPr="006C05DE" w:rsidRDefault="0091711E" w:rsidP="0091711E">
      <w:pPr>
        <w:pStyle w:val="Body"/>
        <w:spacing w:before="0" w:line="240" w:lineRule="auto"/>
        <w:rPr>
          <w:b/>
          <w:noProof/>
        </w:rPr>
      </w:pPr>
    </w:p>
    <w:p w:rsidR="0091711E" w:rsidRPr="006C05DE" w:rsidRDefault="0091711E" w:rsidP="0091711E">
      <w:pPr>
        <w:pStyle w:val="Body"/>
        <w:spacing w:before="0" w:line="240" w:lineRule="auto"/>
        <w:rPr>
          <w:b/>
          <w:noProof/>
        </w:rPr>
      </w:pPr>
      <w:r w:rsidRPr="006C05DE">
        <w:rPr>
          <w:b/>
          <w:noProof/>
        </w:rPr>
        <w:t xml:space="preserve">ПРИ ЛЕЧЕНИЕ ПО КЛИНИЧНАТА ПЪТЕКА, ЛЕЧЕБНОТО ЗАВЕДЕНИЕ Е ДЛЪЖНО ДА ОСИГУРЯВА СПАЗВАНЕТО ПРАВАТА НА ПАЦИЕНТА, УСТАНОВЕНИ В ЗАКОНА ЗА ЗДРАВЕТО. </w:t>
      </w:r>
    </w:p>
    <w:p w:rsidR="0091711E" w:rsidRPr="006C05DE" w:rsidRDefault="0091711E" w:rsidP="0091711E">
      <w:pPr>
        <w:pStyle w:val="Body"/>
        <w:spacing w:before="0" w:line="240" w:lineRule="auto"/>
        <w:rPr>
          <w:b/>
          <w:noProof/>
        </w:rPr>
      </w:pPr>
      <w:r w:rsidRPr="006C05DE">
        <w:rPr>
          <w:b/>
          <w:noProof/>
        </w:rPr>
        <w:t>ПРАВАТА НА ПАЦИЕНТА СЕ УПРАЖНЯВАТ ПРИ СПАЗВАНЕ НА ПРАВИЛНИКА ЗА УСТРОЙСТВОТО, ДЕЙНОСТТА И ВЪТРЕШНИЯ РЕД НА ЛЕЧЕБНОТО ЗАВЕДЕНИЕ.</w:t>
      </w:r>
    </w:p>
    <w:p w:rsidR="0091711E" w:rsidRPr="006C05DE" w:rsidRDefault="0091711E" w:rsidP="0091711E">
      <w:pPr>
        <w:pStyle w:val="Body"/>
        <w:spacing w:before="0" w:line="240" w:lineRule="auto"/>
        <w:rPr>
          <w:b/>
          <w:noProof/>
        </w:rPr>
      </w:pPr>
    </w:p>
    <w:p w:rsidR="0091711E" w:rsidRPr="006C05DE" w:rsidRDefault="0091711E" w:rsidP="0091711E">
      <w:pPr>
        <w:pStyle w:val="Body"/>
        <w:spacing w:before="0" w:line="240" w:lineRule="auto"/>
        <w:ind w:firstLine="0"/>
        <w:rPr>
          <w:b/>
          <w:noProof/>
        </w:rPr>
      </w:pPr>
      <w:r w:rsidRPr="006C05DE">
        <w:rPr>
          <w:b/>
          <w:noProof/>
        </w:rPr>
        <w:t>3. ПОСТАВЯНЕ НА ОКОНЧАТЕЛНА ДИАГНОЗА.</w:t>
      </w:r>
    </w:p>
    <w:p w:rsidR="0091711E" w:rsidRPr="006C05DE" w:rsidRDefault="0091711E" w:rsidP="0091711E">
      <w:pPr>
        <w:pStyle w:val="Body"/>
        <w:spacing w:before="0" w:line="240" w:lineRule="auto"/>
        <w:ind w:firstLine="570"/>
        <w:rPr>
          <w:noProof/>
        </w:rPr>
      </w:pPr>
      <w:r w:rsidRPr="006C05DE">
        <w:rPr>
          <w:noProof/>
        </w:rPr>
        <w:t>След лабораторни, ехографски и/или други образни изследвания.</w:t>
      </w:r>
    </w:p>
    <w:p w:rsidR="0091711E" w:rsidRPr="006C05DE" w:rsidRDefault="0091711E" w:rsidP="0091711E">
      <w:pPr>
        <w:pStyle w:val="Body"/>
        <w:spacing w:before="0" w:line="240" w:lineRule="auto"/>
        <w:ind w:firstLine="570"/>
        <w:rPr>
          <w:noProof/>
        </w:rPr>
      </w:pPr>
    </w:p>
    <w:p w:rsidR="0091711E" w:rsidRPr="006C05DE" w:rsidRDefault="0091711E" w:rsidP="0091711E">
      <w:pPr>
        <w:pStyle w:val="Body"/>
        <w:spacing w:before="0" w:line="240" w:lineRule="auto"/>
        <w:ind w:firstLine="0"/>
        <w:rPr>
          <w:b/>
        </w:rPr>
      </w:pPr>
      <w:r w:rsidRPr="006C05DE">
        <w:rPr>
          <w:b/>
          <w:noProof/>
        </w:rPr>
        <w:t>4. ДЕХОСПИТАЛИЗАЦИЯ И ОПРЕДЕЛЯНЕ НА СЛЕДБОЛНИЧЕН РЕЖИМ</w:t>
      </w:r>
      <w:r w:rsidRPr="006C05DE">
        <w:rPr>
          <w:b/>
        </w:rPr>
        <w:t>.</w:t>
      </w:r>
    </w:p>
    <w:p w:rsidR="0091711E" w:rsidRPr="006C05DE" w:rsidRDefault="0091711E" w:rsidP="0091711E">
      <w:pPr>
        <w:pStyle w:val="Body"/>
        <w:keepNext/>
        <w:keepLines/>
        <w:widowControl w:val="0"/>
        <w:spacing w:before="0" w:line="240" w:lineRule="auto"/>
        <w:rPr>
          <w:b/>
        </w:rPr>
      </w:pPr>
      <w:r w:rsidRPr="006C05DE">
        <w:rPr>
          <w:b/>
        </w:rPr>
        <w:t xml:space="preserve">Диагностични, лечебни и </w:t>
      </w:r>
      <w:proofErr w:type="spellStart"/>
      <w:r w:rsidRPr="006C05DE">
        <w:rPr>
          <w:b/>
        </w:rPr>
        <w:t>рехабилитационни</w:t>
      </w:r>
      <w:proofErr w:type="spellEnd"/>
      <w:r w:rsidRPr="006C05DE">
        <w:rPr>
          <w:b/>
        </w:rPr>
        <w:t xml:space="preserve"> дейности и услуги при </w:t>
      </w:r>
      <w:proofErr w:type="spellStart"/>
      <w:r w:rsidRPr="006C05DE">
        <w:rPr>
          <w:b/>
        </w:rPr>
        <w:t>дехоспитализацията</w:t>
      </w:r>
      <w:proofErr w:type="spellEnd"/>
      <w:r w:rsidRPr="006C05DE">
        <w:rPr>
          <w:b/>
        </w:rPr>
        <w:t>:</w:t>
      </w:r>
    </w:p>
    <w:p w:rsidR="0091711E" w:rsidRPr="006C05DE" w:rsidRDefault="0091711E" w:rsidP="0091711E">
      <w:pPr>
        <w:pStyle w:val="Body"/>
        <w:keepNext/>
        <w:keepLines/>
        <w:widowControl w:val="0"/>
        <w:spacing w:before="0" w:line="240" w:lineRule="auto"/>
      </w:pPr>
      <w:r w:rsidRPr="006C05DE">
        <w:t>Контрол на здравното състояние на пациента и медицинско заключение за липса на медицински риск от приключване на болничното лечение въз основа на обективни данни за стабилизиране на състоянието (клинични/</w:t>
      </w:r>
      <w:proofErr w:type="spellStart"/>
      <w:r w:rsidRPr="006C05DE">
        <w:t>параклинични</w:t>
      </w:r>
      <w:proofErr w:type="spellEnd"/>
      <w:r w:rsidRPr="006C05DE">
        <w:t>) и изпълнение на едно или повече от следните условия:</w:t>
      </w:r>
    </w:p>
    <w:p w:rsidR="0091711E" w:rsidRPr="006C05DE" w:rsidRDefault="0091711E" w:rsidP="0091711E">
      <w:pPr>
        <w:pStyle w:val="Body"/>
        <w:keepNext/>
        <w:keepLines/>
        <w:widowControl w:val="0"/>
        <w:spacing w:before="0" w:line="240" w:lineRule="auto"/>
      </w:pPr>
      <w:r w:rsidRPr="006C05DE">
        <w:t>- осигуряване на коректна диагноза и лечение,</w:t>
      </w:r>
    </w:p>
    <w:p w:rsidR="0091711E" w:rsidRPr="006353B3" w:rsidRDefault="0091711E" w:rsidP="0091711E">
      <w:pPr>
        <w:pStyle w:val="Body"/>
        <w:keepNext/>
        <w:keepLines/>
        <w:widowControl w:val="0"/>
        <w:spacing w:before="0" w:line="240" w:lineRule="auto"/>
      </w:pPr>
      <w:r>
        <w:t xml:space="preserve">- </w:t>
      </w:r>
      <w:r w:rsidRPr="006353B3">
        <w:t>документирано подобряване на променените параметри и усложнения при хронично чернодробно заболяване, които е възможно да бъдат повлияни до края на болничния престой;</w:t>
      </w:r>
    </w:p>
    <w:p w:rsidR="0091711E" w:rsidRPr="006C05DE" w:rsidRDefault="0091711E" w:rsidP="0091711E">
      <w:pPr>
        <w:pStyle w:val="Body"/>
        <w:keepNext/>
        <w:keepLines/>
        <w:widowControl w:val="0"/>
        <w:spacing w:before="0" w:line="240" w:lineRule="auto"/>
      </w:pPr>
      <w:r w:rsidRPr="006C05DE">
        <w:t xml:space="preserve">- благоприятно развитие на клиничната симптоматика: портална хипертония; </w:t>
      </w:r>
      <w:proofErr w:type="spellStart"/>
      <w:r w:rsidRPr="006C05DE">
        <w:t>асцит</w:t>
      </w:r>
      <w:proofErr w:type="spellEnd"/>
      <w:r w:rsidRPr="006C05DE">
        <w:t xml:space="preserve">; енцефалопатия; </w:t>
      </w:r>
      <w:proofErr w:type="spellStart"/>
      <w:r w:rsidRPr="006C05DE">
        <w:t>хепаторенален</w:t>
      </w:r>
      <w:proofErr w:type="spellEnd"/>
      <w:r w:rsidRPr="006C05DE">
        <w:t xml:space="preserve"> синдром; </w:t>
      </w:r>
      <w:proofErr w:type="spellStart"/>
      <w:r w:rsidRPr="006C05DE">
        <w:t>иктер</w:t>
      </w:r>
      <w:proofErr w:type="spellEnd"/>
      <w:r w:rsidRPr="006C05DE">
        <w:t>.</w:t>
      </w:r>
    </w:p>
    <w:p w:rsidR="0091711E" w:rsidRPr="006C05DE" w:rsidRDefault="0091711E" w:rsidP="0091711E">
      <w:pPr>
        <w:pStyle w:val="Body"/>
        <w:keepNext/>
        <w:keepLines/>
        <w:widowControl w:val="0"/>
        <w:spacing w:before="0" w:line="240" w:lineRule="auto"/>
      </w:pPr>
      <w:r w:rsidRPr="006C05DE">
        <w:t>Насочване към Клинична онкологична комисия (съгласно медицински стандарт "Медицинска онкология") на лечебно заведение или обединение, с възможности за комплексно лечение в случаите на доказано онкологично заболяване.</w:t>
      </w:r>
    </w:p>
    <w:p w:rsidR="0091711E" w:rsidRPr="006C05DE" w:rsidRDefault="0091711E" w:rsidP="0091711E">
      <w:pPr>
        <w:pStyle w:val="Body"/>
        <w:keepNext/>
        <w:keepLines/>
        <w:widowControl w:val="0"/>
        <w:spacing w:before="0" w:line="240" w:lineRule="auto"/>
      </w:pPr>
    </w:p>
    <w:p w:rsidR="0091711E" w:rsidRPr="006C05DE" w:rsidRDefault="0091711E" w:rsidP="0091711E">
      <w:pPr>
        <w:pStyle w:val="Body"/>
        <w:keepNext/>
        <w:keepLines/>
        <w:widowControl w:val="0"/>
        <w:spacing w:before="0" w:line="240" w:lineRule="auto"/>
        <w:rPr>
          <w:b/>
          <w:snapToGrid w:val="0"/>
        </w:rPr>
      </w:pPr>
      <w:r w:rsidRPr="006C05DE">
        <w:rPr>
          <w:b/>
          <w:snapToGrid w:val="0"/>
        </w:rPr>
        <w:t>Довършване на лечебния процес и проследяване</w:t>
      </w:r>
    </w:p>
    <w:p w:rsidR="0091711E" w:rsidRPr="006C05DE" w:rsidRDefault="0091711E" w:rsidP="0091711E">
      <w:pPr>
        <w:pStyle w:val="Body"/>
        <w:spacing w:before="0" w:line="240" w:lineRule="auto"/>
      </w:pPr>
      <w:r w:rsidRPr="006C05DE">
        <w:t xml:space="preserve">В цената на клиничната пътека влизат до два контролни прегледа при явяване на пациента в рамките на един месец след изписване и задължително записани в </w:t>
      </w:r>
      <w:proofErr w:type="spellStart"/>
      <w:r w:rsidRPr="006C05DE">
        <w:t>епикризата</w:t>
      </w:r>
      <w:proofErr w:type="spellEnd"/>
      <w:r w:rsidRPr="006C05DE">
        <w:t xml:space="preserve">. </w:t>
      </w:r>
    </w:p>
    <w:p w:rsidR="0091711E" w:rsidRPr="006C05DE" w:rsidRDefault="0091711E" w:rsidP="0091711E">
      <w:pPr>
        <w:pStyle w:val="Body"/>
        <w:spacing w:before="0" w:line="240" w:lineRule="auto"/>
      </w:pPr>
      <w:r w:rsidRPr="006C05DE">
        <w:lastRenderedPageBreak/>
        <w:t xml:space="preserve">Контролните прегледи след изписване на пациента се отразяват в специален дневник/журнал за прегледи, който се съхранява в диагностично-консултативния блок на лечебното заведение – изпълнител на болнична помощ. </w:t>
      </w:r>
    </w:p>
    <w:p w:rsidR="0091711E" w:rsidRPr="000C36F7" w:rsidRDefault="0091711E" w:rsidP="0091711E">
      <w:pPr>
        <w:keepNext/>
        <w:keepLines/>
        <w:ind w:firstLine="567"/>
        <w:jc w:val="both"/>
        <w:rPr>
          <w:rFonts w:ascii="Arial" w:hAnsi="Arial"/>
          <w:sz w:val="22"/>
          <w:szCs w:val="20"/>
          <w:lang w:val="bg-BG"/>
        </w:rPr>
      </w:pPr>
      <w:r w:rsidRPr="000C36F7">
        <w:rPr>
          <w:rFonts w:ascii="Arial" w:hAnsi="Arial"/>
          <w:sz w:val="22"/>
          <w:szCs w:val="20"/>
          <w:lang w:val="bg-BG"/>
        </w:rPr>
        <w:t xml:space="preserve">При диагноза включена в Наредбата за диспансеризация, пациентът се насочва за диспансерно наблюдение, съгласно изискванията на същата. </w:t>
      </w:r>
    </w:p>
    <w:p w:rsidR="0091711E" w:rsidRPr="006C05DE" w:rsidRDefault="0091711E" w:rsidP="0091711E">
      <w:pPr>
        <w:pStyle w:val="Body"/>
        <w:spacing w:before="0" w:line="240" w:lineRule="auto"/>
        <w:ind w:firstLine="540"/>
        <w:rPr>
          <w:b/>
          <w:snapToGrid w:val="0"/>
        </w:rPr>
      </w:pPr>
    </w:p>
    <w:p w:rsidR="0091711E" w:rsidRPr="006C05DE" w:rsidRDefault="0091711E" w:rsidP="0091711E">
      <w:pPr>
        <w:pStyle w:val="Body"/>
        <w:spacing w:before="0" w:line="240" w:lineRule="auto"/>
        <w:ind w:firstLine="0"/>
        <w:rPr>
          <w:noProof/>
          <w:color w:val="000000"/>
        </w:rPr>
      </w:pPr>
      <w:r w:rsidRPr="006C05DE">
        <w:rPr>
          <w:b/>
          <w:noProof/>
        </w:rPr>
        <w:t>5. МЕДИЦИНСКА ЕКСПЕРТИЗА НА РАБОТОСПОСОБНОСТТА</w:t>
      </w:r>
      <w:r w:rsidRPr="006C05DE">
        <w:rPr>
          <w:noProof/>
          <w:color w:val="000000"/>
        </w:rPr>
        <w:t xml:space="preserve"> – извършва се съгласно Наредба за медицинската експертиза на работоспособността.</w:t>
      </w:r>
    </w:p>
    <w:p w:rsidR="0091711E" w:rsidRPr="006C05DE" w:rsidRDefault="0091711E" w:rsidP="0091711E">
      <w:pPr>
        <w:pStyle w:val="Body"/>
        <w:spacing w:before="0" w:line="240" w:lineRule="auto"/>
        <w:ind w:firstLine="0"/>
        <w:rPr>
          <w:b/>
          <w:noProof/>
        </w:rPr>
      </w:pPr>
    </w:p>
    <w:p w:rsidR="0091711E" w:rsidRPr="006C05DE" w:rsidRDefault="0091711E" w:rsidP="0091711E">
      <w:pPr>
        <w:pStyle w:val="ime-razdel"/>
        <w:spacing w:before="0" w:after="0" w:line="240" w:lineRule="auto"/>
        <w:jc w:val="both"/>
        <w:rPr>
          <w:noProof/>
          <w:u w:val="single"/>
          <w:lang w:val="ru-RU"/>
        </w:rPr>
      </w:pPr>
      <w:r w:rsidRPr="006C05DE">
        <w:rPr>
          <w:noProof/>
          <w:lang w:val="ru-RU"/>
        </w:rPr>
        <w:br w:type="page"/>
      </w:r>
      <w:r w:rsidRPr="006C05DE">
        <w:rPr>
          <w:noProof/>
          <w:lang w:val="ru-RU"/>
        </w:rPr>
        <w:lastRenderedPageBreak/>
        <w:t xml:space="preserve">ІІІ. </w:t>
      </w:r>
      <w:r w:rsidRPr="006C05DE">
        <w:rPr>
          <w:noProof/>
          <w:u w:val="single"/>
          <w:lang w:val="ru-RU"/>
        </w:rPr>
        <w:t>Документиране на дейностите по клиничната пътека</w:t>
      </w:r>
    </w:p>
    <w:p w:rsidR="0091711E" w:rsidRPr="006C05DE" w:rsidRDefault="0091711E" w:rsidP="0091711E">
      <w:pPr>
        <w:pStyle w:val="Body"/>
        <w:spacing w:before="0" w:line="240" w:lineRule="auto"/>
        <w:ind w:firstLine="0"/>
        <w:rPr>
          <w:i/>
          <w:noProof/>
        </w:rPr>
      </w:pPr>
      <w:r w:rsidRPr="006C05DE">
        <w:rPr>
          <w:b/>
          <w:noProof/>
        </w:rPr>
        <w:t>1.</w:t>
      </w:r>
      <w:r w:rsidRPr="006C05DE">
        <w:rPr>
          <w:noProof/>
        </w:rPr>
        <w:t xml:space="preserve"> </w:t>
      </w:r>
      <w:r w:rsidRPr="006C05DE">
        <w:rPr>
          <w:b/>
          <w:noProof/>
        </w:rPr>
        <w:t>ХОСПИТАЛИЗАЦИЯТА НА ПАЦИЕНТА</w:t>
      </w:r>
      <w:r w:rsidRPr="006C05DE">
        <w:rPr>
          <w:noProof/>
        </w:rPr>
        <w:t xml:space="preserve"> се документира в “</w:t>
      </w:r>
      <w:r w:rsidRPr="006C05DE">
        <w:rPr>
          <w:i/>
          <w:noProof/>
        </w:rPr>
        <w:t>История на заболяването</w:t>
      </w:r>
      <w:r w:rsidRPr="006C05DE">
        <w:rPr>
          <w:noProof/>
        </w:rPr>
        <w:t xml:space="preserve">” (ИЗ) и в част ІІ на </w:t>
      </w:r>
      <w:r w:rsidRPr="00A0598D">
        <w:rPr>
          <w:i/>
          <w:noProof/>
        </w:rPr>
        <w:t xml:space="preserve">„Направление за хоспитализация/лечение по амбулаторни процедури“ </w:t>
      </w:r>
      <w:r w:rsidRPr="006C05DE">
        <w:rPr>
          <w:i/>
          <w:noProof/>
        </w:rPr>
        <w:t>- бл.МЗ-НЗОК №7.</w:t>
      </w:r>
    </w:p>
    <w:p w:rsidR="0091711E" w:rsidRPr="006C05DE" w:rsidRDefault="0091711E" w:rsidP="0091711E">
      <w:pPr>
        <w:pStyle w:val="Body"/>
        <w:spacing w:before="0" w:line="240" w:lineRule="auto"/>
        <w:ind w:firstLine="0"/>
        <w:rPr>
          <w:b/>
          <w:noProof/>
        </w:rPr>
      </w:pPr>
    </w:p>
    <w:p w:rsidR="0091711E" w:rsidRPr="006C05DE" w:rsidRDefault="0091711E" w:rsidP="0091711E">
      <w:pPr>
        <w:pStyle w:val="Body"/>
        <w:spacing w:before="0" w:line="240" w:lineRule="auto"/>
        <w:ind w:firstLine="0"/>
        <w:rPr>
          <w:noProof/>
        </w:rPr>
      </w:pPr>
      <w:r w:rsidRPr="006C05DE">
        <w:rPr>
          <w:b/>
          <w:noProof/>
        </w:rPr>
        <w:t>2.</w:t>
      </w:r>
      <w:r w:rsidRPr="006C05DE">
        <w:rPr>
          <w:noProof/>
        </w:rPr>
        <w:t xml:space="preserve"> </w:t>
      </w:r>
      <w:r w:rsidRPr="006C05DE">
        <w:rPr>
          <w:b/>
          <w:noProof/>
        </w:rPr>
        <w:t>ДОКУМЕНТИРАНЕ НА ДИАГНОСТИЧНО - ЛЕЧЕБНИЯ АЛГОРИТЪМ</w:t>
      </w:r>
      <w:r w:rsidRPr="006C05DE">
        <w:rPr>
          <w:noProof/>
        </w:rPr>
        <w:t xml:space="preserve"> – в</w:t>
      </w:r>
      <w:r w:rsidRPr="006C05DE">
        <w:rPr>
          <w:i/>
          <w:noProof/>
        </w:rPr>
        <w:t xml:space="preserve"> “История на заболяването”</w:t>
      </w:r>
      <w:r w:rsidRPr="006C05DE">
        <w:rPr>
          <w:noProof/>
        </w:rPr>
        <w:t>.</w:t>
      </w:r>
    </w:p>
    <w:p w:rsidR="0091711E" w:rsidRPr="006C05DE" w:rsidRDefault="0091711E" w:rsidP="0091711E">
      <w:pPr>
        <w:pStyle w:val="Body"/>
        <w:spacing w:before="0" w:line="240" w:lineRule="auto"/>
        <w:ind w:firstLine="0"/>
        <w:rPr>
          <w:b/>
          <w:lang w:val="ru-RU"/>
        </w:rPr>
      </w:pPr>
    </w:p>
    <w:p w:rsidR="0091711E" w:rsidRPr="006C05DE" w:rsidRDefault="0091711E" w:rsidP="0091711E">
      <w:pPr>
        <w:pStyle w:val="Body"/>
        <w:spacing w:before="0" w:line="240" w:lineRule="auto"/>
        <w:ind w:firstLine="0"/>
      </w:pPr>
      <w:r w:rsidRPr="006C05DE">
        <w:rPr>
          <w:b/>
        </w:rPr>
        <w:t>3. ИЗПИСВАНЕТО/ПРЕВЕЖДАНЕТО КЪМ ДРУГО ЛЕЧЕБНО ЗАВЕДЕНИЕ СЕ ДОКУМЕНТИРА В:</w:t>
      </w:r>
    </w:p>
    <w:p w:rsidR="0091711E" w:rsidRPr="006C05DE" w:rsidRDefault="0091711E" w:rsidP="0091711E">
      <w:pPr>
        <w:pStyle w:val="Body"/>
        <w:spacing w:before="0" w:line="240" w:lineRule="auto"/>
        <w:rPr>
          <w:i/>
        </w:rPr>
      </w:pPr>
      <w:r w:rsidRPr="006C05DE">
        <w:rPr>
          <w:i/>
        </w:rPr>
        <w:t>-</w:t>
      </w:r>
      <w:r w:rsidRPr="006C05DE">
        <w:rPr>
          <w:i/>
        </w:rPr>
        <w:tab/>
        <w:t>“История на заболяването”;</w:t>
      </w:r>
    </w:p>
    <w:p w:rsidR="0091711E" w:rsidRPr="006C05DE" w:rsidRDefault="0091711E" w:rsidP="0091711E">
      <w:pPr>
        <w:pStyle w:val="Body"/>
        <w:spacing w:before="0" w:line="240" w:lineRule="auto"/>
      </w:pPr>
      <w:r w:rsidRPr="006C05DE">
        <w:t>-</w:t>
      </w:r>
      <w:r w:rsidRPr="006C05DE">
        <w:tab/>
        <w:t xml:space="preserve">част ІІІ на </w:t>
      </w:r>
      <w:r w:rsidRPr="00A0598D">
        <w:rPr>
          <w:i/>
          <w:noProof/>
        </w:rPr>
        <w:t xml:space="preserve">„Направление за хоспитализация/лечение по амбулаторни процедури“ </w:t>
      </w:r>
      <w:r w:rsidRPr="006C05DE">
        <w:rPr>
          <w:i/>
          <w:noProof/>
        </w:rPr>
        <w:t>- бл.МЗ-НЗОК №7</w:t>
      </w:r>
      <w:r w:rsidRPr="006C05DE">
        <w:t>;</w:t>
      </w:r>
    </w:p>
    <w:p w:rsidR="0091711E" w:rsidRPr="006C05DE" w:rsidRDefault="0091711E" w:rsidP="0091711E">
      <w:pPr>
        <w:pStyle w:val="Body"/>
        <w:spacing w:before="0" w:line="240" w:lineRule="auto"/>
      </w:pPr>
      <w:r w:rsidRPr="006C05DE">
        <w:t>-</w:t>
      </w:r>
      <w:r w:rsidRPr="006C05DE">
        <w:tab/>
      </w:r>
      <w:proofErr w:type="spellStart"/>
      <w:r w:rsidRPr="006C05DE">
        <w:t>епикриза</w:t>
      </w:r>
      <w:proofErr w:type="spellEnd"/>
      <w:r w:rsidRPr="006C05DE">
        <w:t xml:space="preserve"> – получава се срещу подпис на пациента (родителя/настойника</w:t>
      </w:r>
      <w:r>
        <w:t>/попечителя</w:t>
      </w:r>
      <w:r w:rsidRPr="006C05DE">
        <w:t>), отразен в ИЗ.</w:t>
      </w:r>
    </w:p>
    <w:p w:rsidR="0091711E" w:rsidRPr="006C05DE" w:rsidRDefault="0091711E" w:rsidP="0091711E">
      <w:pPr>
        <w:pStyle w:val="Body"/>
        <w:spacing w:before="0" w:line="240" w:lineRule="auto"/>
        <w:ind w:firstLine="0"/>
        <w:rPr>
          <w:b/>
          <w:lang w:val="ru-RU"/>
        </w:rPr>
      </w:pPr>
    </w:p>
    <w:p w:rsidR="0091711E" w:rsidRPr="006C05DE" w:rsidRDefault="0091711E" w:rsidP="0091711E">
      <w:pPr>
        <w:pStyle w:val="Body"/>
        <w:spacing w:before="0" w:line="240" w:lineRule="auto"/>
        <w:ind w:firstLine="0"/>
        <w:rPr>
          <w:i/>
          <w:noProof/>
        </w:rPr>
      </w:pPr>
      <w:r w:rsidRPr="006C05DE">
        <w:rPr>
          <w:b/>
          <w:lang w:val="ru-RU"/>
        </w:rPr>
        <w:t>4</w:t>
      </w:r>
      <w:r w:rsidRPr="006C05DE">
        <w:rPr>
          <w:b/>
        </w:rPr>
        <w:t>.</w:t>
      </w:r>
      <w:r w:rsidRPr="006C05DE">
        <w:rPr>
          <w:b/>
          <w:noProof/>
        </w:rPr>
        <w:t xml:space="preserve"> ДЕКЛАРАЦИЯ ЗА ИНФОРМИРАНО СЪГЛАСИЕ </w:t>
      </w:r>
      <w:r w:rsidRPr="006C05DE">
        <w:rPr>
          <w:noProof/>
        </w:rPr>
        <w:t xml:space="preserve">– подписва </w:t>
      </w:r>
      <w:r>
        <w:rPr>
          <w:noProof/>
        </w:rPr>
        <w:t xml:space="preserve">се </w:t>
      </w:r>
      <w:r w:rsidRPr="006C05DE">
        <w:rPr>
          <w:noProof/>
        </w:rPr>
        <w:t>от пациента (родителя/настойника</w:t>
      </w:r>
      <w:r>
        <w:t>/попечителя</w:t>
      </w:r>
      <w:r w:rsidRPr="006C05DE">
        <w:rPr>
          <w:noProof/>
        </w:rPr>
        <w:t xml:space="preserve">) и е неразделна част от </w:t>
      </w:r>
      <w:r w:rsidRPr="006C05DE">
        <w:rPr>
          <w:i/>
          <w:noProof/>
        </w:rPr>
        <w:t>“История на заболяването”.</w:t>
      </w:r>
    </w:p>
    <w:p w:rsidR="0091711E" w:rsidRPr="006C05DE" w:rsidRDefault="0091711E" w:rsidP="0091711E">
      <w:pPr>
        <w:pStyle w:val="Body"/>
        <w:spacing w:before="0" w:line="240" w:lineRule="auto"/>
        <w:rPr>
          <w:b/>
        </w:rPr>
      </w:pPr>
    </w:p>
    <w:p w:rsidR="0091711E" w:rsidRPr="006C05DE" w:rsidRDefault="0091711E" w:rsidP="0091711E">
      <w:pPr>
        <w:pStyle w:val="Body"/>
        <w:spacing w:before="0" w:line="240" w:lineRule="auto"/>
        <w:rPr>
          <w:b/>
        </w:rPr>
      </w:pPr>
    </w:p>
    <w:p w:rsidR="0091711E" w:rsidRPr="006C05DE" w:rsidRDefault="0091711E" w:rsidP="0091711E">
      <w:pPr>
        <w:pStyle w:val="Body"/>
        <w:spacing w:before="0" w:line="240" w:lineRule="auto"/>
        <w:jc w:val="right"/>
        <w:rPr>
          <w:b/>
        </w:rPr>
      </w:pPr>
      <w:r w:rsidRPr="006C05DE">
        <w:br w:type="page"/>
      </w:r>
      <w:r w:rsidRPr="006C05DE">
        <w:rPr>
          <w:b/>
        </w:rPr>
        <w:lastRenderedPageBreak/>
        <w:t>ДОКУМЕНТ № 4</w:t>
      </w:r>
    </w:p>
    <w:p w:rsidR="0091711E" w:rsidRPr="006C05DE" w:rsidRDefault="0091711E" w:rsidP="0091711E">
      <w:pPr>
        <w:pStyle w:val="Body"/>
        <w:spacing w:before="0" w:line="240" w:lineRule="auto"/>
        <w:jc w:val="right"/>
        <w:rPr>
          <w:b/>
        </w:rPr>
      </w:pPr>
    </w:p>
    <w:p w:rsidR="0091711E" w:rsidRPr="006C05DE" w:rsidRDefault="0091711E" w:rsidP="0091711E">
      <w:pPr>
        <w:pStyle w:val="ime-razdel"/>
        <w:spacing w:before="0" w:after="0" w:line="240" w:lineRule="auto"/>
        <w:rPr>
          <w:lang w:val="ru-RU"/>
        </w:rPr>
      </w:pPr>
      <w:r w:rsidRPr="006C05DE">
        <w:rPr>
          <w:lang w:val="ru-RU"/>
        </w:rPr>
        <w:t>ИНФОРМАЦИЯ ЗА ПАЦИЕНТА (родителя /настойника/Попечителя)</w:t>
      </w:r>
    </w:p>
    <w:p w:rsidR="0091711E" w:rsidRPr="006C05DE" w:rsidRDefault="0091711E" w:rsidP="0091711E">
      <w:pPr>
        <w:pStyle w:val="ime-razdel"/>
        <w:spacing w:before="0" w:after="0" w:line="240" w:lineRule="auto"/>
        <w:rPr>
          <w:bCs/>
          <w:u w:val="single"/>
          <w:lang w:val="ru-RU"/>
        </w:rPr>
      </w:pPr>
    </w:p>
    <w:p w:rsidR="0091711E" w:rsidRPr="006C05DE" w:rsidRDefault="0091711E" w:rsidP="0091711E">
      <w:pPr>
        <w:pStyle w:val="Body"/>
        <w:spacing w:before="0" w:line="240" w:lineRule="auto"/>
      </w:pPr>
      <w:r w:rsidRPr="006C05DE">
        <w:t xml:space="preserve">Заболяванията на черния дроб, жлъчните пътища и панкреаса протичат с разнообразни оплаквания: гадене, повръщане, болка или </w:t>
      </w:r>
      <w:proofErr w:type="spellStart"/>
      <w:r w:rsidRPr="006C05DE">
        <w:t>дискомфорт</w:t>
      </w:r>
      <w:proofErr w:type="spellEnd"/>
      <w:r w:rsidRPr="006C05DE">
        <w:t xml:space="preserve"> в различни части на корема, жълтеница и др. Вашият личен лекар съвместно със специалиста гастроентеролог ще преценят дали вашите оплаквания са сериозни. Ако е необходимо ще Ви насочат за уточняване на заболяването и лечение в </w:t>
      </w:r>
      <w:proofErr w:type="spellStart"/>
      <w:r w:rsidRPr="006C05DE">
        <w:t>гастроентерологично</w:t>
      </w:r>
      <w:proofErr w:type="spellEnd"/>
      <w:r w:rsidRPr="006C05DE">
        <w:t xml:space="preserve"> отделение или клиника. </w:t>
      </w:r>
    </w:p>
    <w:p w:rsidR="0091711E" w:rsidRPr="006C05DE" w:rsidRDefault="0091711E" w:rsidP="0091711E">
      <w:pPr>
        <w:pStyle w:val="Body"/>
        <w:spacing w:before="0" w:line="240" w:lineRule="auto"/>
      </w:pPr>
      <w:r w:rsidRPr="006C05DE">
        <w:t xml:space="preserve">Когато изследванията, необходими за изясняване на естеството на Вашето заболяване изискват специална подготовка, наблюдение след провеждането им или се комбинират с лечебни процедури (“малки операции” без отваряне на корема), Вашият лекар ще Ви предложи прием в </w:t>
      </w:r>
      <w:proofErr w:type="spellStart"/>
      <w:r w:rsidRPr="006C05DE">
        <w:t>гастроентерологично</w:t>
      </w:r>
      <w:proofErr w:type="spellEnd"/>
      <w:r w:rsidRPr="006C05DE">
        <w:t xml:space="preserve"> отделение. Ако той прецени, че общото Ви състояние е увредено или заболяването Ви протича тежко, също ще Ви насочи към болница.</w:t>
      </w:r>
    </w:p>
    <w:p w:rsidR="0091711E" w:rsidRPr="006C05DE" w:rsidRDefault="0091711E" w:rsidP="0091711E">
      <w:pPr>
        <w:pStyle w:val="Body"/>
        <w:spacing w:before="0" w:line="240" w:lineRule="auto"/>
      </w:pPr>
      <w:r w:rsidRPr="006C05DE">
        <w:t xml:space="preserve">В </w:t>
      </w:r>
      <w:proofErr w:type="spellStart"/>
      <w:r w:rsidRPr="006C05DE">
        <w:t>гастроентерологичното</w:t>
      </w:r>
      <w:proofErr w:type="spellEnd"/>
      <w:r w:rsidRPr="006C05DE">
        <w:t xml:space="preserve"> отделение в зависимост от Вашите оплаквания ще бъде проведен комплекс от диагностични процедури:</w:t>
      </w:r>
    </w:p>
    <w:p w:rsidR="0091711E" w:rsidRPr="006C05DE" w:rsidRDefault="0091711E" w:rsidP="0091711E">
      <w:pPr>
        <w:pStyle w:val="bodyt"/>
        <w:tabs>
          <w:tab w:val="clear" w:pos="1636"/>
          <w:tab w:val="num" w:pos="912"/>
        </w:tabs>
        <w:spacing w:before="0" w:after="0" w:line="240" w:lineRule="auto"/>
        <w:ind w:left="912" w:hanging="342"/>
        <w:rPr>
          <w:lang w:val="bg-BG"/>
        </w:rPr>
      </w:pPr>
      <w:r w:rsidRPr="006C05DE">
        <w:rPr>
          <w:rFonts w:ascii="Symbol" w:hAnsi="Symbol"/>
          <w:lang w:val="bg-BG"/>
        </w:rPr>
        <w:t></w:t>
      </w:r>
      <w:r w:rsidRPr="006C05DE">
        <w:rPr>
          <w:b/>
          <w:lang w:val="ru-RU"/>
        </w:rPr>
        <w:t xml:space="preserve"> </w:t>
      </w:r>
      <w:r w:rsidRPr="006C05DE">
        <w:rPr>
          <w:lang w:val="bg-BG"/>
        </w:rPr>
        <w:t xml:space="preserve"> </w:t>
      </w:r>
      <w:r w:rsidRPr="006C05DE">
        <w:rPr>
          <w:lang w:val="bg-BG"/>
        </w:rPr>
        <w:tab/>
        <w:t>вземане на кръв за лабораторни изследвания;</w:t>
      </w:r>
    </w:p>
    <w:p w:rsidR="0091711E" w:rsidRPr="006C05DE" w:rsidRDefault="0091711E" w:rsidP="0091711E">
      <w:pPr>
        <w:pStyle w:val="bodyt"/>
        <w:tabs>
          <w:tab w:val="clear" w:pos="1636"/>
          <w:tab w:val="num" w:pos="912"/>
        </w:tabs>
        <w:spacing w:before="0" w:after="0" w:line="240" w:lineRule="auto"/>
        <w:ind w:left="912" w:hanging="342"/>
        <w:rPr>
          <w:lang w:val="bg-BG"/>
        </w:rPr>
      </w:pPr>
      <w:r w:rsidRPr="006C05DE">
        <w:rPr>
          <w:rFonts w:ascii="Symbol" w:hAnsi="Symbol"/>
          <w:lang w:val="bg-BG"/>
        </w:rPr>
        <w:t></w:t>
      </w:r>
      <w:r w:rsidRPr="006C05DE">
        <w:rPr>
          <w:lang w:val="bg-BG"/>
        </w:rPr>
        <w:t xml:space="preserve"> </w:t>
      </w:r>
      <w:r w:rsidRPr="006C05DE">
        <w:rPr>
          <w:lang w:val="bg-BG"/>
        </w:rPr>
        <w:tab/>
        <w:t>рентгеново/</w:t>
      </w:r>
      <w:proofErr w:type="spellStart"/>
      <w:r w:rsidRPr="006C05DE">
        <w:rPr>
          <w:lang w:val="bg-BG"/>
        </w:rPr>
        <w:t>скениращо</w:t>
      </w:r>
      <w:proofErr w:type="spellEnd"/>
      <w:r w:rsidRPr="006C05DE">
        <w:rPr>
          <w:lang w:val="bg-BG"/>
        </w:rPr>
        <w:t xml:space="preserve"> изследване на съответния болен орган с или без използването на контрастно вещество, включително вкарано във вена;</w:t>
      </w:r>
    </w:p>
    <w:p w:rsidR="0091711E" w:rsidRPr="006C05DE" w:rsidRDefault="0091711E" w:rsidP="0091711E">
      <w:pPr>
        <w:pStyle w:val="bodyt"/>
        <w:tabs>
          <w:tab w:val="clear" w:pos="1636"/>
          <w:tab w:val="num" w:pos="912"/>
        </w:tabs>
        <w:spacing w:before="0" w:after="0" w:line="240" w:lineRule="auto"/>
        <w:ind w:left="912" w:hanging="342"/>
        <w:rPr>
          <w:lang w:val="bg-BG"/>
        </w:rPr>
      </w:pPr>
      <w:r w:rsidRPr="006C05DE">
        <w:rPr>
          <w:rFonts w:ascii="Symbol" w:hAnsi="Symbol"/>
          <w:lang w:val="bg-BG"/>
        </w:rPr>
        <w:t></w:t>
      </w:r>
      <w:r w:rsidRPr="006C05DE">
        <w:rPr>
          <w:lang w:val="bg-BG"/>
        </w:rPr>
        <w:tab/>
        <w:t xml:space="preserve">оглед на органите в корема с </w:t>
      </w:r>
      <w:proofErr w:type="spellStart"/>
      <w:r w:rsidRPr="006C05DE">
        <w:rPr>
          <w:lang w:val="bg-BG"/>
        </w:rPr>
        <w:t>ехограф</w:t>
      </w:r>
      <w:proofErr w:type="spellEnd"/>
      <w:r w:rsidRPr="006C05DE">
        <w:rPr>
          <w:lang w:val="bg-BG"/>
        </w:rPr>
        <w:t>;</w:t>
      </w:r>
    </w:p>
    <w:p w:rsidR="0091711E" w:rsidRPr="006C05DE" w:rsidRDefault="0091711E" w:rsidP="0091711E">
      <w:pPr>
        <w:pStyle w:val="bodyt"/>
        <w:tabs>
          <w:tab w:val="clear" w:pos="1636"/>
          <w:tab w:val="num" w:pos="912"/>
        </w:tabs>
        <w:spacing w:before="0" w:after="0" w:line="240" w:lineRule="auto"/>
        <w:ind w:left="912" w:hanging="342"/>
        <w:rPr>
          <w:lang w:val="bg-BG"/>
        </w:rPr>
      </w:pPr>
      <w:r w:rsidRPr="006C05DE">
        <w:rPr>
          <w:rFonts w:ascii="Symbol" w:hAnsi="Symbol"/>
          <w:lang w:val="bg-BG"/>
        </w:rPr>
        <w:t></w:t>
      </w:r>
      <w:r w:rsidRPr="006C05DE">
        <w:rPr>
          <w:lang w:val="bg-BG"/>
        </w:rPr>
        <w:t xml:space="preserve"> </w:t>
      </w:r>
      <w:r w:rsidRPr="006C05DE">
        <w:rPr>
          <w:lang w:val="bg-BG"/>
        </w:rPr>
        <w:tab/>
        <w:t xml:space="preserve">оглед на повърхностната обвивка на храносмилателната тръба с </w:t>
      </w:r>
      <w:proofErr w:type="spellStart"/>
      <w:r w:rsidRPr="006C05DE">
        <w:rPr>
          <w:lang w:val="bg-BG"/>
        </w:rPr>
        <w:t>огъваема</w:t>
      </w:r>
      <w:proofErr w:type="spellEnd"/>
      <w:r w:rsidRPr="006C05DE">
        <w:rPr>
          <w:lang w:val="bg-BG"/>
        </w:rPr>
        <w:t xml:space="preserve"> тръба с оптика (</w:t>
      </w:r>
      <w:proofErr w:type="spellStart"/>
      <w:r w:rsidRPr="006C05DE">
        <w:rPr>
          <w:lang w:val="bg-BG"/>
        </w:rPr>
        <w:t>ендоскоп</w:t>
      </w:r>
      <w:proofErr w:type="spellEnd"/>
      <w:r w:rsidRPr="006C05DE">
        <w:rPr>
          <w:lang w:val="bg-BG"/>
        </w:rPr>
        <w:t>) през устата;вземане на малко парче за изследване под микроскоп;</w:t>
      </w:r>
    </w:p>
    <w:p w:rsidR="0091711E" w:rsidRPr="006C05DE" w:rsidRDefault="0091711E" w:rsidP="0091711E">
      <w:pPr>
        <w:pStyle w:val="bodyt"/>
        <w:tabs>
          <w:tab w:val="clear" w:pos="1636"/>
          <w:tab w:val="num" w:pos="912"/>
        </w:tabs>
        <w:spacing w:before="0" w:after="0" w:line="240" w:lineRule="auto"/>
        <w:ind w:left="912" w:hanging="342"/>
        <w:rPr>
          <w:lang w:val="bg-BG"/>
        </w:rPr>
      </w:pPr>
      <w:r w:rsidRPr="006C05DE">
        <w:rPr>
          <w:rFonts w:ascii="Symbol" w:hAnsi="Symbol"/>
          <w:lang w:val="bg-BG"/>
        </w:rPr>
        <w:t></w:t>
      </w:r>
      <w:r w:rsidRPr="006C05DE">
        <w:rPr>
          <w:lang w:val="bg-BG"/>
        </w:rPr>
        <w:t xml:space="preserve"> </w:t>
      </w:r>
      <w:r w:rsidRPr="006C05DE">
        <w:rPr>
          <w:lang w:val="bg-BG"/>
        </w:rPr>
        <w:tab/>
        <w:t xml:space="preserve">рентгенова снимка на жлъчните и </w:t>
      </w:r>
      <w:proofErr w:type="spellStart"/>
      <w:r w:rsidRPr="006C05DE">
        <w:rPr>
          <w:lang w:val="bg-BG"/>
        </w:rPr>
        <w:t>панкреасните</w:t>
      </w:r>
      <w:proofErr w:type="spellEnd"/>
      <w:r w:rsidRPr="006C05DE">
        <w:rPr>
          <w:lang w:val="bg-BG"/>
        </w:rPr>
        <w:t xml:space="preserve"> канали с оцветяване с контрастно вещество (въведено през отвора но дванадесетопръстника, където се излива жлъчката и </w:t>
      </w:r>
      <w:proofErr w:type="spellStart"/>
      <w:r w:rsidRPr="006C05DE">
        <w:rPr>
          <w:lang w:val="bg-BG"/>
        </w:rPr>
        <w:t>панкреасния</w:t>
      </w:r>
      <w:proofErr w:type="spellEnd"/>
      <w:r w:rsidRPr="006C05DE">
        <w:rPr>
          <w:lang w:val="bg-BG"/>
        </w:rPr>
        <w:t xml:space="preserve"> секрет) чрез </w:t>
      </w:r>
      <w:proofErr w:type="spellStart"/>
      <w:r w:rsidRPr="006C05DE">
        <w:rPr>
          <w:lang w:val="bg-BG"/>
        </w:rPr>
        <w:t>ендоскоп</w:t>
      </w:r>
      <w:proofErr w:type="spellEnd"/>
      <w:r w:rsidRPr="006C05DE">
        <w:rPr>
          <w:lang w:val="bg-BG"/>
        </w:rPr>
        <w:t xml:space="preserve"> – наречена </w:t>
      </w:r>
      <w:proofErr w:type="spellStart"/>
      <w:r w:rsidRPr="006C05DE">
        <w:rPr>
          <w:lang w:val="bg-BG"/>
        </w:rPr>
        <w:t>ендоскопска</w:t>
      </w:r>
      <w:proofErr w:type="spellEnd"/>
      <w:r w:rsidRPr="006C05DE">
        <w:rPr>
          <w:lang w:val="bg-BG"/>
        </w:rPr>
        <w:t xml:space="preserve"> ретроградна </w:t>
      </w:r>
      <w:proofErr w:type="spellStart"/>
      <w:r w:rsidRPr="006C05DE">
        <w:rPr>
          <w:lang w:val="bg-BG"/>
        </w:rPr>
        <w:t>холангио-панкреатография</w:t>
      </w:r>
      <w:proofErr w:type="spellEnd"/>
      <w:r w:rsidRPr="006C05DE">
        <w:rPr>
          <w:lang w:val="bg-BG"/>
        </w:rPr>
        <w:t xml:space="preserve"> (ЕРХП);</w:t>
      </w:r>
    </w:p>
    <w:p w:rsidR="0091711E" w:rsidRPr="006C05DE" w:rsidRDefault="0091711E" w:rsidP="0091711E">
      <w:pPr>
        <w:pStyle w:val="bodyt"/>
        <w:tabs>
          <w:tab w:val="clear" w:pos="1636"/>
          <w:tab w:val="num" w:pos="912"/>
        </w:tabs>
        <w:spacing w:before="0" w:after="0" w:line="240" w:lineRule="auto"/>
        <w:ind w:left="912" w:hanging="342"/>
        <w:rPr>
          <w:lang w:val="bg-BG"/>
        </w:rPr>
      </w:pPr>
      <w:r w:rsidRPr="006C05DE">
        <w:rPr>
          <w:rFonts w:ascii="Symbol" w:hAnsi="Symbol"/>
          <w:lang w:val="bg-BG"/>
        </w:rPr>
        <w:t></w:t>
      </w:r>
      <w:r w:rsidRPr="006C05DE">
        <w:rPr>
          <w:lang w:val="bg-BG"/>
        </w:rPr>
        <w:t xml:space="preserve"> </w:t>
      </w:r>
      <w:r w:rsidRPr="006C05DE">
        <w:rPr>
          <w:lang w:val="bg-BG"/>
        </w:rPr>
        <w:tab/>
        <w:t xml:space="preserve">оглед на коремната кухина чрез тръба, наречена </w:t>
      </w:r>
      <w:proofErr w:type="spellStart"/>
      <w:r w:rsidRPr="006C05DE">
        <w:rPr>
          <w:lang w:val="bg-BG"/>
        </w:rPr>
        <w:t>лапароскоп</w:t>
      </w:r>
      <w:proofErr w:type="spellEnd"/>
      <w:r w:rsidRPr="006C05DE">
        <w:rPr>
          <w:lang w:val="bg-BG"/>
        </w:rPr>
        <w:t>;</w:t>
      </w:r>
    </w:p>
    <w:p w:rsidR="0091711E" w:rsidRPr="006C05DE" w:rsidRDefault="0091711E" w:rsidP="0091711E">
      <w:pPr>
        <w:pStyle w:val="bodyt"/>
        <w:tabs>
          <w:tab w:val="clear" w:pos="1636"/>
          <w:tab w:val="num" w:pos="912"/>
        </w:tabs>
        <w:spacing w:before="0" w:after="0" w:line="240" w:lineRule="auto"/>
        <w:ind w:left="912" w:hanging="342"/>
        <w:rPr>
          <w:lang w:val="bg-BG"/>
        </w:rPr>
      </w:pPr>
      <w:r w:rsidRPr="006C05DE">
        <w:rPr>
          <w:rFonts w:ascii="Symbol" w:hAnsi="Symbol"/>
          <w:lang w:val="bg-BG"/>
        </w:rPr>
        <w:t></w:t>
      </w:r>
      <w:r w:rsidRPr="006C05DE">
        <w:rPr>
          <w:lang w:val="bg-BG"/>
        </w:rPr>
        <w:t xml:space="preserve"> </w:t>
      </w:r>
      <w:r w:rsidRPr="006C05DE">
        <w:rPr>
          <w:lang w:val="bg-BG"/>
        </w:rPr>
        <w:tab/>
        <w:t>вземане на малко парче от черния дроб за изследване под микроскоп чрез специална игла въведена през кожата;</w:t>
      </w:r>
    </w:p>
    <w:p w:rsidR="0091711E" w:rsidRPr="006C05DE" w:rsidRDefault="0091711E" w:rsidP="0091711E">
      <w:pPr>
        <w:pStyle w:val="bodyt"/>
        <w:tabs>
          <w:tab w:val="clear" w:pos="1636"/>
          <w:tab w:val="num" w:pos="912"/>
        </w:tabs>
        <w:spacing w:before="0" w:after="0" w:line="240" w:lineRule="auto"/>
        <w:ind w:left="912" w:hanging="342"/>
        <w:rPr>
          <w:lang w:val="bg-BG"/>
        </w:rPr>
      </w:pPr>
      <w:r w:rsidRPr="006C05DE">
        <w:rPr>
          <w:rFonts w:ascii="Symbol" w:hAnsi="Symbol"/>
          <w:lang w:val="bg-BG"/>
        </w:rPr>
        <w:t></w:t>
      </w:r>
      <w:r w:rsidRPr="006C05DE">
        <w:rPr>
          <w:lang w:val="bg-BG"/>
        </w:rPr>
        <w:t xml:space="preserve"> </w:t>
      </w:r>
      <w:r w:rsidRPr="006C05DE">
        <w:rPr>
          <w:lang w:val="bg-BG"/>
        </w:rPr>
        <w:tab/>
        <w:t xml:space="preserve">вземане на секрет или група клетки от определено място на черния дроб, </w:t>
      </w:r>
      <w:proofErr w:type="spellStart"/>
      <w:r w:rsidRPr="006C05DE">
        <w:rPr>
          <w:lang w:val="bg-BG"/>
        </w:rPr>
        <w:t>задстомашната</w:t>
      </w:r>
      <w:proofErr w:type="spellEnd"/>
      <w:r w:rsidRPr="006C05DE">
        <w:rPr>
          <w:lang w:val="bg-BG"/>
        </w:rPr>
        <w:t xml:space="preserve"> жлеза или другаде с много тънка специална игла под </w:t>
      </w:r>
      <w:proofErr w:type="spellStart"/>
      <w:r w:rsidRPr="006C05DE">
        <w:rPr>
          <w:lang w:val="bg-BG"/>
        </w:rPr>
        <w:t>ехографски</w:t>
      </w:r>
      <w:proofErr w:type="spellEnd"/>
      <w:r w:rsidRPr="006C05DE">
        <w:rPr>
          <w:lang w:val="bg-BG"/>
        </w:rPr>
        <w:t xml:space="preserve"> контрол;</w:t>
      </w:r>
    </w:p>
    <w:p w:rsidR="0091711E" w:rsidRPr="006C05DE" w:rsidRDefault="0091711E" w:rsidP="0091711E">
      <w:pPr>
        <w:pStyle w:val="bodyt"/>
        <w:tabs>
          <w:tab w:val="clear" w:pos="1636"/>
          <w:tab w:val="num" w:pos="912"/>
        </w:tabs>
        <w:spacing w:before="0" w:after="0" w:line="240" w:lineRule="auto"/>
        <w:ind w:left="912" w:hanging="342"/>
        <w:rPr>
          <w:lang w:val="bg-BG"/>
        </w:rPr>
      </w:pPr>
      <w:r w:rsidRPr="006C05DE">
        <w:rPr>
          <w:rFonts w:ascii="Symbol" w:hAnsi="Symbol"/>
          <w:lang w:val="bg-BG"/>
        </w:rPr>
        <w:t></w:t>
      </w:r>
      <w:r w:rsidRPr="006C05DE">
        <w:rPr>
          <w:lang w:val="bg-BG"/>
        </w:rPr>
        <w:tab/>
        <w:t>други изследвания според преценката на Вашия лекар.</w:t>
      </w:r>
    </w:p>
    <w:p w:rsidR="0091711E" w:rsidRPr="006C05DE" w:rsidRDefault="0091711E" w:rsidP="0091711E">
      <w:pPr>
        <w:pStyle w:val="Body"/>
        <w:spacing w:before="0" w:line="240" w:lineRule="auto"/>
      </w:pPr>
      <w:r w:rsidRPr="006C05DE">
        <w:t xml:space="preserve">Лечението на Вашето заболяване може да бъде извършено с лекарства приети през устата, вкарани през вената или в мускул </w:t>
      </w:r>
    </w:p>
    <w:p w:rsidR="0091711E" w:rsidRPr="006C05DE" w:rsidRDefault="0091711E" w:rsidP="0091711E">
      <w:pPr>
        <w:pStyle w:val="bodyt"/>
        <w:tabs>
          <w:tab w:val="clear" w:pos="1636"/>
        </w:tabs>
        <w:spacing w:before="0" w:after="0" w:line="240" w:lineRule="auto"/>
        <w:ind w:left="0" w:firstLine="570"/>
        <w:rPr>
          <w:lang w:val="bg-BG"/>
        </w:rPr>
      </w:pPr>
      <w:r w:rsidRPr="006C05DE">
        <w:rPr>
          <w:lang w:val="bg-BG"/>
        </w:rPr>
        <w:t xml:space="preserve">В някои случаи лечението се извършва под </w:t>
      </w:r>
      <w:proofErr w:type="spellStart"/>
      <w:r w:rsidRPr="006C05DE">
        <w:rPr>
          <w:lang w:val="bg-BG"/>
        </w:rPr>
        <w:t>ехографски</w:t>
      </w:r>
      <w:proofErr w:type="spellEnd"/>
      <w:r w:rsidRPr="006C05DE">
        <w:rPr>
          <w:lang w:val="bg-BG"/>
        </w:rPr>
        <w:t xml:space="preserve"> контрол,</w:t>
      </w:r>
    </w:p>
    <w:p w:rsidR="0091711E" w:rsidRPr="006C05DE" w:rsidRDefault="0091711E" w:rsidP="0091711E">
      <w:pPr>
        <w:pStyle w:val="bodyt"/>
        <w:tabs>
          <w:tab w:val="clear" w:pos="1636"/>
          <w:tab w:val="clear" w:pos="2126"/>
          <w:tab w:val="left" w:pos="969"/>
        </w:tabs>
        <w:spacing w:before="0" w:after="0" w:line="240" w:lineRule="auto"/>
        <w:ind w:left="969" w:hanging="342"/>
        <w:rPr>
          <w:lang w:val="bg-BG"/>
        </w:rPr>
      </w:pPr>
      <w:r w:rsidRPr="006C05DE">
        <w:rPr>
          <w:rFonts w:ascii="Symbol" w:hAnsi="Symbol"/>
          <w:lang w:val="bg-BG"/>
        </w:rPr>
        <w:t></w:t>
      </w:r>
      <w:r w:rsidRPr="006C05DE">
        <w:rPr>
          <w:lang w:val="bg-BG"/>
        </w:rPr>
        <w:t xml:space="preserve"> </w:t>
      </w:r>
      <w:r w:rsidRPr="006C05DE">
        <w:rPr>
          <w:lang w:val="bg-BG"/>
        </w:rPr>
        <w:tab/>
        <w:t xml:space="preserve">дрениране на течни, </w:t>
      </w:r>
      <w:proofErr w:type="spellStart"/>
      <w:r w:rsidRPr="006C05DE">
        <w:rPr>
          <w:lang w:val="bg-BG"/>
        </w:rPr>
        <w:t>некротични</w:t>
      </w:r>
      <w:proofErr w:type="spellEnd"/>
      <w:r w:rsidRPr="006C05DE">
        <w:rPr>
          <w:lang w:val="bg-BG"/>
        </w:rPr>
        <w:t xml:space="preserve"> или инфектирани колекции с игла;</w:t>
      </w:r>
    </w:p>
    <w:p w:rsidR="0091711E" w:rsidRPr="006C05DE" w:rsidRDefault="0091711E" w:rsidP="0091711E">
      <w:pPr>
        <w:pStyle w:val="bodyt"/>
        <w:tabs>
          <w:tab w:val="clear" w:pos="1636"/>
          <w:tab w:val="clear" w:pos="2126"/>
          <w:tab w:val="left" w:pos="969"/>
        </w:tabs>
        <w:spacing w:before="0" w:after="0" w:line="240" w:lineRule="auto"/>
        <w:ind w:left="969" w:hanging="342"/>
        <w:rPr>
          <w:lang w:val="bg-BG"/>
        </w:rPr>
      </w:pPr>
      <w:r w:rsidRPr="006C05DE">
        <w:rPr>
          <w:rFonts w:ascii="Symbol" w:hAnsi="Symbol"/>
          <w:lang w:val="bg-BG"/>
        </w:rPr>
        <w:t></w:t>
      </w:r>
      <w:r w:rsidRPr="006C05DE">
        <w:rPr>
          <w:lang w:val="bg-BG"/>
        </w:rPr>
        <w:t xml:space="preserve"> </w:t>
      </w:r>
      <w:r w:rsidRPr="006C05DE">
        <w:rPr>
          <w:lang w:val="bg-BG"/>
        </w:rPr>
        <w:tab/>
        <w:t>разрушаване на тумор чрез игла вкарана през кожата и подаване на импулси от специални апарати или чрез вкарване на алкохол, или други лечебни вещества.</w:t>
      </w:r>
    </w:p>
    <w:p w:rsidR="0091711E" w:rsidRPr="006C05DE" w:rsidRDefault="0091711E" w:rsidP="0091711E">
      <w:pPr>
        <w:pStyle w:val="Body"/>
        <w:spacing w:before="0" w:line="240" w:lineRule="auto"/>
      </w:pPr>
      <w:r w:rsidRPr="006C05DE">
        <w:t xml:space="preserve">В други случаи лечението се извършва по </w:t>
      </w:r>
      <w:proofErr w:type="spellStart"/>
      <w:r w:rsidRPr="006C05DE">
        <w:t>ендоскопски</w:t>
      </w:r>
      <w:proofErr w:type="spellEnd"/>
      <w:r w:rsidRPr="006C05DE">
        <w:t xml:space="preserve"> път по време на ЕРХП – разрязване на гладкия мускул на отвора на дванадесетопръстника, където се изливат жлъчката и </w:t>
      </w:r>
      <w:proofErr w:type="spellStart"/>
      <w:r w:rsidRPr="006C05DE">
        <w:t>панкреасният</w:t>
      </w:r>
      <w:proofErr w:type="spellEnd"/>
      <w:r w:rsidRPr="006C05DE">
        <w:t xml:space="preserve"> секрет (</w:t>
      </w:r>
      <w:proofErr w:type="spellStart"/>
      <w:r w:rsidRPr="006C05DE">
        <w:t>сфинктеротомия</w:t>
      </w:r>
      <w:proofErr w:type="spellEnd"/>
      <w:r w:rsidRPr="006C05DE">
        <w:t xml:space="preserve">), изваждане на камъни от жлъчните или </w:t>
      </w:r>
      <w:proofErr w:type="spellStart"/>
      <w:r w:rsidRPr="006C05DE">
        <w:t>панкреасни</w:t>
      </w:r>
      <w:proofErr w:type="spellEnd"/>
      <w:r w:rsidRPr="006C05DE">
        <w:t xml:space="preserve"> канали (</w:t>
      </w:r>
      <w:proofErr w:type="spellStart"/>
      <w:r w:rsidRPr="006C05DE">
        <w:t>ендоскопска</w:t>
      </w:r>
      <w:proofErr w:type="spellEnd"/>
      <w:r w:rsidRPr="006C05DE">
        <w:t xml:space="preserve"> екстракция) със/без предварителното им раздробяване с кошничка, подобно на лешник от лешникотрошачка (механична </w:t>
      </w:r>
      <w:proofErr w:type="spellStart"/>
      <w:r w:rsidRPr="006C05DE">
        <w:t>литотрипсия</w:t>
      </w:r>
      <w:proofErr w:type="spellEnd"/>
      <w:r w:rsidRPr="006C05DE">
        <w:t>); разширяване на стеснени участъци с балони (</w:t>
      </w:r>
      <w:proofErr w:type="spellStart"/>
      <w:r w:rsidRPr="006C05DE">
        <w:t>балонна</w:t>
      </w:r>
      <w:proofErr w:type="spellEnd"/>
      <w:r w:rsidRPr="006C05DE">
        <w:t xml:space="preserve"> </w:t>
      </w:r>
      <w:proofErr w:type="spellStart"/>
      <w:r w:rsidRPr="006C05DE">
        <w:t>дилатация</w:t>
      </w:r>
      <w:proofErr w:type="spellEnd"/>
      <w:r w:rsidRPr="006C05DE">
        <w:t>) и поставяне на протези (</w:t>
      </w:r>
      <w:proofErr w:type="spellStart"/>
      <w:r w:rsidRPr="006C05DE">
        <w:t>ендоскопско</w:t>
      </w:r>
      <w:proofErr w:type="spellEnd"/>
      <w:r w:rsidRPr="006C05DE">
        <w:t xml:space="preserve"> </w:t>
      </w:r>
      <w:proofErr w:type="spellStart"/>
      <w:r w:rsidRPr="006C05DE">
        <w:t>протезиране</w:t>
      </w:r>
      <w:proofErr w:type="spellEnd"/>
      <w:r w:rsidRPr="006C05DE">
        <w:t>) или дрениране на жлъчка/</w:t>
      </w:r>
      <w:proofErr w:type="spellStart"/>
      <w:r w:rsidRPr="006C05DE">
        <w:t>панкреасен</w:t>
      </w:r>
      <w:proofErr w:type="spellEnd"/>
      <w:r w:rsidRPr="006C05DE">
        <w:t xml:space="preserve"> сок чрез поставяне на тънки пластмасови тръбички в жлъчните или </w:t>
      </w:r>
      <w:proofErr w:type="spellStart"/>
      <w:r w:rsidRPr="006C05DE">
        <w:t>панкреасните</w:t>
      </w:r>
      <w:proofErr w:type="spellEnd"/>
      <w:r w:rsidRPr="006C05DE">
        <w:t xml:space="preserve"> канали през носа (</w:t>
      </w:r>
      <w:proofErr w:type="spellStart"/>
      <w:r w:rsidRPr="006C05DE">
        <w:t>назо-билиарен</w:t>
      </w:r>
      <w:proofErr w:type="spellEnd"/>
      <w:r w:rsidRPr="006C05DE">
        <w:t xml:space="preserve"> или </w:t>
      </w:r>
      <w:proofErr w:type="spellStart"/>
      <w:r w:rsidRPr="006C05DE">
        <w:t>назо-панкреасен</w:t>
      </w:r>
      <w:proofErr w:type="spellEnd"/>
      <w:r w:rsidRPr="006C05DE">
        <w:t xml:space="preserve"> дренаж); спиране на кървене (</w:t>
      </w:r>
      <w:proofErr w:type="spellStart"/>
      <w:r w:rsidRPr="006C05DE">
        <w:t>ендоскопска</w:t>
      </w:r>
      <w:proofErr w:type="spellEnd"/>
      <w:r w:rsidRPr="006C05DE">
        <w:t xml:space="preserve"> </w:t>
      </w:r>
      <w:proofErr w:type="spellStart"/>
      <w:r w:rsidRPr="006C05DE">
        <w:t>хемостаза</w:t>
      </w:r>
      <w:proofErr w:type="spellEnd"/>
      <w:r w:rsidRPr="006C05DE">
        <w:t>).</w:t>
      </w:r>
    </w:p>
    <w:p w:rsidR="0091711E" w:rsidRPr="006C05DE" w:rsidRDefault="0091711E" w:rsidP="0091711E">
      <w:pPr>
        <w:pStyle w:val="Body"/>
        <w:spacing w:before="0" w:line="240" w:lineRule="auto"/>
      </w:pPr>
      <w:r w:rsidRPr="006C05DE">
        <w:lastRenderedPageBreak/>
        <w:t xml:space="preserve">При някои кисти на </w:t>
      </w:r>
      <w:proofErr w:type="spellStart"/>
      <w:r w:rsidRPr="006C05DE">
        <w:t>задстомашната</w:t>
      </w:r>
      <w:proofErr w:type="spellEnd"/>
      <w:r w:rsidRPr="006C05DE">
        <w:t xml:space="preserve"> жлеза в близост до стената на стомаха се извършва дрениране чрез игла през </w:t>
      </w:r>
      <w:proofErr w:type="spellStart"/>
      <w:r w:rsidRPr="006C05DE">
        <w:t>ендоскопа</w:t>
      </w:r>
      <w:proofErr w:type="spellEnd"/>
      <w:r w:rsidRPr="006C05DE">
        <w:t xml:space="preserve"> или специално поставена тръбичка (протеза).</w:t>
      </w:r>
    </w:p>
    <w:p w:rsidR="0091711E" w:rsidRPr="006C05DE" w:rsidRDefault="0091711E" w:rsidP="0091711E">
      <w:pPr>
        <w:pStyle w:val="Body"/>
        <w:spacing w:before="0" w:line="240" w:lineRule="auto"/>
      </w:pPr>
      <w:r w:rsidRPr="006C05DE">
        <w:t xml:space="preserve">След проведеното лечение може да бъдете насочен за проследяване от Вашия </w:t>
      </w:r>
      <w:proofErr w:type="spellStart"/>
      <w:r w:rsidRPr="006C05DE">
        <w:t>общопрактикуващ</w:t>
      </w:r>
      <w:proofErr w:type="spellEnd"/>
      <w:r w:rsidRPr="006C05DE">
        <w:t xml:space="preserve"> лекар или специалиста гастроентеролог, но може да Ви бъде предложено оперативно или друго лечение.</w:t>
      </w:r>
    </w:p>
    <w:p w:rsidR="0091711E" w:rsidRPr="001234AE" w:rsidRDefault="0091711E" w:rsidP="0091711E">
      <w:pPr>
        <w:pStyle w:val="Body"/>
        <w:spacing w:before="0" w:line="240" w:lineRule="auto"/>
        <w:ind w:firstLine="513"/>
      </w:pPr>
      <w:r w:rsidRPr="006C05DE">
        <w:t>В зависимост от необходимите за Вас изследвания и/или лечебни процедури ще Ви бъде предоставена обширна информация, а за част от тях ще Ви бъде поискано писмено съгласие.</w:t>
      </w:r>
    </w:p>
    <w:p w:rsidR="0091711E" w:rsidRDefault="0091711E"/>
    <w:sectPr w:rsidR="009171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msCy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ll Times New Roman">
    <w:altName w:val="Times New Roman"/>
    <w:charset w:val="CC"/>
    <w:family w:val="roman"/>
    <w:pitch w:val="variable"/>
    <w:sig w:usb0="00000000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1D4B86"/>
    <w:multiLevelType w:val="hybridMultilevel"/>
    <w:tmpl w:val="25D0FF1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9F7F47"/>
    <w:multiLevelType w:val="hybridMultilevel"/>
    <w:tmpl w:val="F962BD22"/>
    <w:lvl w:ilvl="0" w:tplc="80C2F1E8">
      <w:start w:val="9"/>
      <w:numFmt w:val="bullet"/>
      <w:lvlText w:val="-"/>
      <w:lvlJc w:val="left"/>
      <w:pPr>
        <w:ind w:left="930" w:hanging="360"/>
      </w:pPr>
      <w:rPr>
        <w:rFonts w:ascii="Arial" w:eastAsia="Times New Roman" w:hAnsi="Arial" w:cs="Arial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091F"/>
    <w:rsid w:val="00117B78"/>
    <w:rsid w:val="001A0777"/>
    <w:rsid w:val="001A7ED9"/>
    <w:rsid w:val="002B6F28"/>
    <w:rsid w:val="0091711E"/>
    <w:rsid w:val="009D3CED"/>
    <w:rsid w:val="00A4091F"/>
    <w:rsid w:val="00A6025A"/>
    <w:rsid w:val="00AB1AB8"/>
    <w:rsid w:val="00FF1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71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2">
    <w:name w:val="heading 2"/>
    <w:aliases w:val="headain2,Headain2"/>
    <w:basedOn w:val="Normal"/>
    <w:next w:val="Normal"/>
    <w:link w:val="Heading2Char"/>
    <w:qFormat/>
    <w:rsid w:val="0091711E"/>
    <w:pPr>
      <w:keepNext/>
      <w:ind w:left="57"/>
      <w:jc w:val="center"/>
      <w:outlineLvl w:val="1"/>
    </w:pPr>
    <w:rPr>
      <w:sz w:val="28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headain2 Char,Headain2 Char"/>
    <w:basedOn w:val="DefaultParagraphFont"/>
    <w:link w:val="Heading2"/>
    <w:rsid w:val="0091711E"/>
    <w:rPr>
      <w:rFonts w:ascii="Times New Roman" w:eastAsia="Times New Roman" w:hAnsi="Times New Roman" w:cs="Times New Roman"/>
      <w:sz w:val="28"/>
      <w:szCs w:val="24"/>
    </w:rPr>
  </w:style>
  <w:style w:type="paragraph" w:customStyle="1" w:styleId="chast">
    <w:name w:val="chast"/>
    <w:basedOn w:val="Normal"/>
    <w:rsid w:val="0091711E"/>
    <w:pPr>
      <w:spacing w:after="120"/>
      <w:jc w:val="center"/>
    </w:pPr>
    <w:rPr>
      <w:rFonts w:ascii="Arial" w:hAnsi="Arial"/>
      <w:b/>
      <w:caps/>
      <w:spacing w:val="20"/>
      <w:sz w:val="28"/>
      <w:szCs w:val="20"/>
      <w:lang w:val="en-AU"/>
    </w:rPr>
  </w:style>
  <w:style w:type="paragraph" w:customStyle="1" w:styleId="BodyChar">
    <w:name w:val="Body Char"/>
    <w:basedOn w:val="Normal"/>
    <w:rsid w:val="0091711E"/>
    <w:pPr>
      <w:spacing w:before="40" w:line="280" w:lineRule="atLeast"/>
      <w:ind w:firstLine="567"/>
      <w:jc w:val="both"/>
    </w:pPr>
    <w:rPr>
      <w:rFonts w:ascii="Arial" w:hAnsi="Arial"/>
      <w:sz w:val="22"/>
      <w:szCs w:val="20"/>
      <w:lang w:val="bg-BG"/>
    </w:rPr>
  </w:style>
  <w:style w:type="paragraph" w:customStyle="1" w:styleId="ime-razdel">
    <w:name w:val="ime-razdel"/>
    <w:basedOn w:val="BodyChar"/>
    <w:rsid w:val="0091711E"/>
    <w:pPr>
      <w:spacing w:before="120" w:after="240"/>
      <w:ind w:firstLine="0"/>
      <w:jc w:val="center"/>
    </w:pPr>
    <w:rPr>
      <w:b/>
      <w:caps/>
    </w:rPr>
  </w:style>
  <w:style w:type="paragraph" w:customStyle="1" w:styleId="SrgCod4dig">
    <w:name w:val="SrgCod4dig"/>
    <w:basedOn w:val="Normal"/>
    <w:link w:val="SrgCod4digChar"/>
    <w:rsid w:val="0091711E"/>
    <w:pPr>
      <w:tabs>
        <w:tab w:val="center" w:pos="426"/>
        <w:tab w:val="left" w:pos="567"/>
      </w:tabs>
      <w:spacing w:before="60" w:line="0" w:lineRule="atLeast"/>
      <w:ind w:left="510" w:hanging="510"/>
    </w:pPr>
    <w:rPr>
      <w:rFonts w:ascii="Arial" w:hAnsi="Arial"/>
      <w:b/>
      <w:caps/>
      <w:sz w:val="14"/>
      <w:szCs w:val="20"/>
      <w:lang w:val="x-none"/>
    </w:rPr>
  </w:style>
  <w:style w:type="paragraph" w:customStyle="1" w:styleId="Description">
    <w:name w:val="Description"/>
    <w:basedOn w:val="Normal"/>
    <w:link w:val="DescriptionChar"/>
    <w:rsid w:val="0091711E"/>
    <w:pPr>
      <w:keepNext/>
      <w:keepLines/>
      <w:spacing w:line="0" w:lineRule="atLeast"/>
      <w:ind w:left="170"/>
    </w:pPr>
    <w:rPr>
      <w:noProof/>
      <w:sz w:val="16"/>
      <w:szCs w:val="20"/>
      <w:lang w:val="x-none"/>
    </w:rPr>
  </w:style>
  <w:style w:type="paragraph" w:customStyle="1" w:styleId="Exclude">
    <w:name w:val="Exclude"/>
    <w:basedOn w:val="Normal"/>
    <w:rsid w:val="0091711E"/>
    <w:pPr>
      <w:keepNext/>
      <w:keepLines/>
      <w:spacing w:line="0" w:lineRule="atLeast"/>
    </w:pPr>
    <w:rPr>
      <w:i/>
      <w:noProof/>
      <w:sz w:val="16"/>
      <w:szCs w:val="20"/>
      <w:lang w:val="bg-BG"/>
    </w:rPr>
  </w:style>
  <w:style w:type="paragraph" w:customStyle="1" w:styleId="SrgCod">
    <w:name w:val="SrgCod"/>
    <w:basedOn w:val="Normal"/>
    <w:link w:val="SrgCodChar"/>
    <w:rsid w:val="0091711E"/>
    <w:pPr>
      <w:keepNext/>
      <w:keepLines/>
      <w:tabs>
        <w:tab w:val="left" w:pos="426"/>
      </w:tabs>
      <w:spacing w:line="0" w:lineRule="atLeast"/>
      <w:ind w:left="426" w:hanging="426"/>
    </w:pPr>
    <w:rPr>
      <w:rFonts w:ascii="Arial" w:hAnsi="Arial"/>
      <w:b/>
      <w:caps/>
      <w:sz w:val="14"/>
      <w:lang w:val="x-none"/>
    </w:rPr>
  </w:style>
  <w:style w:type="paragraph" w:customStyle="1" w:styleId="codealso">
    <w:name w:val="code also"/>
    <w:basedOn w:val="Normal"/>
    <w:rsid w:val="0091711E"/>
    <w:pPr>
      <w:keepNext/>
      <w:keepLines/>
      <w:tabs>
        <w:tab w:val="left" w:pos="142"/>
        <w:tab w:val="left" w:pos="284"/>
        <w:tab w:val="left" w:pos="426"/>
        <w:tab w:val="left" w:pos="567"/>
      </w:tabs>
      <w:spacing w:before="60" w:after="60" w:line="0" w:lineRule="atLeast"/>
      <w:ind w:right="28"/>
    </w:pPr>
    <w:rPr>
      <w:rFonts w:ascii="Arial" w:hAnsi="Arial"/>
      <w:sz w:val="16"/>
      <w:szCs w:val="20"/>
      <w:lang w:val="bg-BG"/>
    </w:rPr>
  </w:style>
  <w:style w:type="paragraph" w:customStyle="1" w:styleId="ExcludeSecBold">
    <w:name w:val="ExcludeSecBold"/>
    <w:basedOn w:val="Normal"/>
    <w:autoRedefine/>
    <w:rsid w:val="0091711E"/>
    <w:pPr>
      <w:keepNext/>
      <w:keepLines/>
      <w:spacing w:line="0" w:lineRule="atLeast"/>
    </w:pPr>
    <w:rPr>
      <w:b/>
      <w:i/>
      <w:noProof/>
      <w:sz w:val="16"/>
      <w:szCs w:val="20"/>
      <w:lang w:val="bg-BG"/>
    </w:rPr>
  </w:style>
  <w:style w:type="paragraph" w:customStyle="1" w:styleId="bodyt">
    <w:name w:val="body_t"/>
    <w:basedOn w:val="Normal"/>
    <w:rsid w:val="0091711E"/>
    <w:pPr>
      <w:tabs>
        <w:tab w:val="num" w:pos="1636"/>
        <w:tab w:val="left" w:pos="2126"/>
      </w:tabs>
      <w:spacing w:before="20" w:after="20" w:line="280" w:lineRule="atLeast"/>
      <w:ind w:left="1588" w:hanging="312"/>
    </w:pPr>
    <w:rPr>
      <w:rFonts w:ascii="Arial" w:hAnsi="Arial"/>
      <w:sz w:val="22"/>
      <w:szCs w:val="20"/>
      <w:lang w:val="en-US"/>
    </w:rPr>
  </w:style>
  <w:style w:type="paragraph" w:customStyle="1" w:styleId="Body">
    <w:name w:val="Body"/>
    <w:basedOn w:val="Normal"/>
    <w:link w:val="BodyChar1"/>
    <w:rsid w:val="0091711E"/>
    <w:pPr>
      <w:spacing w:before="40" w:line="280" w:lineRule="atLeast"/>
      <w:ind w:firstLine="567"/>
      <w:jc w:val="both"/>
    </w:pPr>
    <w:rPr>
      <w:rFonts w:ascii="Arial" w:hAnsi="Arial"/>
      <w:sz w:val="22"/>
      <w:szCs w:val="20"/>
      <w:lang w:val="bg-BG"/>
    </w:rPr>
  </w:style>
  <w:style w:type="paragraph" w:customStyle="1" w:styleId="num2">
    <w:name w:val="num2"/>
    <w:basedOn w:val="Normal"/>
    <w:next w:val="Normal"/>
    <w:rsid w:val="0091711E"/>
    <w:pPr>
      <w:tabs>
        <w:tab w:val="left" w:pos="1134"/>
        <w:tab w:val="left" w:pos="2552"/>
      </w:tabs>
      <w:autoSpaceDE w:val="0"/>
      <w:autoSpaceDN w:val="0"/>
      <w:adjustRightInd w:val="0"/>
      <w:spacing w:before="113" w:line="300" w:lineRule="atLeast"/>
      <w:ind w:left="1134" w:hanging="1134"/>
      <w:jc w:val="both"/>
    </w:pPr>
    <w:rPr>
      <w:rFonts w:ascii="TmsCyr" w:hAnsi="TmsCyr"/>
      <w:b/>
      <w:bCs/>
      <w:sz w:val="26"/>
      <w:szCs w:val="26"/>
      <w:lang w:val="en-US"/>
    </w:rPr>
  </w:style>
  <w:style w:type="paragraph" w:customStyle="1" w:styleId="incl">
    <w:name w:val="incl"/>
    <w:basedOn w:val="Normal"/>
    <w:rsid w:val="0091711E"/>
    <w:pPr>
      <w:tabs>
        <w:tab w:val="left" w:pos="1134"/>
        <w:tab w:val="left" w:pos="2552"/>
        <w:tab w:val="left" w:pos="2835"/>
      </w:tabs>
      <w:autoSpaceDE w:val="0"/>
      <w:autoSpaceDN w:val="0"/>
      <w:adjustRightInd w:val="0"/>
      <w:ind w:left="2835" w:hanging="2835"/>
      <w:jc w:val="both"/>
    </w:pPr>
    <w:rPr>
      <w:rFonts w:ascii="TmsCyr" w:hAnsi="TmsCyr"/>
      <w:sz w:val="22"/>
      <w:szCs w:val="22"/>
      <w:lang w:val="en-US"/>
    </w:rPr>
  </w:style>
  <w:style w:type="paragraph" w:customStyle="1" w:styleId="textpt">
    <w:name w:val="text_pt"/>
    <w:basedOn w:val="Normal"/>
    <w:next w:val="Normal"/>
    <w:rsid w:val="0091711E"/>
    <w:pPr>
      <w:tabs>
        <w:tab w:val="left" w:pos="1134"/>
        <w:tab w:val="left" w:pos="1304"/>
      </w:tabs>
      <w:autoSpaceDE w:val="0"/>
      <w:autoSpaceDN w:val="0"/>
      <w:adjustRightInd w:val="0"/>
      <w:ind w:left="1304" w:hanging="176"/>
      <w:jc w:val="both"/>
    </w:pPr>
    <w:rPr>
      <w:rFonts w:ascii="TmsCyr" w:hAnsi="TmsCyr"/>
      <w:sz w:val="22"/>
      <w:szCs w:val="22"/>
      <w:lang w:val="en-US"/>
    </w:rPr>
  </w:style>
  <w:style w:type="paragraph" w:customStyle="1" w:styleId="incltx">
    <w:name w:val="incl_tx"/>
    <w:basedOn w:val="incl"/>
    <w:rsid w:val="0091711E"/>
    <w:pPr>
      <w:tabs>
        <w:tab w:val="clear" w:pos="1134"/>
        <w:tab w:val="clear" w:pos="2552"/>
        <w:tab w:val="clear" w:pos="2835"/>
        <w:tab w:val="left" w:pos="2551"/>
      </w:tabs>
    </w:pPr>
  </w:style>
  <w:style w:type="paragraph" w:customStyle="1" w:styleId="inclpt">
    <w:name w:val="incl_pt"/>
    <w:basedOn w:val="incl"/>
    <w:rsid w:val="0091711E"/>
    <w:pPr>
      <w:tabs>
        <w:tab w:val="clear" w:pos="1134"/>
        <w:tab w:val="clear" w:pos="2552"/>
        <w:tab w:val="clear" w:pos="2835"/>
        <w:tab w:val="left" w:pos="2721"/>
      </w:tabs>
      <w:ind w:left="2721" w:hanging="170"/>
    </w:pPr>
  </w:style>
  <w:style w:type="paragraph" w:customStyle="1" w:styleId="text1">
    <w:name w:val="text_1"/>
    <w:basedOn w:val="Normal"/>
    <w:rsid w:val="0091711E"/>
    <w:pPr>
      <w:tabs>
        <w:tab w:val="left" w:pos="1134"/>
        <w:tab w:val="left" w:pos="2552"/>
      </w:tabs>
      <w:autoSpaceDE w:val="0"/>
      <w:autoSpaceDN w:val="0"/>
      <w:adjustRightInd w:val="0"/>
      <w:spacing w:before="57"/>
      <w:ind w:left="1134" w:hanging="1134"/>
      <w:jc w:val="both"/>
    </w:pPr>
    <w:rPr>
      <w:rFonts w:ascii="TmsCyr" w:hAnsi="TmsCyr"/>
      <w:sz w:val="22"/>
      <w:szCs w:val="22"/>
      <w:lang w:val="en-US"/>
    </w:rPr>
  </w:style>
  <w:style w:type="paragraph" w:customStyle="1" w:styleId="text">
    <w:name w:val="text"/>
    <w:rsid w:val="0091711E"/>
    <w:pPr>
      <w:tabs>
        <w:tab w:val="left" w:pos="1134"/>
        <w:tab w:val="left" w:pos="2552"/>
      </w:tabs>
      <w:autoSpaceDE w:val="0"/>
      <w:autoSpaceDN w:val="0"/>
      <w:adjustRightInd w:val="0"/>
      <w:spacing w:after="0" w:line="240" w:lineRule="auto"/>
      <w:ind w:left="1134" w:hanging="1134"/>
      <w:jc w:val="both"/>
    </w:pPr>
    <w:rPr>
      <w:rFonts w:ascii="TmsCyr" w:eastAsia="Times New Roman" w:hAnsi="TmsCyr" w:cs="Times New Roman"/>
      <w:lang w:val="en-US"/>
    </w:rPr>
  </w:style>
  <w:style w:type="paragraph" w:customStyle="1" w:styleId="inclpt1">
    <w:name w:val="incl_pt1"/>
    <w:basedOn w:val="inclpt"/>
    <w:rsid w:val="0091711E"/>
    <w:pPr>
      <w:tabs>
        <w:tab w:val="clear" w:pos="2721"/>
        <w:tab w:val="left" w:pos="2891"/>
      </w:tabs>
      <w:ind w:left="2891"/>
    </w:pPr>
  </w:style>
  <w:style w:type="paragraph" w:customStyle="1" w:styleId="BodyCharCharCharChar">
    <w:name w:val="Body Char Char Char Char"/>
    <w:basedOn w:val="Normal"/>
    <w:rsid w:val="0091711E"/>
    <w:pPr>
      <w:spacing w:before="40" w:line="280" w:lineRule="atLeast"/>
      <w:ind w:firstLine="567"/>
      <w:jc w:val="both"/>
    </w:pPr>
    <w:rPr>
      <w:rFonts w:ascii="Arial" w:hAnsi="Arial"/>
      <w:sz w:val="22"/>
      <w:lang w:val="bg-BG" w:eastAsia="bg-BG"/>
    </w:rPr>
  </w:style>
  <w:style w:type="character" w:customStyle="1" w:styleId="BodyChar1">
    <w:name w:val="Body Char1"/>
    <w:link w:val="Body"/>
    <w:rsid w:val="0091711E"/>
    <w:rPr>
      <w:rFonts w:ascii="Arial" w:eastAsia="Times New Roman" w:hAnsi="Arial" w:cs="Times New Roman"/>
      <w:szCs w:val="20"/>
    </w:rPr>
  </w:style>
  <w:style w:type="paragraph" w:customStyle="1" w:styleId="Line2">
    <w:name w:val="Line_2"/>
    <w:next w:val="Normal"/>
    <w:uiPriority w:val="99"/>
    <w:qFormat/>
    <w:rsid w:val="0091711E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  <w:style w:type="paragraph" w:customStyle="1" w:styleId="body2">
    <w:name w:val="body_2"/>
    <w:basedOn w:val="Normal"/>
    <w:next w:val="Normal"/>
    <w:uiPriority w:val="99"/>
    <w:rsid w:val="0091711E"/>
    <w:pPr>
      <w:widowControl w:val="0"/>
      <w:tabs>
        <w:tab w:val="left" w:pos="2268"/>
      </w:tabs>
      <w:autoSpaceDE w:val="0"/>
      <w:autoSpaceDN w:val="0"/>
      <w:adjustRightInd w:val="0"/>
      <w:spacing w:before="40"/>
      <w:ind w:left="2268" w:hanging="1134"/>
    </w:pPr>
    <w:rPr>
      <w:rFonts w:cs="Arial"/>
      <w:color w:val="222122"/>
      <w:sz w:val="20"/>
      <w:lang w:val="en-US"/>
    </w:rPr>
  </w:style>
  <w:style w:type="paragraph" w:customStyle="1" w:styleId="body3">
    <w:name w:val="body_3"/>
    <w:basedOn w:val="Normal"/>
    <w:uiPriority w:val="99"/>
    <w:rsid w:val="0091711E"/>
    <w:pPr>
      <w:widowControl w:val="0"/>
      <w:tabs>
        <w:tab w:val="left" w:pos="2552"/>
        <w:tab w:val="left" w:pos="2835"/>
      </w:tabs>
      <w:autoSpaceDE w:val="0"/>
      <w:autoSpaceDN w:val="0"/>
      <w:adjustRightInd w:val="0"/>
      <w:ind w:left="2268"/>
    </w:pPr>
    <w:rPr>
      <w:sz w:val="20"/>
      <w:szCs w:val="20"/>
      <w:lang w:val="en-US"/>
    </w:rPr>
  </w:style>
  <w:style w:type="character" w:customStyle="1" w:styleId="DescriptionChar">
    <w:name w:val="Description Char"/>
    <w:link w:val="Description"/>
    <w:rsid w:val="0091711E"/>
    <w:rPr>
      <w:rFonts w:ascii="Times New Roman" w:eastAsia="Times New Roman" w:hAnsi="Times New Roman" w:cs="Times New Roman"/>
      <w:noProof/>
      <w:sz w:val="16"/>
      <w:szCs w:val="20"/>
      <w:lang w:val="x-none"/>
    </w:rPr>
  </w:style>
  <w:style w:type="character" w:customStyle="1" w:styleId="SrgCodChar">
    <w:name w:val="SrgCod Char"/>
    <w:link w:val="SrgCod"/>
    <w:rsid w:val="0091711E"/>
    <w:rPr>
      <w:rFonts w:ascii="Arial" w:eastAsia="Times New Roman" w:hAnsi="Arial" w:cs="Times New Roman"/>
      <w:b/>
      <w:caps/>
      <w:sz w:val="14"/>
      <w:szCs w:val="24"/>
      <w:lang w:val="x-none"/>
    </w:rPr>
  </w:style>
  <w:style w:type="character" w:customStyle="1" w:styleId="SrgCod4digChar">
    <w:name w:val="SrgCod4dig Char"/>
    <w:link w:val="SrgCod4dig"/>
    <w:rsid w:val="0091711E"/>
    <w:rPr>
      <w:rFonts w:ascii="Arial" w:eastAsia="Times New Roman" w:hAnsi="Arial" w:cs="Times New Roman"/>
      <w:b/>
      <w:caps/>
      <w:sz w:val="14"/>
      <w:szCs w:val="20"/>
      <w:lang w:val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71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2">
    <w:name w:val="heading 2"/>
    <w:aliases w:val="headain2,Headain2"/>
    <w:basedOn w:val="Normal"/>
    <w:next w:val="Normal"/>
    <w:link w:val="Heading2Char"/>
    <w:qFormat/>
    <w:rsid w:val="0091711E"/>
    <w:pPr>
      <w:keepNext/>
      <w:ind w:left="57"/>
      <w:jc w:val="center"/>
      <w:outlineLvl w:val="1"/>
    </w:pPr>
    <w:rPr>
      <w:sz w:val="28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headain2 Char,Headain2 Char"/>
    <w:basedOn w:val="DefaultParagraphFont"/>
    <w:link w:val="Heading2"/>
    <w:rsid w:val="0091711E"/>
    <w:rPr>
      <w:rFonts w:ascii="Times New Roman" w:eastAsia="Times New Roman" w:hAnsi="Times New Roman" w:cs="Times New Roman"/>
      <w:sz w:val="28"/>
      <w:szCs w:val="24"/>
    </w:rPr>
  </w:style>
  <w:style w:type="paragraph" w:customStyle="1" w:styleId="chast">
    <w:name w:val="chast"/>
    <w:basedOn w:val="Normal"/>
    <w:rsid w:val="0091711E"/>
    <w:pPr>
      <w:spacing w:after="120"/>
      <w:jc w:val="center"/>
    </w:pPr>
    <w:rPr>
      <w:rFonts w:ascii="Arial" w:hAnsi="Arial"/>
      <w:b/>
      <w:caps/>
      <w:spacing w:val="20"/>
      <w:sz w:val="28"/>
      <w:szCs w:val="20"/>
      <w:lang w:val="en-AU"/>
    </w:rPr>
  </w:style>
  <w:style w:type="paragraph" w:customStyle="1" w:styleId="BodyChar">
    <w:name w:val="Body Char"/>
    <w:basedOn w:val="Normal"/>
    <w:rsid w:val="0091711E"/>
    <w:pPr>
      <w:spacing w:before="40" w:line="280" w:lineRule="atLeast"/>
      <w:ind w:firstLine="567"/>
      <w:jc w:val="both"/>
    </w:pPr>
    <w:rPr>
      <w:rFonts w:ascii="Arial" w:hAnsi="Arial"/>
      <w:sz w:val="22"/>
      <w:szCs w:val="20"/>
      <w:lang w:val="bg-BG"/>
    </w:rPr>
  </w:style>
  <w:style w:type="paragraph" w:customStyle="1" w:styleId="ime-razdel">
    <w:name w:val="ime-razdel"/>
    <w:basedOn w:val="BodyChar"/>
    <w:rsid w:val="0091711E"/>
    <w:pPr>
      <w:spacing w:before="120" w:after="240"/>
      <w:ind w:firstLine="0"/>
      <w:jc w:val="center"/>
    </w:pPr>
    <w:rPr>
      <w:b/>
      <w:caps/>
    </w:rPr>
  </w:style>
  <w:style w:type="paragraph" w:customStyle="1" w:styleId="SrgCod4dig">
    <w:name w:val="SrgCod4dig"/>
    <w:basedOn w:val="Normal"/>
    <w:link w:val="SrgCod4digChar"/>
    <w:rsid w:val="0091711E"/>
    <w:pPr>
      <w:tabs>
        <w:tab w:val="center" w:pos="426"/>
        <w:tab w:val="left" w:pos="567"/>
      </w:tabs>
      <w:spacing w:before="60" w:line="0" w:lineRule="atLeast"/>
      <w:ind w:left="510" w:hanging="510"/>
    </w:pPr>
    <w:rPr>
      <w:rFonts w:ascii="Arial" w:hAnsi="Arial"/>
      <w:b/>
      <w:caps/>
      <w:sz w:val="14"/>
      <w:szCs w:val="20"/>
      <w:lang w:val="x-none"/>
    </w:rPr>
  </w:style>
  <w:style w:type="paragraph" w:customStyle="1" w:styleId="Description">
    <w:name w:val="Description"/>
    <w:basedOn w:val="Normal"/>
    <w:link w:val="DescriptionChar"/>
    <w:rsid w:val="0091711E"/>
    <w:pPr>
      <w:keepNext/>
      <w:keepLines/>
      <w:spacing w:line="0" w:lineRule="atLeast"/>
      <w:ind w:left="170"/>
    </w:pPr>
    <w:rPr>
      <w:noProof/>
      <w:sz w:val="16"/>
      <w:szCs w:val="20"/>
      <w:lang w:val="x-none"/>
    </w:rPr>
  </w:style>
  <w:style w:type="paragraph" w:customStyle="1" w:styleId="Exclude">
    <w:name w:val="Exclude"/>
    <w:basedOn w:val="Normal"/>
    <w:rsid w:val="0091711E"/>
    <w:pPr>
      <w:keepNext/>
      <w:keepLines/>
      <w:spacing w:line="0" w:lineRule="atLeast"/>
    </w:pPr>
    <w:rPr>
      <w:i/>
      <w:noProof/>
      <w:sz w:val="16"/>
      <w:szCs w:val="20"/>
      <w:lang w:val="bg-BG"/>
    </w:rPr>
  </w:style>
  <w:style w:type="paragraph" w:customStyle="1" w:styleId="SrgCod">
    <w:name w:val="SrgCod"/>
    <w:basedOn w:val="Normal"/>
    <w:link w:val="SrgCodChar"/>
    <w:rsid w:val="0091711E"/>
    <w:pPr>
      <w:keepNext/>
      <w:keepLines/>
      <w:tabs>
        <w:tab w:val="left" w:pos="426"/>
      </w:tabs>
      <w:spacing w:line="0" w:lineRule="atLeast"/>
      <w:ind w:left="426" w:hanging="426"/>
    </w:pPr>
    <w:rPr>
      <w:rFonts w:ascii="Arial" w:hAnsi="Arial"/>
      <w:b/>
      <w:caps/>
      <w:sz w:val="14"/>
      <w:lang w:val="x-none"/>
    </w:rPr>
  </w:style>
  <w:style w:type="paragraph" w:customStyle="1" w:styleId="codealso">
    <w:name w:val="code also"/>
    <w:basedOn w:val="Normal"/>
    <w:rsid w:val="0091711E"/>
    <w:pPr>
      <w:keepNext/>
      <w:keepLines/>
      <w:tabs>
        <w:tab w:val="left" w:pos="142"/>
        <w:tab w:val="left" w:pos="284"/>
        <w:tab w:val="left" w:pos="426"/>
        <w:tab w:val="left" w:pos="567"/>
      </w:tabs>
      <w:spacing w:before="60" w:after="60" w:line="0" w:lineRule="atLeast"/>
      <w:ind w:right="28"/>
    </w:pPr>
    <w:rPr>
      <w:rFonts w:ascii="Arial" w:hAnsi="Arial"/>
      <w:sz w:val="16"/>
      <w:szCs w:val="20"/>
      <w:lang w:val="bg-BG"/>
    </w:rPr>
  </w:style>
  <w:style w:type="paragraph" w:customStyle="1" w:styleId="ExcludeSecBold">
    <w:name w:val="ExcludeSecBold"/>
    <w:basedOn w:val="Normal"/>
    <w:autoRedefine/>
    <w:rsid w:val="0091711E"/>
    <w:pPr>
      <w:keepNext/>
      <w:keepLines/>
      <w:spacing w:line="0" w:lineRule="atLeast"/>
    </w:pPr>
    <w:rPr>
      <w:b/>
      <w:i/>
      <w:noProof/>
      <w:sz w:val="16"/>
      <w:szCs w:val="20"/>
      <w:lang w:val="bg-BG"/>
    </w:rPr>
  </w:style>
  <w:style w:type="paragraph" w:customStyle="1" w:styleId="bodyt">
    <w:name w:val="body_t"/>
    <w:basedOn w:val="Normal"/>
    <w:rsid w:val="0091711E"/>
    <w:pPr>
      <w:tabs>
        <w:tab w:val="num" w:pos="1636"/>
        <w:tab w:val="left" w:pos="2126"/>
      </w:tabs>
      <w:spacing w:before="20" w:after="20" w:line="280" w:lineRule="atLeast"/>
      <w:ind w:left="1588" w:hanging="312"/>
    </w:pPr>
    <w:rPr>
      <w:rFonts w:ascii="Arial" w:hAnsi="Arial"/>
      <w:sz w:val="22"/>
      <w:szCs w:val="20"/>
      <w:lang w:val="en-US"/>
    </w:rPr>
  </w:style>
  <w:style w:type="paragraph" w:customStyle="1" w:styleId="Body">
    <w:name w:val="Body"/>
    <w:basedOn w:val="Normal"/>
    <w:link w:val="BodyChar1"/>
    <w:rsid w:val="0091711E"/>
    <w:pPr>
      <w:spacing w:before="40" w:line="280" w:lineRule="atLeast"/>
      <w:ind w:firstLine="567"/>
      <w:jc w:val="both"/>
    </w:pPr>
    <w:rPr>
      <w:rFonts w:ascii="Arial" w:hAnsi="Arial"/>
      <w:sz w:val="22"/>
      <w:szCs w:val="20"/>
      <w:lang w:val="bg-BG"/>
    </w:rPr>
  </w:style>
  <w:style w:type="paragraph" w:customStyle="1" w:styleId="num2">
    <w:name w:val="num2"/>
    <w:basedOn w:val="Normal"/>
    <w:next w:val="Normal"/>
    <w:rsid w:val="0091711E"/>
    <w:pPr>
      <w:tabs>
        <w:tab w:val="left" w:pos="1134"/>
        <w:tab w:val="left" w:pos="2552"/>
      </w:tabs>
      <w:autoSpaceDE w:val="0"/>
      <w:autoSpaceDN w:val="0"/>
      <w:adjustRightInd w:val="0"/>
      <w:spacing w:before="113" w:line="300" w:lineRule="atLeast"/>
      <w:ind w:left="1134" w:hanging="1134"/>
      <w:jc w:val="both"/>
    </w:pPr>
    <w:rPr>
      <w:rFonts w:ascii="TmsCyr" w:hAnsi="TmsCyr"/>
      <w:b/>
      <w:bCs/>
      <w:sz w:val="26"/>
      <w:szCs w:val="26"/>
      <w:lang w:val="en-US"/>
    </w:rPr>
  </w:style>
  <w:style w:type="paragraph" w:customStyle="1" w:styleId="incl">
    <w:name w:val="incl"/>
    <w:basedOn w:val="Normal"/>
    <w:rsid w:val="0091711E"/>
    <w:pPr>
      <w:tabs>
        <w:tab w:val="left" w:pos="1134"/>
        <w:tab w:val="left" w:pos="2552"/>
        <w:tab w:val="left" w:pos="2835"/>
      </w:tabs>
      <w:autoSpaceDE w:val="0"/>
      <w:autoSpaceDN w:val="0"/>
      <w:adjustRightInd w:val="0"/>
      <w:ind w:left="2835" w:hanging="2835"/>
      <w:jc w:val="both"/>
    </w:pPr>
    <w:rPr>
      <w:rFonts w:ascii="TmsCyr" w:hAnsi="TmsCyr"/>
      <w:sz w:val="22"/>
      <w:szCs w:val="22"/>
      <w:lang w:val="en-US"/>
    </w:rPr>
  </w:style>
  <w:style w:type="paragraph" w:customStyle="1" w:styleId="textpt">
    <w:name w:val="text_pt"/>
    <w:basedOn w:val="Normal"/>
    <w:next w:val="Normal"/>
    <w:rsid w:val="0091711E"/>
    <w:pPr>
      <w:tabs>
        <w:tab w:val="left" w:pos="1134"/>
        <w:tab w:val="left" w:pos="1304"/>
      </w:tabs>
      <w:autoSpaceDE w:val="0"/>
      <w:autoSpaceDN w:val="0"/>
      <w:adjustRightInd w:val="0"/>
      <w:ind w:left="1304" w:hanging="176"/>
      <w:jc w:val="both"/>
    </w:pPr>
    <w:rPr>
      <w:rFonts w:ascii="TmsCyr" w:hAnsi="TmsCyr"/>
      <w:sz w:val="22"/>
      <w:szCs w:val="22"/>
      <w:lang w:val="en-US"/>
    </w:rPr>
  </w:style>
  <w:style w:type="paragraph" w:customStyle="1" w:styleId="incltx">
    <w:name w:val="incl_tx"/>
    <w:basedOn w:val="incl"/>
    <w:rsid w:val="0091711E"/>
    <w:pPr>
      <w:tabs>
        <w:tab w:val="clear" w:pos="1134"/>
        <w:tab w:val="clear" w:pos="2552"/>
        <w:tab w:val="clear" w:pos="2835"/>
        <w:tab w:val="left" w:pos="2551"/>
      </w:tabs>
    </w:pPr>
  </w:style>
  <w:style w:type="paragraph" w:customStyle="1" w:styleId="inclpt">
    <w:name w:val="incl_pt"/>
    <w:basedOn w:val="incl"/>
    <w:rsid w:val="0091711E"/>
    <w:pPr>
      <w:tabs>
        <w:tab w:val="clear" w:pos="1134"/>
        <w:tab w:val="clear" w:pos="2552"/>
        <w:tab w:val="clear" w:pos="2835"/>
        <w:tab w:val="left" w:pos="2721"/>
      </w:tabs>
      <w:ind w:left="2721" w:hanging="170"/>
    </w:pPr>
  </w:style>
  <w:style w:type="paragraph" w:customStyle="1" w:styleId="text1">
    <w:name w:val="text_1"/>
    <w:basedOn w:val="Normal"/>
    <w:rsid w:val="0091711E"/>
    <w:pPr>
      <w:tabs>
        <w:tab w:val="left" w:pos="1134"/>
        <w:tab w:val="left" w:pos="2552"/>
      </w:tabs>
      <w:autoSpaceDE w:val="0"/>
      <w:autoSpaceDN w:val="0"/>
      <w:adjustRightInd w:val="0"/>
      <w:spacing w:before="57"/>
      <w:ind w:left="1134" w:hanging="1134"/>
      <w:jc w:val="both"/>
    </w:pPr>
    <w:rPr>
      <w:rFonts w:ascii="TmsCyr" w:hAnsi="TmsCyr"/>
      <w:sz w:val="22"/>
      <w:szCs w:val="22"/>
      <w:lang w:val="en-US"/>
    </w:rPr>
  </w:style>
  <w:style w:type="paragraph" w:customStyle="1" w:styleId="text">
    <w:name w:val="text"/>
    <w:rsid w:val="0091711E"/>
    <w:pPr>
      <w:tabs>
        <w:tab w:val="left" w:pos="1134"/>
        <w:tab w:val="left" w:pos="2552"/>
      </w:tabs>
      <w:autoSpaceDE w:val="0"/>
      <w:autoSpaceDN w:val="0"/>
      <w:adjustRightInd w:val="0"/>
      <w:spacing w:after="0" w:line="240" w:lineRule="auto"/>
      <w:ind w:left="1134" w:hanging="1134"/>
      <w:jc w:val="both"/>
    </w:pPr>
    <w:rPr>
      <w:rFonts w:ascii="TmsCyr" w:eastAsia="Times New Roman" w:hAnsi="TmsCyr" w:cs="Times New Roman"/>
      <w:lang w:val="en-US"/>
    </w:rPr>
  </w:style>
  <w:style w:type="paragraph" w:customStyle="1" w:styleId="inclpt1">
    <w:name w:val="incl_pt1"/>
    <w:basedOn w:val="inclpt"/>
    <w:rsid w:val="0091711E"/>
    <w:pPr>
      <w:tabs>
        <w:tab w:val="clear" w:pos="2721"/>
        <w:tab w:val="left" w:pos="2891"/>
      </w:tabs>
      <w:ind w:left="2891"/>
    </w:pPr>
  </w:style>
  <w:style w:type="paragraph" w:customStyle="1" w:styleId="BodyCharCharCharChar">
    <w:name w:val="Body Char Char Char Char"/>
    <w:basedOn w:val="Normal"/>
    <w:rsid w:val="0091711E"/>
    <w:pPr>
      <w:spacing w:before="40" w:line="280" w:lineRule="atLeast"/>
      <w:ind w:firstLine="567"/>
      <w:jc w:val="both"/>
    </w:pPr>
    <w:rPr>
      <w:rFonts w:ascii="Arial" w:hAnsi="Arial"/>
      <w:sz w:val="22"/>
      <w:lang w:val="bg-BG" w:eastAsia="bg-BG"/>
    </w:rPr>
  </w:style>
  <w:style w:type="character" w:customStyle="1" w:styleId="BodyChar1">
    <w:name w:val="Body Char1"/>
    <w:link w:val="Body"/>
    <w:rsid w:val="0091711E"/>
    <w:rPr>
      <w:rFonts w:ascii="Arial" w:eastAsia="Times New Roman" w:hAnsi="Arial" w:cs="Times New Roman"/>
      <w:szCs w:val="20"/>
    </w:rPr>
  </w:style>
  <w:style w:type="paragraph" w:customStyle="1" w:styleId="Line2">
    <w:name w:val="Line_2"/>
    <w:next w:val="Normal"/>
    <w:uiPriority w:val="99"/>
    <w:qFormat/>
    <w:rsid w:val="0091711E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  <w:style w:type="paragraph" w:customStyle="1" w:styleId="body2">
    <w:name w:val="body_2"/>
    <w:basedOn w:val="Normal"/>
    <w:next w:val="Normal"/>
    <w:uiPriority w:val="99"/>
    <w:rsid w:val="0091711E"/>
    <w:pPr>
      <w:widowControl w:val="0"/>
      <w:tabs>
        <w:tab w:val="left" w:pos="2268"/>
      </w:tabs>
      <w:autoSpaceDE w:val="0"/>
      <w:autoSpaceDN w:val="0"/>
      <w:adjustRightInd w:val="0"/>
      <w:spacing w:before="40"/>
      <w:ind w:left="2268" w:hanging="1134"/>
    </w:pPr>
    <w:rPr>
      <w:rFonts w:cs="Arial"/>
      <w:color w:val="222122"/>
      <w:sz w:val="20"/>
      <w:lang w:val="en-US"/>
    </w:rPr>
  </w:style>
  <w:style w:type="paragraph" w:customStyle="1" w:styleId="body3">
    <w:name w:val="body_3"/>
    <w:basedOn w:val="Normal"/>
    <w:uiPriority w:val="99"/>
    <w:rsid w:val="0091711E"/>
    <w:pPr>
      <w:widowControl w:val="0"/>
      <w:tabs>
        <w:tab w:val="left" w:pos="2552"/>
        <w:tab w:val="left" w:pos="2835"/>
      </w:tabs>
      <w:autoSpaceDE w:val="0"/>
      <w:autoSpaceDN w:val="0"/>
      <w:adjustRightInd w:val="0"/>
      <w:ind w:left="2268"/>
    </w:pPr>
    <w:rPr>
      <w:sz w:val="20"/>
      <w:szCs w:val="20"/>
      <w:lang w:val="en-US"/>
    </w:rPr>
  </w:style>
  <w:style w:type="character" w:customStyle="1" w:styleId="DescriptionChar">
    <w:name w:val="Description Char"/>
    <w:link w:val="Description"/>
    <w:rsid w:val="0091711E"/>
    <w:rPr>
      <w:rFonts w:ascii="Times New Roman" w:eastAsia="Times New Roman" w:hAnsi="Times New Roman" w:cs="Times New Roman"/>
      <w:noProof/>
      <w:sz w:val="16"/>
      <w:szCs w:val="20"/>
      <w:lang w:val="x-none"/>
    </w:rPr>
  </w:style>
  <w:style w:type="character" w:customStyle="1" w:styleId="SrgCodChar">
    <w:name w:val="SrgCod Char"/>
    <w:link w:val="SrgCod"/>
    <w:rsid w:val="0091711E"/>
    <w:rPr>
      <w:rFonts w:ascii="Arial" w:eastAsia="Times New Roman" w:hAnsi="Arial" w:cs="Times New Roman"/>
      <w:b/>
      <w:caps/>
      <w:sz w:val="14"/>
      <w:szCs w:val="24"/>
      <w:lang w:val="x-none"/>
    </w:rPr>
  </w:style>
  <w:style w:type="character" w:customStyle="1" w:styleId="SrgCod4digChar">
    <w:name w:val="SrgCod4dig Char"/>
    <w:link w:val="SrgCod4dig"/>
    <w:rsid w:val="0091711E"/>
    <w:rPr>
      <w:rFonts w:ascii="Arial" w:eastAsia="Times New Roman" w:hAnsi="Arial" w:cs="Times New Roman"/>
      <w:b/>
      <w:caps/>
      <w:sz w:val="14"/>
      <w:szCs w:val="20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20</Pages>
  <Words>6357</Words>
  <Characters>36237</Characters>
  <Application>Microsoft Office Word</Application>
  <DocSecurity>0</DocSecurity>
  <Lines>301</Lines>
  <Paragraphs>85</Paragraphs>
  <ScaleCrop>false</ScaleCrop>
  <Company>NZOK</Company>
  <LinksUpToDate>false</LinksUpToDate>
  <CharactersWithSpaces>42509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Лалка Александрова</dc:creator>
  <cp:keywords/>
  <dc:description/>
  <cp:lastModifiedBy>Лалка Александрова</cp:lastModifiedBy>
  <cp:revision>3</cp:revision>
  <dcterms:created xsi:type="dcterms:W3CDTF">2017-03-08T09:14:00Z</dcterms:created>
  <dcterms:modified xsi:type="dcterms:W3CDTF">2017-03-08T12:46:00Z</dcterms:modified>
</cp:coreProperties>
</file>