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4613" w:rsidRPr="00DA4613" w:rsidRDefault="00DA4613" w:rsidP="00DA4613">
      <w:pPr>
        <w:keepNext/>
        <w:keepLines/>
        <w:spacing w:after="0" w:line="240" w:lineRule="auto"/>
        <w:jc w:val="center"/>
        <w:rPr>
          <w:rFonts w:ascii="Arial" w:eastAsia="Times New Roman" w:hAnsi="Arial" w:cs="Times New Roman"/>
          <w:b/>
          <w:bCs/>
          <w:caps/>
          <w:spacing w:val="20"/>
          <w:sz w:val="28"/>
          <w:szCs w:val="20"/>
        </w:rPr>
      </w:pPr>
      <w:r w:rsidRPr="00DA4613">
        <w:rPr>
          <w:rFonts w:ascii="Arial" w:eastAsia="Times New Roman" w:hAnsi="Arial" w:cs="Times New Roman"/>
          <w:b/>
          <w:caps/>
          <w:snapToGrid w:val="0"/>
          <w:spacing w:val="20"/>
          <w:sz w:val="28"/>
          <w:szCs w:val="20"/>
        </w:rPr>
        <w:t>КП №</w:t>
      </w:r>
      <w:r w:rsidRPr="00DA4613">
        <w:rPr>
          <w:rFonts w:ascii="Arial" w:eastAsia="Times New Roman" w:hAnsi="Arial" w:cs="Times New Roman"/>
          <w:b/>
          <w:caps/>
          <w:snapToGrid w:val="0"/>
          <w:spacing w:val="20"/>
          <w:sz w:val="28"/>
          <w:szCs w:val="20"/>
          <w:lang w:val="ru-RU"/>
        </w:rPr>
        <w:t xml:space="preserve"> </w:t>
      </w:r>
      <w:r w:rsidRPr="00DA4613">
        <w:rPr>
          <w:rFonts w:ascii="Arial" w:eastAsia="Times New Roman" w:hAnsi="Arial" w:cs="Times New Roman"/>
          <w:b/>
          <w:caps/>
          <w:noProof/>
          <w:spacing w:val="20"/>
          <w:sz w:val="28"/>
          <w:szCs w:val="20"/>
          <w:lang w:val="ru-RU"/>
        </w:rPr>
        <w:t xml:space="preserve">99 ДИАГНОСТИКА И ЛЕЧЕНИЕ НА Инфекциозни и паразитни заболявания, предавани чрез ухапване от членестоногИ </w:t>
      </w:r>
    </w:p>
    <w:p w:rsidR="00DA4613" w:rsidRPr="00DA4613" w:rsidRDefault="00DA4613" w:rsidP="00DA4613">
      <w:pPr>
        <w:keepNext/>
        <w:keepLines/>
        <w:spacing w:after="0" w:line="240" w:lineRule="auto"/>
        <w:jc w:val="center"/>
        <w:rPr>
          <w:rFonts w:ascii="Arial" w:eastAsia="Times New Roman" w:hAnsi="Arial" w:cs="Times New Roman"/>
          <w:sz w:val="28"/>
          <w:szCs w:val="24"/>
        </w:rPr>
      </w:pPr>
      <w:r w:rsidRPr="00DA4613">
        <w:rPr>
          <w:rFonts w:ascii="Arial" w:eastAsia="Times New Roman" w:hAnsi="Arial" w:cs="Times New Roman"/>
          <w:sz w:val="28"/>
          <w:szCs w:val="24"/>
        </w:rPr>
        <w:t xml:space="preserve">Минимален болничен престой - </w:t>
      </w:r>
      <w:r w:rsidRPr="00DA4613">
        <w:rPr>
          <w:rFonts w:ascii="Arial" w:eastAsia="Times New Roman" w:hAnsi="Arial" w:cs="Times New Roman"/>
          <w:sz w:val="28"/>
          <w:szCs w:val="24"/>
          <w:lang w:val="ru-RU"/>
        </w:rPr>
        <w:t>5</w:t>
      </w:r>
      <w:r w:rsidRPr="00DA4613">
        <w:rPr>
          <w:rFonts w:ascii="Arial" w:eastAsia="Times New Roman" w:hAnsi="Arial" w:cs="Times New Roman"/>
          <w:sz w:val="28"/>
          <w:szCs w:val="24"/>
        </w:rPr>
        <w:t xml:space="preserve"> дни</w:t>
      </w:r>
    </w:p>
    <w:p w:rsidR="00DA4613" w:rsidRPr="00DA4613" w:rsidRDefault="00DA4613" w:rsidP="00DA4613">
      <w:pPr>
        <w:keepNext/>
        <w:keepLines/>
        <w:spacing w:after="0" w:line="240" w:lineRule="auto"/>
        <w:jc w:val="center"/>
        <w:rPr>
          <w:rFonts w:ascii="Arial" w:eastAsia="Times New Roman" w:hAnsi="Arial" w:cs="Times New Roman"/>
          <w:sz w:val="28"/>
          <w:szCs w:val="24"/>
        </w:rPr>
      </w:pPr>
    </w:p>
    <w:p w:rsidR="00DA4613" w:rsidRPr="00DA4613" w:rsidRDefault="00DA4613" w:rsidP="00DA4613">
      <w:pPr>
        <w:keepNext/>
        <w:keepLines/>
        <w:spacing w:after="0" w:line="240" w:lineRule="auto"/>
        <w:ind w:firstLine="709"/>
        <w:rPr>
          <w:rFonts w:ascii="Arial" w:eastAsia="Times New Roman" w:hAnsi="Arial" w:cs="Times New Roman"/>
          <w:b/>
          <w:sz w:val="28"/>
          <w:szCs w:val="24"/>
          <w:u w:val="single"/>
          <w:lang w:val="ru-RU"/>
        </w:rPr>
      </w:pPr>
      <w:r w:rsidRPr="00DA4613">
        <w:rPr>
          <w:rFonts w:ascii="Arial" w:eastAsia="Times New Roman" w:hAnsi="Arial" w:cs="Times New Roman"/>
          <w:b/>
          <w:noProof/>
          <w:szCs w:val="20"/>
          <w:u w:val="single"/>
          <w:lang w:val="ru-RU"/>
        </w:rPr>
        <w:t>А. При лица над 18 години</w:t>
      </w:r>
    </w:p>
    <w:p w:rsidR="00DA4613" w:rsidRPr="00DA4613" w:rsidRDefault="00DA4613" w:rsidP="00DA4613">
      <w:pPr>
        <w:keepNext/>
        <w:keepLines/>
        <w:tabs>
          <w:tab w:val="left" w:pos="1416"/>
        </w:tabs>
        <w:autoSpaceDE w:val="0"/>
        <w:autoSpaceDN w:val="0"/>
        <w:adjustRightInd w:val="0"/>
        <w:spacing w:after="0" w:line="240" w:lineRule="auto"/>
        <w:ind w:firstLine="710"/>
        <w:rPr>
          <w:rFonts w:ascii="Arial" w:eastAsia="Times New Roman" w:hAnsi="Arial" w:cs="Times New Roman"/>
          <w:b/>
          <w:noProof/>
          <w:szCs w:val="20"/>
        </w:rPr>
      </w:pPr>
    </w:p>
    <w:p w:rsidR="00DA4613" w:rsidRPr="00DA4613" w:rsidRDefault="00DA4613" w:rsidP="00DA4613">
      <w:pPr>
        <w:keepNext/>
        <w:keepLines/>
        <w:tabs>
          <w:tab w:val="left" w:pos="1416"/>
        </w:tabs>
        <w:autoSpaceDE w:val="0"/>
        <w:autoSpaceDN w:val="0"/>
        <w:adjustRightInd w:val="0"/>
        <w:spacing w:after="0" w:line="240" w:lineRule="auto"/>
        <w:ind w:firstLine="710"/>
        <w:rPr>
          <w:rFonts w:ascii="Times New Roman" w:eastAsia="Times New Roman" w:hAnsi="Times New Roman" w:cs="Times New Roman"/>
          <w:b/>
          <w:noProof/>
          <w:sz w:val="24"/>
          <w:szCs w:val="24"/>
          <w:lang w:eastAsia="bg-BG"/>
        </w:rPr>
      </w:pPr>
      <w:r w:rsidRPr="00DA4613">
        <w:rPr>
          <w:rFonts w:ascii="Arial" w:eastAsia="Times New Roman" w:hAnsi="Arial" w:cs="Times New Roman"/>
          <w:b/>
          <w:noProof/>
          <w:szCs w:val="20"/>
        </w:rPr>
        <w:t>КОДОВЕ НА БОЛЕСТИ ПО МКБ-10</w:t>
      </w:r>
      <w:r w:rsidRPr="00DA4613">
        <w:rPr>
          <w:rFonts w:ascii="Times New Roman" w:eastAsia="Times New Roman" w:hAnsi="Times New Roman" w:cs="Times New Roman"/>
          <w:b/>
          <w:noProof/>
          <w:sz w:val="24"/>
          <w:szCs w:val="24"/>
          <w:lang w:eastAsia="bg-BG"/>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A4613" w:rsidRPr="00DA4613" w:rsidTr="00080857">
        <w:trPr>
          <w:jc w:val="center"/>
        </w:trPr>
        <w:tc>
          <w:tcPr>
            <w:tcW w:w="9778" w:type="dxa"/>
          </w:tcPr>
          <w:p w:rsidR="00DA4613" w:rsidRPr="00DA4613" w:rsidRDefault="00DA4613" w:rsidP="00DA4613">
            <w:pPr>
              <w:keepNext/>
              <w:keepLines/>
              <w:tabs>
                <w:tab w:val="left" w:pos="482"/>
              </w:tabs>
              <w:spacing w:after="0" w:line="240" w:lineRule="auto"/>
              <w:ind w:left="482" w:hanging="164"/>
              <w:rPr>
                <w:rFonts w:ascii="Arial" w:eastAsia="Times New Roman" w:hAnsi="Arial" w:cs="Arial"/>
                <w:b/>
                <w:sz w:val="20"/>
                <w:szCs w:val="20"/>
                <w:u w:val="single"/>
              </w:rPr>
            </w:pPr>
          </w:p>
          <w:p w:rsidR="00DA4613" w:rsidRPr="00DA4613" w:rsidRDefault="00DA4613" w:rsidP="00DA4613">
            <w:pPr>
              <w:keepNext/>
              <w:keepLines/>
              <w:tabs>
                <w:tab w:val="left" w:pos="482"/>
              </w:tabs>
              <w:spacing w:after="0" w:line="240" w:lineRule="auto"/>
              <w:ind w:left="482" w:hanging="164"/>
              <w:rPr>
                <w:rFonts w:ascii="Arial" w:eastAsia="Times New Roman" w:hAnsi="Arial" w:cs="Arial"/>
                <w:b/>
                <w:caps/>
                <w:sz w:val="20"/>
                <w:szCs w:val="20"/>
                <w:u w:val="single"/>
              </w:rPr>
            </w:pPr>
            <w:r w:rsidRPr="00DA4613">
              <w:rPr>
                <w:rFonts w:ascii="Arial" w:eastAsia="Times New Roman" w:hAnsi="Arial" w:cs="Arial"/>
                <w:b/>
                <w:sz w:val="20"/>
                <w:szCs w:val="20"/>
                <w:u w:val="single"/>
              </w:rPr>
              <w:t>Туларемия</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 xml:space="preserve">Включва: </w:t>
            </w:r>
            <w:r w:rsidRPr="00DA4613">
              <w:rPr>
                <w:rFonts w:ascii="Arial" w:eastAsia="Times New Roman" w:hAnsi="Arial" w:cs="Arial"/>
                <w:sz w:val="20"/>
                <w:szCs w:val="20"/>
                <w:lang w:val="ru-RU"/>
              </w:rPr>
              <w:t>треска на еленовата муха</w:t>
            </w:r>
          </w:p>
          <w:p w:rsidR="00DA4613" w:rsidRPr="00DA4613" w:rsidRDefault="00DA4613" w:rsidP="00DA4613">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DA4613">
              <w:rPr>
                <w:rFonts w:ascii="Arial" w:eastAsia="Times New Roman" w:hAnsi="Arial" w:cs="Arial"/>
                <w:sz w:val="20"/>
                <w:szCs w:val="20"/>
                <w:lang w:val="ru-RU"/>
              </w:rPr>
              <w:t xml:space="preserve">инфекция, предизвикана от </w:t>
            </w:r>
            <w:r w:rsidRPr="00DA4613">
              <w:rPr>
                <w:rFonts w:ascii="Arial" w:eastAsia="Times New Roman" w:hAnsi="Arial" w:cs="Arial"/>
                <w:i/>
                <w:iCs/>
                <w:sz w:val="20"/>
                <w:szCs w:val="20"/>
                <w:lang w:val="en-US"/>
              </w:rPr>
              <w:t>Francisella</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tularensis</w:t>
            </w:r>
          </w:p>
          <w:p w:rsidR="00DA4613" w:rsidRPr="00DA4613" w:rsidRDefault="00DA4613" w:rsidP="00DA4613">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DA4613">
              <w:rPr>
                <w:rFonts w:ascii="Arial" w:eastAsia="Times New Roman" w:hAnsi="Arial" w:cs="Arial"/>
                <w:sz w:val="20"/>
                <w:szCs w:val="20"/>
                <w:lang w:val="ru-RU"/>
              </w:rPr>
              <w:t>заешка треска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А21.0</w:t>
            </w:r>
            <w:r w:rsidRPr="00DA4613">
              <w:rPr>
                <w:rFonts w:ascii="Arial" w:eastAsia="Times New Roman" w:hAnsi="Arial" w:cs="Arial"/>
                <w:b/>
                <w:bCs/>
                <w:sz w:val="20"/>
                <w:szCs w:val="20"/>
                <w:lang w:val="ru-RU"/>
              </w:rPr>
              <w:tab/>
              <w:t>Улцеро-жлезна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А21.1</w:t>
            </w:r>
            <w:r w:rsidRPr="00DA4613">
              <w:rPr>
                <w:rFonts w:ascii="Arial" w:eastAsia="Times New Roman" w:hAnsi="Arial" w:cs="Arial"/>
                <w:b/>
                <w:bCs/>
                <w:sz w:val="20"/>
                <w:szCs w:val="20"/>
                <w:lang w:val="ru-RU"/>
              </w:rPr>
              <w:tab/>
              <w:t>Очно-жлезна туларемия</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Очна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А21.2</w:t>
            </w:r>
            <w:r w:rsidRPr="00DA4613">
              <w:rPr>
                <w:rFonts w:ascii="Arial" w:eastAsia="Times New Roman" w:hAnsi="Arial" w:cs="Arial"/>
                <w:b/>
                <w:bCs/>
                <w:sz w:val="20"/>
                <w:szCs w:val="20"/>
                <w:lang w:val="ru-RU"/>
              </w:rPr>
              <w:tab/>
              <w:t>Белодробна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А21.3</w:t>
            </w:r>
            <w:r w:rsidRPr="00DA4613">
              <w:rPr>
                <w:rFonts w:ascii="Arial" w:eastAsia="Times New Roman" w:hAnsi="Arial" w:cs="Arial"/>
                <w:b/>
                <w:bCs/>
                <w:sz w:val="20"/>
                <w:szCs w:val="20"/>
                <w:lang w:val="ru-RU"/>
              </w:rPr>
              <w:tab/>
              <w:t>Гастроинтестинална туларемия</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Абдоминална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А21.7</w:t>
            </w:r>
            <w:r w:rsidRPr="00DA4613">
              <w:rPr>
                <w:rFonts w:ascii="Arial" w:eastAsia="Times New Roman" w:hAnsi="Arial" w:cs="Arial"/>
                <w:b/>
                <w:bCs/>
                <w:sz w:val="20"/>
                <w:szCs w:val="20"/>
                <w:lang w:val="ru-RU"/>
              </w:rPr>
              <w:tab/>
              <w:t>Генерализирана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А21.8</w:t>
            </w:r>
            <w:r w:rsidRPr="00DA4613">
              <w:rPr>
                <w:rFonts w:ascii="Arial" w:eastAsia="Times New Roman" w:hAnsi="Arial" w:cs="Arial"/>
                <w:b/>
                <w:bCs/>
                <w:sz w:val="20"/>
                <w:szCs w:val="20"/>
                <w:lang w:val="ru-RU"/>
              </w:rPr>
              <w:tab/>
              <w:t>Други форми 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DA4613">
              <w:rPr>
                <w:rFonts w:ascii="Arial" w:eastAsia="Times New Roman" w:hAnsi="Arial" w:cs="Times New Roman"/>
                <w:b/>
                <w:bCs/>
                <w:sz w:val="20"/>
                <w:szCs w:val="20"/>
                <w:u w:val="single"/>
              </w:rPr>
              <w:t>Лептоспироза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rPr>
            </w:pPr>
            <w:r w:rsidRPr="00DA4613">
              <w:rPr>
                <w:rFonts w:ascii="Arial" w:eastAsia="Times New Roman" w:hAnsi="Arial" w:cs="Times New Roman"/>
                <w:b/>
                <w:bCs/>
                <w:sz w:val="20"/>
                <w:szCs w:val="20"/>
              </w:rPr>
              <w:t>А27.0</w:t>
            </w:r>
            <w:r w:rsidRPr="00DA4613">
              <w:rPr>
                <w:rFonts w:ascii="Arial" w:eastAsia="Times New Roman" w:hAnsi="Arial" w:cs="Times New Roman"/>
                <w:b/>
                <w:bCs/>
                <w:sz w:val="20"/>
                <w:szCs w:val="20"/>
              </w:rPr>
              <w:tab/>
              <w:t>Лептоспироза иктеро-хеморагична</w:t>
            </w:r>
          </w:p>
          <w:p w:rsidR="00DA4613" w:rsidRPr="00DA4613" w:rsidRDefault="00DA4613" w:rsidP="00DA4613">
            <w:pPr>
              <w:keepNext/>
              <w:keepLines/>
              <w:tabs>
                <w:tab w:val="left" w:pos="1134"/>
              </w:tabs>
              <w:spacing w:after="0" w:line="240" w:lineRule="auto"/>
              <w:ind w:left="1134" w:hanging="815"/>
              <w:rPr>
                <w:rFonts w:ascii="Arial" w:eastAsia="Times New Roman" w:hAnsi="Arial" w:cs="Times New Roman"/>
                <w:sz w:val="20"/>
                <w:szCs w:val="20"/>
                <w:lang w:eastAsia="bg-BG"/>
              </w:rPr>
            </w:pPr>
            <w:r w:rsidRPr="00DA4613">
              <w:rPr>
                <w:rFonts w:ascii="Arial" w:eastAsia="Times New Roman" w:hAnsi="Arial" w:cs="Times New Roman"/>
                <w:sz w:val="20"/>
                <w:szCs w:val="20"/>
                <w:lang w:eastAsia="bg-BG"/>
              </w:rPr>
              <w:tab/>
              <w:t xml:space="preserve">Лептоспироза, предизвикана от </w:t>
            </w:r>
            <w:r w:rsidRPr="00DA4613">
              <w:rPr>
                <w:rFonts w:ascii="Arial" w:eastAsia="Times New Roman" w:hAnsi="Arial" w:cs="Times New Roman"/>
                <w:i/>
                <w:iCs/>
                <w:sz w:val="20"/>
                <w:szCs w:val="20"/>
                <w:lang w:eastAsia="bg-BG"/>
              </w:rPr>
              <w:t>Leptospira interrogans</w:t>
            </w:r>
            <w:r w:rsidRPr="00DA4613">
              <w:rPr>
                <w:rFonts w:ascii="Arial" w:eastAsia="Times New Roman" w:hAnsi="Arial" w:cs="Times New Roman"/>
                <w:sz w:val="20"/>
                <w:szCs w:val="20"/>
                <w:lang w:eastAsia="bg-BG"/>
              </w:rPr>
              <w:t>, серовар icterohaemorrhagiae</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rPr>
            </w:pPr>
            <w:r w:rsidRPr="00DA4613">
              <w:rPr>
                <w:rFonts w:ascii="Arial" w:eastAsia="Times New Roman" w:hAnsi="Arial" w:cs="Times New Roman"/>
                <w:b/>
                <w:bCs/>
                <w:sz w:val="20"/>
                <w:szCs w:val="20"/>
              </w:rPr>
              <w:t>А27.8</w:t>
            </w:r>
            <w:r w:rsidRPr="00DA4613">
              <w:rPr>
                <w:rFonts w:ascii="Arial" w:eastAsia="Times New Roman" w:hAnsi="Arial" w:cs="Times New Roman"/>
                <w:b/>
                <w:bCs/>
                <w:sz w:val="20"/>
                <w:szCs w:val="20"/>
              </w:rPr>
              <w:tab/>
              <w:t>Други форми на лептоспироза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u w:val="single"/>
                <w:lang w:val="ru-RU"/>
              </w:rPr>
              <w:t>Други инфекции, предизвикани от спирохети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А69.2</w:t>
            </w:r>
            <w:r w:rsidRPr="00DA4613">
              <w:rPr>
                <w:rFonts w:ascii="Arial" w:eastAsia="Times New Roman" w:hAnsi="Arial" w:cs="Arial"/>
                <w:b/>
                <w:bCs/>
                <w:sz w:val="20"/>
                <w:szCs w:val="20"/>
                <w:lang w:val="ru-RU"/>
              </w:rPr>
              <w:tab/>
              <w:t>Лаймска болест</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Хроничен мигриращ еритем, предизвикан от </w:t>
            </w:r>
            <w:r w:rsidRPr="00DA4613">
              <w:rPr>
                <w:rFonts w:ascii="Arial" w:eastAsia="Times New Roman" w:hAnsi="Arial" w:cs="Arial"/>
                <w:i/>
                <w:iCs/>
                <w:sz w:val="20"/>
                <w:szCs w:val="20"/>
                <w:lang w:eastAsia="bg-BG"/>
              </w:rPr>
              <w:t>Borrelia</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burgdorferi</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DA4613">
              <w:rPr>
                <w:rFonts w:ascii="Arial" w:eastAsia="Times New Roman" w:hAnsi="Arial" w:cs="Arial"/>
                <w:b/>
                <w:sz w:val="20"/>
                <w:szCs w:val="20"/>
                <w:u w:val="single"/>
                <w:lang w:val="ru-RU"/>
              </w:rPr>
              <w:t>Петнист тиф</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Не включва:</w:t>
            </w:r>
            <w:r w:rsidRPr="00DA4613">
              <w:rPr>
                <w:rFonts w:ascii="Arial" w:eastAsia="Times New Roman" w:hAnsi="Arial" w:cs="Arial"/>
                <w:sz w:val="20"/>
                <w:szCs w:val="20"/>
                <w:lang w:val="ru-RU"/>
              </w:rPr>
              <w:t xml:space="preserve"> рикетсиоза, предизвикана </w:t>
            </w:r>
            <w:proofErr w:type="gramStart"/>
            <w:r w:rsidRPr="00DA4613">
              <w:rPr>
                <w:rFonts w:ascii="Arial" w:eastAsia="Times New Roman" w:hAnsi="Arial" w:cs="Arial"/>
                <w:sz w:val="20"/>
                <w:szCs w:val="20"/>
                <w:lang w:val="ru-RU"/>
              </w:rPr>
              <w:t>от</w:t>
            </w:r>
            <w:proofErr w:type="gramEnd"/>
            <w:r w:rsidRPr="00DA4613">
              <w:rPr>
                <w:rFonts w:ascii="Arial" w:eastAsia="Times New Roman" w:hAnsi="Arial" w:cs="Arial"/>
                <w:i/>
                <w:iCs/>
                <w:sz w:val="20"/>
                <w:szCs w:val="20"/>
                <w:lang w:val="en-US"/>
              </w:rPr>
              <w:t>Eh</w:t>
            </w:r>
            <w:r w:rsidRPr="00DA4613">
              <w:rPr>
                <w:rFonts w:ascii="Arial" w:eastAsia="Times New Roman" w:hAnsi="Arial" w:cs="Arial"/>
                <w:i/>
                <w:iCs/>
                <w:sz w:val="20"/>
                <w:szCs w:val="20"/>
              </w:rPr>
              <w:t>е</w:t>
            </w:r>
            <w:r w:rsidRPr="00DA4613">
              <w:rPr>
                <w:rFonts w:ascii="Arial" w:eastAsia="Times New Roman" w:hAnsi="Arial" w:cs="Arial"/>
                <w:i/>
                <w:iCs/>
                <w:sz w:val="20"/>
                <w:szCs w:val="20"/>
                <w:lang w:val="en-US"/>
              </w:rPr>
              <w:t>rlichia</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sennetsu</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(А79.8)</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А75.0</w:t>
            </w:r>
            <w:r w:rsidRPr="00DA4613">
              <w:rPr>
                <w:rFonts w:ascii="Arial" w:eastAsia="Times New Roman" w:hAnsi="Arial" w:cs="Arial"/>
                <w:b/>
                <w:bCs/>
                <w:sz w:val="20"/>
                <w:szCs w:val="20"/>
                <w:lang w:val="ru-RU"/>
              </w:rPr>
              <w:tab/>
              <w:t xml:space="preserve">Епидемичен въшков петнист тиф, предизвикан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prowazekii</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Класически тиф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Епидемичен (въшков) тиф</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А75.1</w:t>
            </w:r>
            <w:r w:rsidRPr="00DA4613">
              <w:rPr>
                <w:rFonts w:ascii="Arial" w:eastAsia="Times New Roman" w:hAnsi="Arial" w:cs="Arial"/>
                <w:b/>
                <w:bCs/>
                <w:sz w:val="20"/>
                <w:szCs w:val="20"/>
                <w:lang w:val="ru-RU"/>
              </w:rPr>
              <w:tab/>
              <w:t xml:space="preserve">Рецидивиращ тиф [болест на </w:t>
            </w:r>
            <w:r w:rsidRPr="00DA4613">
              <w:rPr>
                <w:rFonts w:ascii="Arial" w:eastAsia="Times New Roman" w:hAnsi="Arial" w:cs="Arial"/>
                <w:b/>
                <w:bCs/>
                <w:sz w:val="20"/>
                <w:szCs w:val="20"/>
                <w:lang w:val="en-US"/>
              </w:rPr>
              <w:t>Brill</w:t>
            </w:r>
            <w:r w:rsidRPr="00DA4613">
              <w:rPr>
                <w:rFonts w:ascii="Arial" w:eastAsia="Times New Roman" w:hAnsi="Arial" w:cs="Arial"/>
                <w:b/>
                <w:bCs/>
                <w:sz w:val="20"/>
                <w:szCs w:val="20"/>
                <w:lang w:val="ru-RU"/>
              </w:rPr>
              <w:t>]</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Болест на </w:t>
            </w:r>
            <w:r w:rsidRPr="00DA4613">
              <w:rPr>
                <w:rFonts w:ascii="Arial" w:eastAsia="Times New Roman" w:hAnsi="Arial" w:cs="Arial"/>
                <w:sz w:val="20"/>
                <w:szCs w:val="20"/>
                <w:lang w:eastAsia="bg-BG"/>
              </w:rPr>
              <w:t>Brill</w:t>
            </w:r>
            <w:r w:rsidRPr="00DA4613">
              <w:rPr>
                <w:rFonts w:ascii="Arial" w:eastAsia="Times New Roman" w:hAnsi="Arial" w:cs="Arial"/>
                <w:sz w:val="20"/>
                <w:szCs w:val="20"/>
                <w:lang w:val="ru-RU" w:eastAsia="bg-BG"/>
              </w:rPr>
              <w:t>-</w:t>
            </w:r>
            <w:r w:rsidRPr="00DA4613">
              <w:rPr>
                <w:rFonts w:ascii="Arial" w:eastAsia="Times New Roman" w:hAnsi="Arial" w:cs="Arial"/>
                <w:sz w:val="20"/>
                <w:szCs w:val="20"/>
                <w:lang w:eastAsia="bg-BG"/>
              </w:rPr>
              <w:t>Zinsser</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А75.2</w:t>
            </w:r>
            <w:r w:rsidRPr="00DA4613">
              <w:rPr>
                <w:rFonts w:ascii="Arial" w:eastAsia="Times New Roman" w:hAnsi="Arial" w:cs="Arial"/>
                <w:b/>
                <w:bCs/>
                <w:sz w:val="20"/>
                <w:szCs w:val="20"/>
                <w:lang w:val="ru-RU"/>
              </w:rPr>
              <w:tab/>
              <w:t xml:space="preserve">Тиф, предизвикан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typhi</w:t>
            </w:r>
            <w:r w:rsidRPr="00DA4613">
              <w:rPr>
                <w:rFonts w:ascii="Arial" w:eastAsia="Times New Roman" w:hAnsi="Arial" w:cs="Arial"/>
                <w:b/>
                <w:bCs/>
                <w:i/>
                <w:iCs/>
                <w:sz w:val="20"/>
                <w:szCs w:val="20"/>
                <w:lang w:val="ru-RU"/>
              </w:rPr>
              <w:t xml:space="preserve"> </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Плъхов (епидемичен бълхов) тиф</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А75.9</w:t>
            </w:r>
            <w:r w:rsidRPr="00DA4613">
              <w:rPr>
                <w:rFonts w:ascii="Arial" w:eastAsia="Times New Roman" w:hAnsi="Arial" w:cs="Arial"/>
                <w:b/>
                <w:bCs/>
                <w:sz w:val="20"/>
                <w:szCs w:val="20"/>
                <w:lang w:val="ru-RU"/>
              </w:rPr>
              <w:tab/>
              <w:t>Петнист тиф, неуточнен</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Тиф (треска) БДУ</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DA4613">
              <w:rPr>
                <w:rFonts w:ascii="Arial" w:eastAsia="Times New Roman" w:hAnsi="Arial" w:cs="Arial"/>
                <w:b/>
                <w:bCs/>
                <w:sz w:val="20"/>
                <w:szCs w:val="20"/>
                <w:u w:val="single"/>
                <w:lang w:val="ru-RU"/>
              </w:rPr>
              <w:t>Петниста треска [кърлежови рикетсиози]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А77.0</w:t>
            </w:r>
            <w:r w:rsidRPr="00DA4613">
              <w:rPr>
                <w:rFonts w:ascii="Arial" w:eastAsia="Times New Roman" w:hAnsi="Arial" w:cs="Arial"/>
                <w:b/>
                <w:bCs/>
                <w:sz w:val="20"/>
                <w:szCs w:val="20"/>
                <w:lang w:val="ru-RU"/>
              </w:rPr>
              <w:tab/>
              <w:t xml:space="preserve">Петниста треска,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rickettsii</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Петниста треска на Скалистите планини</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Треска </w:t>
            </w:r>
            <w:r w:rsidRPr="00DA4613">
              <w:rPr>
                <w:rFonts w:ascii="Arial" w:eastAsia="Times New Roman" w:hAnsi="Arial" w:cs="Arial"/>
                <w:sz w:val="20"/>
                <w:szCs w:val="20"/>
                <w:lang w:eastAsia="bg-BG"/>
              </w:rPr>
              <w:t>Sao</w:t>
            </w:r>
            <w:r w:rsidRPr="00DA4613">
              <w:rPr>
                <w:rFonts w:ascii="Arial" w:eastAsia="Times New Roman" w:hAnsi="Arial" w:cs="Arial"/>
                <w:sz w:val="20"/>
                <w:szCs w:val="20"/>
                <w:lang w:val="ru-RU" w:eastAsia="bg-BG"/>
              </w:rPr>
              <w:t xml:space="preserve"> </w:t>
            </w:r>
            <w:r w:rsidRPr="00DA4613">
              <w:rPr>
                <w:rFonts w:ascii="Arial" w:eastAsia="Times New Roman" w:hAnsi="Arial" w:cs="Arial"/>
                <w:sz w:val="20"/>
                <w:szCs w:val="20"/>
                <w:lang w:eastAsia="bg-BG"/>
              </w:rPr>
              <w:t>Paulo</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А77.1</w:t>
            </w:r>
            <w:r w:rsidRPr="00DA4613">
              <w:rPr>
                <w:rFonts w:ascii="Arial" w:eastAsia="Times New Roman" w:hAnsi="Arial" w:cs="Arial"/>
                <w:b/>
                <w:bCs/>
                <w:sz w:val="20"/>
                <w:szCs w:val="20"/>
                <w:lang w:val="ru-RU"/>
              </w:rPr>
              <w:tab/>
              <w:t xml:space="preserve">Петниста треска,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conorii</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Африкански кърлежов тиф</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Пароксизмална треска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Индийски кърлежов тиф</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Кенийски кърлежов тиф</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Марсилска треска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Средиземноморска кърлежова треска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А77.2</w:t>
            </w:r>
            <w:r w:rsidRPr="00DA4613">
              <w:rPr>
                <w:rFonts w:ascii="Arial" w:eastAsia="Times New Roman" w:hAnsi="Arial" w:cs="Arial"/>
                <w:b/>
                <w:bCs/>
                <w:sz w:val="20"/>
                <w:szCs w:val="20"/>
                <w:lang w:val="ru-RU"/>
              </w:rPr>
              <w:tab/>
              <w:t xml:space="preserve">Петниста треска,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siberica</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Северноазиатска кърлежова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Сибирски кърлежов тиф</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А77.3</w:t>
            </w:r>
            <w:r w:rsidRPr="00DA4613">
              <w:rPr>
                <w:rFonts w:ascii="Arial" w:eastAsia="Times New Roman" w:hAnsi="Arial" w:cs="Arial"/>
                <w:b/>
                <w:bCs/>
                <w:sz w:val="20"/>
                <w:szCs w:val="20"/>
                <w:lang w:val="ru-RU"/>
              </w:rPr>
              <w:tab/>
              <w:t xml:space="preserve">Петниста треска,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australis</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lastRenderedPageBreak/>
              <w:tab/>
              <w:t>Куинслендски кърлежов тиф</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А77.8</w:t>
            </w:r>
            <w:r w:rsidRPr="00DA4613">
              <w:rPr>
                <w:rFonts w:ascii="Arial" w:eastAsia="Times New Roman" w:hAnsi="Arial" w:cs="Arial"/>
                <w:b/>
                <w:bCs/>
                <w:sz w:val="20"/>
                <w:szCs w:val="20"/>
                <w:lang w:val="ru-RU"/>
              </w:rPr>
              <w:tab/>
              <w:t>Други петнисти трески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А77.9</w:t>
            </w:r>
            <w:r w:rsidRPr="00DA4613">
              <w:rPr>
                <w:rFonts w:ascii="Arial" w:eastAsia="Times New Roman" w:hAnsi="Arial" w:cs="Arial"/>
                <w:b/>
                <w:bCs/>
                <w:sz w:val="20"/>
                <w:szCs w:val="20"/>
                <w:lang w:val="ru-RU"/>
              </w:rPr>
              <w:tab/>
              <w:t>Петниста треска, неуточнена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Кърлежов тиф БДУ</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val="ru-RU" w:eastAsia="bg-BG"/>
              </w:rPr>
            </w:pPr>
            <w:r w:rsidRPr="00DA4613">
              <w:rPr>
                <w:rFonts w:ascii="Arial" w:eastAsia="Times New Roman" w:hAnsi="Arial" w:cs="Arial"/>
                <w:b/>
                <w:sz w:val="20"/>
                <w:szCs w:val="20"/>
                <w:lang w:val="ru-RU" w:eastAsia="bg-BG"/>
              </w:rPr>
              <w:t>А78</w:t>
            </w:r>
            <w:r w:rsidRPr="00DA4613">
              <w:rPr>
                <w:rFonts w:ascii="Arial" w:eastAsia="Times New Roman" w:hAnsi="Arial" w:cs="Arial"/>
                <w:b/>
                <w:sz w:val="20"/>
                <w:szCs w:val="20"/>
                <w:lang w:val="ru-RU" w:eastAsia="bg-BG"/>
              </w:rPr>
              <w:tab/>
              <w:t>Ку-треска</w:t>
            </w:r>
          </w:p>
          <w:p w:rsidR="00DA4613" w:rsidRPr="00DA4613" w:rsidRDefault="00DA4613" w:rsidP="00DA4613">
            <w:pPr>
              <w:keepNext/>
              <w:keepLines/>
              <w:tabs>
                <w:tab w:val="left" w:pos="1134"/>
              </w:tabs>
              <w:spacing w:after="0" w:line="240" w:lineRule="auto"/>
              <w:ind w:left="1134" w:firstLine="8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 xml:space="preserve">Инфекция, предизвикана от </w:t>
            </w:r>
            <w:r w:rsidRPr="00DA4613">
              <w:rPr>
                <w:rFonts w:ascii="Arial" w:eastAsia="Times New Roman" w:hAnsi="Arial" w:cs="Arial"/>
                <w:i/>
                <w:iCs/>
                <w:sz w:val="20"/>
                <w:szCs w:val="20"/>
                <w:lang w:eastAsia="bg-BG"/>
              </w:rPr>
              <w:t>Coxiella</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burnetti</w:t>
            </w:r>
          </w:p>
          <w:p w:rsidR="00DA4613" w:rsidRPr="00DA4613" w:rsidRDefault="00DA4613" w:rsidP="00DA4613">
            <w:pPr>
              <w:keepNext/>
              <w:keepLines/>
              <w:tabs>
                <w:tab w:val="left" w:pos="1134"/>
              </w:tabs>
              <w:spacing w:after="0" w:line="240" w:lineRule="auto"/>
              <w:ind w:left="1134" w:firstLine="8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Треска на “деветата миля”</w:t>
            </w:r>
          </w:p>
          <w:p w:rsidR="00DA4613" w:rsidRPr="00DA4613" w:rsidRDefault="00DA4613" w:rsidP="00DA4613">
            <w:pPr>
              <w:keepNext/>
              <w:keepLines/>
              <w:tabs>
                <w:tab w:val="left" w:pos="1134"/>
              </w:tabs>
              <w:spacing w:after="0" w:line="240" w:lineRule="auto"/>
              <w:ind w:left="1134" w:firstLine="8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Квадрилатерална треска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DA4613">
              <w:rPr>
                <w:rFonts w:ascii="Arial" w:eastAsia="Times New Roman" w:hAnsi="Arial" w:cs="Arial"/>
                <w:b/>
                <w:bCs/>
                <w:sz w:val="20"/>
                <w:szCs w:val="20"/>
                <w:u w:val="single"/>
                <w:lang w:val="ru-RU"/>
              </w:rPr>
              <w:t>Други рикетсиози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А79.0</w:t>
            </w:r>
            <w:r w:rsidRPr="00DA4613">
              <w:rPr>
                <w:rFonts w:ascii="Arial" w:eastAsia="Times New Roman" w:hAnsi="Arial" w:cs="Arial"/>
                <w:b/>
                <w:bCs/>
                <w:sz w:val="20"/>
                <w:szCs w:val="20"/>
                <w:lang w:val="ru-RU"/>
              </w:rPr>
              <w:tab/>
              <w:t>Окопна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Петдневна пароксизмална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Волинска треска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А79.1</w:t>
            </w:r>
            <w:r w:rsidRPr="00DA4613">
              <w:rPr>
                <w:rFonts w:ascii="Arial" w:eastAsia="Times New Roman" w:hAnsi="Arial" w:cs="Arial"/>
                <w:b/>
                <w:bCs/>
                <w:sz w:val="20"/>
                <w:szCs w:val="20"/>
                <w:lang w:val="ru-RU"/>
              </w:rPr>
              <w:tab/>
              <w:t xml:space="preserve">Вариолоподобна рикетсиоза,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akari</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r>
            <w:r w:rsidRPr="00DA4613">
              <w:rPr>
                <w:rFonts w:ascii="Arial" w:eastAsia="Times New Roman" w:hAnsi="Arial" w:cs="Arial"/>
                <w:sz w:val="20"/>
                <w:szCs w:val="20"/>
                <w:lang w:eastAsia="bg-BG"/>
              </w:rPr>
              <w:t>Kew</w:t>
            </w:r>
            <w:r w:rsidRPr="00DA4613">
              <w:rPr>
                <w:rFonts w:ascii="Arial" w:eastAsia="Times New Roman" w:hAnsi="Arial" w:cs="Arial"/>
                <w:sz w:val="20"/>
                <w:szCs w:val="20"/>
                <w:lang w:val="ru-RU" w:eastAsia="bg-BG"/>
              </w:rPr>
              <w:t xml:space="preserve"> </w:t>
            </w:r>
            <w:r w:rsidRPr="00DA4613">
              <w:rPr>
                <w:rFonts w:ascii="Arial" w:eastAsia="Times New Roman" w:hAnsi="Arial" w:cs="Arial"/>
                <w:sz w:val="20"/>
                <w:szCs w:val="20"/>
                <w:lang w:eastAsia="bg-BG"/>
              </w:rPr>
              <w:t>Garden</w:t>
            </w:r>
            <w:r w:rsidRPr="00DA4613">
              <w:rPr>
                <w:rFonts w:ascii="Arial" w:eastAsia="Times New Roman" w:hAnsi="Arial" w:cs="Arial"/>
                <w:sz w:val="20"/>
                <w:szCs w:val="20"/>
                <w:lang w:val="ru-RU" w:eastAsia="bg-BG"/>
              </w:rPr>
              <w:t xml:space="preserve">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Везикулозна рикетсиоза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А79.8</w:t>
            </w:r>
            <w:r w:rsidRPr="00DA4613">
              <w:rPr>
                <w:rFonts w:ascii="Arial" w:eastAsia="Times New Roman" w:hAnsi="Arial" w:cs="Arial"/>
                <w:b/>
                <w:bCs/>
                <w:sz w:val="20"/>
                <w:szCs w:val="20"/>
                <w:lang w:val="ru-RU"/>
              </w:rPr>
              <w:tab/>
              <w:t>Други уточнени рикетсиози</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Рикетсиоза, предизвикана от </w:t>
            </w:r>
            <w:r w:rsidRPr="00DA4613">
              <w:rPr>
                <w:rFonts w:ascii="Arial" w:eastAsia="Times New Roman" w:hAnsi="Arial" w:cs="Arial"/>
                <w:i/>
                <w:iCs/>
                <w:sz w:val="20"/>
                <w:szCs w:val="20"/>
                <w:lang w:eastAsia="bg-BG"/>
              </w:rPr>
              <w:t>Ehrlichia</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sennetsu</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А79.9</w:t>
            </w:r>
            <w:r w:rsidRPr="00DA4613">
              <w:rPr>
                <w:rFonts w:ascii="Arial" w:eastAsia="Times New Roman" w:hAnsi="Arial" w:cs="Arial"/>
                <w:b/>
                <w:bCs/>
                <w:sz w:val="20"/>
                <w:szCs w:val="20"/>
                <w:lang w:val="ru-RU"/>
              </w:rPr>
              <w:tab/>
              <w:t>Рикетсиоза, неуточнена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Инфекция, предизвикана от рикетсии БДУ</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sz w:val="20"/>
                <w:szCs w:val="20"/>
                <w:lang w:val="ru-RU"/>
              </w:rPr>
              <w:t>А94</w:t>
            </w:r>
            <w:r w:rsidRPr="00DA4613">
              <w:rPr>
                <w:rFonts w:ascii="Arial" w:eastAsia="Times New Roman" w:hAnsi="Arial" w:cs="Arial"/>
                <w:b/>
                <w:sz w:val="20"/>
                <w:szCs w:val="20"/>
                <w:lang w:val="ru-RU"/>
              </w:rPr>
              <w:tab/>
              <w:t>Вирусна треска, предавана от членестоноги, неуточнена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DA4613">
              <w:rPr>
                <w:rFonts w:ascii="Arial" w:eastAsia="Times New Roman" w:hAnsi="Arial" w:cs="Arial"/>
                <w:b/>
                <w:bCs/>
                <w:sz w:val="20"/>
                <w:szCs w:val="20"/>
                <w:lang w:val="ru-RU"/>
              </w:rPr>
              <w:tab/>
            </w:r>
            <w:r w:rsidRPr="00DA4613">
              <w:rPr>
                <w:rFonts w:ascii="Arial" w:eastAsia="Times New Roman" w:hAnsi="Arial" w:cs="Arial"/>
                <w:sz w:val="20"/>
                <w:szCs w:val="20"/>
                <w:lang w:val="ru-RU"/>
              </w:rPr>
              <w:t>Арбовирусна треска БДУ</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DA4613">
              <w:rPr>
                <w:rFonts w:ascii="Arial" w:eastAsia="Times New Roman" w:hAnsi="Arial" w:cs="Arial"/>
                <w:sz w:val="20"/>
                <w:szCs w:val="20"/>
                <w:lang w:val="ru-RU"/>
              </w:rPr>
              <w:tab/>
              <w:t>Арбовирусна инфекция БДУ</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DA4613">
              <w:rPr>
                <w:rFonts w:ascii="Arial" w:eastAsia="Times New Roman" w:hAnsi="Arial" w:cs="Arial"/>
                <w:b/>
                <w:sz w:val="20"/>
                <w:szCs w:val="20"/>
                <w:u w:val="single"/>
                <w:lang w:val="ru-RU"/>
              </w:rPr>
              <w:t xml:space="preserve">Малария, предизвикана от </w:t>
            </w:r>
            <w:r w:rsidRPr="00DA4613">
              <w:rPr>
                <w:rFonts w:ascii="Arial" w:eastAsia="Times New Roman" w:hAnsi="Arial" w:cs="Arial"/>
                <w:b/>
                <w:i/>
                <w:iCs/>
                <w:sz w:val="20"/>
                <w:szCs w:val="20"/>
                <w:u w:val="single"/>
                <w:lang w:val="en-US"/>
              </w:rPr>
              <w:t>Plasmodium</w:t>
            </w:r>
            <w:r w:rsidRPr="00DA4613">
              <w:rPr>
                <w:rFonts w:ascii="Arial" w:eastAsia="Times New Roman" w:hAnsi="Arial" w:cs="Arial"/>
                <w:b/>
                <w:i/>
                <w:iCs/>
                <w:sz w:val="20"/>
                <w:szCs w:val="20"/>
                <w:u w:val="single"/>
                <w:lang w:val="ru-RU"/>
              </w:rPr>
              <w:t xml:space="preserve"> </w:t>
            </w:r>
            <w:r w:rsidRPr="00DA4613">
              <w:rPr>
                <w:rFonts w:ascii="Arial" w:eastAsia="Times New Roman" w:hAnsi="Arial" w:cs="Arial"/>
                <w:b/>
                <w:i/>
                <w:iCs/>
                <w:sz w:val="20"/>
                <w:szCs w:val="20"/>
                <w:u w:val="single"/>
                <w:lang w:val="en-US"/>
              </w:rPr>
              <w:t>falciparum</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DA4613">
              <w:rPr>
                <w:rFonts w:ascii="Arial" w:eastAsia="Times New Roman" w:hAnsi="Arial" w:cs="Arial"/>
                <w:b/>
                <w:bCs/>
                <w:i/>
                <w:iCs/>
                <w:sz w:val="20"/>
                <w:szCs w:val="20"/>
                <w:lang w:val="ru-RU"/>
              </w:rPr>
              <w:t>Включва:</w:t>
            </w:r>
            <w:r w:rsidRPr="00DA4613">
              <w:rPr>
                <w:rFonts w:ascii="Arial" w:eastAsia="Times New Roman" w:hAnsi="Arial" w:cs="Arial"/>
                <w:sz w:val="20"/>
                <w:szCs w:val="20"/>
                <w:lang w:val="ru-RU"/>
              </w:rPr>
              <w:tab/>
              <w:t xml:space="preserve">смесени инфекции, предизвикани едновременно от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falciparum</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и други видове маларийни плазмодии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В50.0</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falciparum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sz w:val="20"/>
                <w:szCs w:val="20"/>
                <w:lang w:val="ru-RU"/>
              </w:rPr>
              <w:t>с церебрални усложнения</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Церебрална малария БДУ</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proofErr w:type="gramStart"/>
            <w:r w:rsidRPr="00DA4613">
              <w:rPr>
                <w:rFonts w:ascii="Arial" w:eastAsia="Times New Roman" w:hAnsi="Arial" w:cs="Arial"/>
                <w:b/>
                <w:bCs/>
                <w:sz w:val="20"/>
                <w:szCs w:val="20"/>
                <w:lang w:val="ru-RU"/>
              </w:rPr>
              <w:t>В50.8</w:t>
            </w:r>
            <w:r w:rsidRPr="00DA4613">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falciparum</w:t>
            </w:r>
            <w:proofErr w:type="gramEnd"/>
          </w:p>
          <w:p w:rsidR="00DA4613" w:rsidRPr="00DA4613" w:rsidRDefault="00DA4613" w:rsidP="00DA4613">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r>
            <w:proofErr w:type="gramStart"/>
            <w:r w:rsidRPr="00DA4613">
              <w:rPr>
                <w:rFonts w:ascii="Arial" w:eastAsia="Times New Roman" w:hAnsi="Arial" w:cs="Arial"/>
                <w:sz w:val="20"/>
                <w:szCs w:val="20"/>
                <w:lang w:val="ru-RU" w:eastAsia="bg-BG"/>
              </w:rPr>
              <w:t xml:space="preserve">Тежко протичаща или усложнена малария, предизвикана от </w:t>
            </w:r>
            <w:r w:rsidRPr="00DA4613">
              <w:rPr>
                <w:rFonts w:ascii="Arial" w:eastAsia="Times New Roman" w:hAnsi="Arial" w:cs="Arial"/>
                <w:i/>
                <w:iCs/>
                <w:sz w:val="20"/>
                <w:szCs w:val="20"/>
                <w:lang w:eastAsia="bg-BG"/>
              </w:rPr>
              <w:t>Plasmodium</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falciparum</w:t>
            </w:r>
            <w:r w:rsidRPr="00DA4613">
              <w:rPr>
                <w:rFonts w:ascii="Arial" w:eastAsia="Times New Roman" w:hAnsi="Arial" w:cs="Arial"/>
                <w:sz w:val="20"/>
                <w:szCs w:val="20"/>
                <w:lang w:val="ru-RU" w:eastAsia="bg-BG"/>
              </w:rPr>
              <w:t>, БДУ</w:t>
            </w:r>
            <w:proofErr w:type="gramEnd"/>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DA4613">
              <w:rPr>
                <w:rFonts w:ascii="Arial" w:eastAsia="Times New Roman" w:hAnsi="Arial" w:cs="Arial"/>
                <w:b/>
                <w:bCs/>
                <w:sz w:val="20"/>
                <w:szCs w:val="20"/>
                <w:lang w:val="ru-RU"/>
              </w:rPr>
              <w:t>В50.9</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falciparum</w:t>
            </w:r>
            <w:r w:rsidRPr="00DA4613">
              <w:rPr>
                <w:rFonts w:ascii="Arial" w:eastAsia="Times New Roman" w:hAnsi="Arial" w:cs="Arial"/>
                <w:b/>
                <w:bCs/>
                <w:sz w:val="20"/>
                <w:szCs w:val="20"/>
                <w:lang w:val="ru-RU"/>
              </w:rPr>
              <w:t>, неуточнена</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DA4613">
              <w:rPr>
                <w:rFonts w:ascii="Arial" w:eastAsia="Times New Roman" w:hAnsi="Arial" w:cs="Arial"/>
                <w:b/>
                <w:sz w:val="20"/>
                <w:szCs w:val="20"/>
                <w:u w:val="single"/>
                <w:lang w:val="ru-RU"/>
              </w:rPr>
              <w:t xml:space="preserve">Малария, предизвикана от </w:t>
            </w:r>
            <w:r w:rsidRPr="00DA4613">
              <w:rPr>
                <w:rFonts w:ascii="Arial" w:eastAsia="Times New Roman" w:hAnsi="Arial" w:cs="Arial"/>
                <w:b/>
                <w:i/>
                <w:iCs/>
                <w:sz w:val="20"/>
                <w:szCs w:val="20"/>
                <w:u w:val="single"/>
                <w:lang w:val="en-US"/>
              </w:rPr>
              <w:t>Plasmodium</w:t>
            </w:r>
            <w:r w:rsidRPr="00DA4613">
              <w:rPr>
                <w:rFonts w:ascii="Arial" w:eastAsia="Times New Roman" w:hAnsi="Arial" w:cs="Arial"/>
                <w:b/>
                <w:i/>
                <w:iCs/>
                <w:sz w:val="20"/>
                <w:szCs w:val="20"/>
                <w:u w:val="single"/>
                <w:lang w:val="ru-RU"/>
              </w:rPr>
              <w:t xml:space="preserve"> </w:t>
            </w:r>
            <w:r w:rsidRPr="00DA4613">
              <w:rPr>
                <w:rFonts w:ascii="Arial" w:eastAsia="Times New Roman" w:hAnsi="Arial" w:cs="Arial"/>
                <w:b/>
                <w:i/>
                <w:iCs/>
                <w:sz w:val="20"/>
                <w:szCs w:val="20"/>
                <w:u w:val="single"/>
                <w:lang w:val="en-US"/>
              </w:rPr>
              <w:t>vivax</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DA4613">
              <w:rPr>
                <w:rFonts w:ascii="Arial" w:eastAsia="Times New Roman" w:hAnsi="Arial" w:cs="Arial"/>
                <w:b/>
                <w:bCs/>
                <w:i/>
                <w:iCs/>
                <w:sz w:val="20"/>
                <w:szCs w:val="20"/>
                <w:lang w:val="ru-RU"/>
              </w:rPr>
              <w:t>Включва:</w:t>
            </w:r>
            <w:r w:rsidRPr="00DA4613">
              <w:rPr>
                <w:rFonts w:ascii="Arial" w:eastAsia="Times New Roman" w:hAnsi="Arial" w:cs="Arial"/>
                <w:sz w:val="20"/>
                <w:szCs w:val="20"/>
                <w:lang w:val="ru-RU"/>
              </w:rPr>
              <w:tab/>
              <w:t xml:space="preserve">смесени инфекции, предизвикани едновременно от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vivax</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 xml:space="preserve">и всеки друг вид плазмодий, с изключение на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falciparum</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Не включва:</w:t>
            </w:r>
            <w:r w:rsidRPr="00DA4613">
              <w:rPr>
                <w:rFonts w:ascii="Arial" w:eastAsia="Times New Roman" w:hAnsi="Arial" w:cs="Arial"/>
                <w:sz w:val="20"/>
                <w:szCs w:val="20"/>
                <w:lang w:val="ru-RU"/>
              </w:rPr>
              <w:tab/>
              <w:t xml:space="preserve">инфекции, смесени с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falciparum</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(В50.—)</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В51.0</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vivax</w:t>
            </w:r>
            <w:r w:rsidRPr="00DA4613">
              <w:rPr>
                <w:rFonts w:ascii="Arial" w:eastAsia="Times New Roman" w:hAnsi="Arial" w:cs="Arial"/>
                <w:b/>
                <w:bCs/>
                <w:sz w:val="20"/>
                <w:szCs w:val="20"/>
                <w:lang w:val="ru-RU"/>
              </w:rPr>
              <w:t xml:space="preserve"> с руптура на слезката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В51.8</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vivax</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sz w:val="20"/>
                <w:szCs w:val="20"/>
                <w:lang w:val="ru-RU"/>
              </w:rPr>
              <w:t>с други усложнения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В51.9</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vivax</w:t>
            </w:r>
            <w:r w:rsidRPr="00DA4613">
              <w:rPr>
                <w:rFonts w:ascii="Arial" w:eastAsia="Times New Roman" w:hAnsi="Arial" w:cs="Arial"/>
                <w:b/>
                <w:bCs/>
                <w:sz w:val="20"/>
                <w:szCs w:val="20"/>
                <w:lang w:val="ru-RU"/>
              </w:rPr>
              <w:t xml:space="preserve"> без усложнения</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Малария, предизвикана от </w:t>
            </w:r>
            <w:r w:rsidRPr="00DA4613">
              <w:rPr>
                <w:rFonts w:ascii="Arial" w:eastAsia="Times New Roman" w:hAnsi="Arial" w:cs="Arial"/>
                <w:i/>
                <w:iCs/>
                <w:sz w:val="20"/>
                <w:szCs w:val="20"/>
                <w:lang w:eastAsia="bg-BG"/>
              </w:rPr>
              <w:t>Plasmodium</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vivax</w:t>
            </w:r>
            <w:r w:rsidRPr="00DA4613">
              <w:rPr>
                <w:rFonts w:ascii="Arial" w:eastAsia="Times New Roman" w:hAnsi="Arial" w:cs="Arial"/>
                <w:sz w:val="20"/>
                <w:szCs w:val="20"/>
                <w:lang w:val="ru-RU" w:eastAsia="bg-BG"/>
              </w:rPr>
              <w:t>, БДУ</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DA4613">
              <w:rPr>
                <w:rFonts w:ascii="Arial" w:eastAsia="Times New Roman" w:hAnsi="Arial" w:cs="Arial"/>
                <w:b/>
                <w:sz w:val="20"/>
                <w:szCs w:val="20"/>
                <w:u w:val="single"/>
                <w:lang w:val="ru-RU"/>
              </w:rPr>
              <w:t xml:space="preserve">Малария, предизвикана от </w:t>
            </w:r>
            <w:r w:rsidRPr="00DA4613">
              <w:rPr>
                <w:rFonts w:ascii="Arial" w:eastAsia="Times New Roman" w:hAnsi="Arial" w:cs="Arial"/>
                <w:b/>
                <w:i/>
                <w:iCs/>
                <w:sz w:val="20"/>
                <w:szCs w:val="20"/>
                <w:u w:val="single"/>
                <w:lang w:val="en-US"/>
              </w:rPr>
              <w:t>Plasmodium</w:t>
            </w:r>
            <w:r w:rsidRPr="00DA4613">
              <w:rPr>
                <w:rFonts w:ascii="Arial" w:eastAsia="Times New Roman" w:hAnsi="Arial" w:cs="Arial"/>
                <w:b/>
                <w:i/>
                <w:iCs/>
                <w:sz w:val="20"/>
                <w:szCs w:val="20"/>
                <w:u w:val="single"/>
                <w:lang w:val="ru-RU"/>
              </w:rPr>
              <w:t xml:space="preserve"> </w:t>
            </w:r>
            <w:r w:rsidRPr="00DA4613">
              <w:rPr>
                <w:rFonts w:ascii="Arial" w:eastAsia="Times New Roman" w:hAnsi="Arial" w:cs="Arial"/>
                <w:b/>
                <w:i/>
                <w:iCs/>
                <w:sz w:val="20"/>
                <w:szCs w:val="20"/>
                <w:u w:val="single"/>
                <w:lang w:val="en-US"/>
              </w:rPr>
              <w:t>malaria</w:t>
            </w:r>
            <w:proofErr w:type="gramStart"/>
            <w:r w:rsidRPr="00DA4613">
              <w:rPr>
                <w:rFonts w:ascii="Arial" w:eastAsia="Times New Roman" w:hAnsi="Arial" w:cs="Arial"/>
                <w:b/>
                <w:i/>
                <w:iCs/>
                <w:sz w:val="20"/>
                <w:szCs w:val="20"/>
                <w:u w:val="single"/>
                <w:lang w:val="ru-RU"/>
              </w:rPr>
              <w:t>е</w:t>
            </w:r>
            <w:proofErr w:type="gramEnd"/>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Включва:</w:t>
            </w:r>
            <w:r w:rsidRPr="00DA4613">
              <w:rPr>
                <w:rFonts w:ascii="Arial" w:eastAsia="Times New Roman" w:hAnsi="Arial" w:cs="Arial"/>
                <w:sz w:val="20"/>
                <w:szCs w:val="20"/>
                <w:lang w:val="ru-RU"/>
              </w:rPr>
              <w:tab/>
              <w:t xml:space="preserve">смесени инфекции, предизвикани едновременно от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malariae</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 xml:space="preserve">и всеки друг вид плазмодий, освен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falciparum</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 xml:space="preserve">и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vivax</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Не включва:</w:t>
            </w:r>
            <w:r w:rsidRPr="00DA4613">
              <w:rPr>
                <w:rFonts w:ascii="Arial" w:eastAsia="Times New Roman" w:hAnsi="Arial" w:cs="Arial"/>
                <w:sz w:val="20"/>
                <w:szCs w:val="20"/>
                <w:lang w:val="ru-RU"/>
              </w:rPr>
              <w:tab/>
              <w:t xml:space="preserve">случаи на смесена инвазия с </w:t>
            </w:r>
            <w:r w:rsidRPr="00DA4613">
              <w:rPr>
                <w:rFonts w:ascii="Arial" w:eastAsia="Times New Roman" w:hAnsi="Arial" w:cs="Arial"/>
                <w:i/>
                <w:iCs/>
                <w:sz w:val="20"/>
                <w:szCs w:val="20"/>
                <w:lang w:val="en-US"/>
              </w:rPr>
              <w:t>Plasmodium</w:t>
            </w:r>
            <w:r w:rsidRPr="00DA4613">
              <w:rPr>
                <w:rFonts w:ascii="Arial" w:eastAsia="Times New Roman" w:hAnsi="Arial" w:cs="Arial"/>
                <w:sz w:val="20"/>
                <w:szCs w:val="20"/>
                <w:lang w:val="ru-RU"/>
              </w:rPr>
              <w:t>:</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DA4613">
              <w:rPr>
                <w:rFonts w:ascii="Arial" w:eastAsia="Times New Roman" w:hAnsi="Arial" w:cs="Arial"/>
                <w:b/>
                <w:bCs/>
                <w:sz w:val="20"/>
                <w:szCs w:val="20"/>
                <w:lang w:val="ru-RU"/>
              </w:rPr>
              <w:t>•</w:t>
            </w:r>
            <w:r w:rsidRPr="00DA4613">
              <w:rPr>
                <w:rFonts w:ascii="Arial" w:eastAsia="Times New Roman" w:hAnsi="Arial" w:cs="Arial"/>
                <w:sz w:val="20"/>
                <w:szCs w:val="20"/>
                <w:lang w:val="ru-RU"/>
              </w:rPr>
              <w:tab/>
            </w:r>
            <w:r w:rsidRPr="00DA4613">
              <w:rPr>
                <w:rFonts w:ascii="Arial" w:eastAsia="Times New Roman" w:hAnsi="Arial" w:cs="Arial"/>
                <w:i/>
                <w:iCs/>
                <w:sz w:val="20"/>
                <w:szCs w:val="20"/>
                <w:lang w:val="en-US"/>
              </w:rPr>
              <w:t>falciparum</w:t>
            </w:r>
            <w:r w:rsidRPr="00DA4613">
              <w:rPr>
                <w:rFonts w:ascii="Arial" w:eastAsia="Times New Roman" w:hAnsi="Arial" w:cs="Arial"/>
                <w:sz w:val="20"/>
                <w:szCs w:val="20"/>
                <w:lang w:val="ru-RU"/>
              </w:rPr>
              <w:t xml:space="preserve"> (В50.—)</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DA4613">
              <w:rPr>
                <w:rFonts w:ascii="Arial" w:eastAsia="Times New Roman" w:hAnsi="Arial" w:cs="Arial"/>
                <w:b/>
                <w:bCs/>
                <w:sz w:val="20"/>
                <w:szCs w:val="20"/>
                <w:lang w:val="ru-RU"/>
              </w:rPr>
              <w:t>•</w:t>
            </w:r>
            <w:r w:rsidRPr="00DA4613">
              <w:rPr>
                <w:rFonts w:ascii="Arial" w:eastAsia="Times New Roman" w:hAnsi="Arial" w:cs="Arial"/>
                <w:sz w:val="20"/>
                <w:szCs w:val="20"/>
                <w:lang w:val="ru-RU"/>
              </w:rPr>
              <w:tab/>
            </w:r>
            <w:r w:rsidRPr="00DA4613">
              <w:rPr>
                <w:rFonts w:ascii="Arial" w:eastAsia="Times New Roman" w:hAnsi="Arial" w:cs="Arial"/>
                <w:i/>
                <w:iCs/>
                <w:sz w:val="20"/>
                <w:szCs w:val="20"/>
                <w:lang w:val="en-US"/>
              </w:rPr>
              <w:t>vivax</w:t>
            </w:r>
            <w:r w:rsidRPr="00DA4613">
              <w:rPr>
                <w:rFonts w:ascii="Arial" w:eastAsia="Times New Roman" w:hAnsi="Arial" w:cs="Arial"/>
                <w:sz w:val="20"/>
                <w:szCs w:val="20"/>
                <w:lang w:val="ru-RU"/>
              </w:rPr>
              <w:t xml:space="preserve"> (В51.—)</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DA4613">
              <w:rPr>
                <w:rFonts w:ascii="Arial" w:eastAsia="Times New Roman" w:hAnsi="Arial" w:cs="Arial"/>
                <w:b/>
                <w:bCs/>
                <w:sz w:val="20"/>
                <w:szCs w:val="20"/>
                <w:lang w:val="ru-RU"/>
              </w:rPr>
              <w:t>В52.0</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malaria</w:t>
            </w:r>
            <w:proofErr w:type="gramStart"/>
            <w:r w:rsidRPr="00DA4613">
              <w:rPr>
                <w:rFonts w:ascii="Arial" w:eastAsia="Times New Roman" w:hAnsi="Arial" w:cs="Arial"/>
                <w:b/>
                <w:bCs/>
                <w:i/>
                <w:iCs/>
                <w:sz w:val="20"/>
                <w:szCs w:val="20"/>
                <w:lang w:val="ru-RU"/>
              </w:rPr>
              <w:t>е</w:t>
            </w:r>
            <w:proofErr w:type="gramEnd"/>
            <w:r w:rsidRPr="00DA4613">
              <w:rPr>
                <w:rFonts w:ascii="Arial" w:eastAsia="Times New Roman" w:hAnsi="Arial" w:cs="Arial"/>
                <w:b/>
                <w:bCs/>
                <w:i/>
                <w:iCs/>
                <w:sz w:val="20"/>
                <w:szCs w:val="20"/>
                <w:lang w:val="ru-RU"/>
              </w:rPr>
              <w:t xml:space="preserve"> </w:t>
            </w:r>
            <w:r w:rsidRPr="00DA4613">
              <w:rPr>
                <w:rFonts w:ascii="Arial" w:eastAsia="Times New Roman" w:hAnsi="Arial" w:cs="Arial"/>
                <w:b/>
                <w:bCs/>
                <w:sz w:val="20"/>
                <w:szCs w:val="20"/>
                <w:lang w:val="ru-RU"/>
              </w:rPr>
              <w:t>с нефропатия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DA4613">
              <w:rPr>
                <w:rFonts w:ascii="Arial" w:eastAsia="Times New Roman" w:hAnsi="Arial" w:cs="Arial"/>
                <w:b/>
                <w:bCs/>
                <w:sz w:val="20"/>
                <w:szCs w:val="20"/>
                <w:lang w:val="ru-RU"/>
              </w:rPr>
              <w:t>В52.8</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malariae</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sz w:val="20"/>
                <w:szCs w:val="20"/>
                <w:lang w:val="ru-RU"/>
              </w:rPr>
              <w:t xml:space="preserve">с други усложнения </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DA4613">
              <w:rPr>
                <w:rFonts w:ascii="Arial" w:eastAsia="Times New Roman" w:hAnsi="Arial" w:cs="Arial"/>
                <w:b/>
                <w:bCs/>
                <w:sz w:val="20"/>
                <w:szCs w:val="20"/>
                <w:lang w:val="ru-RU"/>
              </w:rPr>
              <w:t>В52.9</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malariae</w:t>
            </w:r>
            <w:r w:rsidRPr="00DA4613">
              <w:rPr>
                <w:rFonts w:ascii="Arial" w:eastAsia="Times New Roman" w:hAnsi="Arial" w:cs="Arial"/>
                <w:b/>
                <w:bCs/>
                <w:sz w:val="20"/>
                <w:szCs w:val="20"/>
                <w:lang w:val="ru-RU"/>
              </w:rPr>
              <w:t xml:space="preserve"> без усложнения</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Малария, предизвикана от </w:t>
            </w:r>
            <w:r w:rsidRPr="00DA4613">
              <w:rPr>
                <w:rFonts w:ascii="Arial" w:eastAsia="Times New Roman" w:hAnsi="Arial" w:cs="Arial"/>
                <w:i/>
                <w:iCs/>
                <w:sz w:val="20"/>
                <w:szCs w:val="20"/>
                <w:lang w:eastAsia="bg-BG"/>
              </w:rPr>
              <w:t>Plasmodium</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malariae</w:t>
            </w:r>
            <w:r w:rsidRPr="00DA4613">
              <w:rPr>
                <w:rFonts w:ascii="Arial" w:eastAsia="Times New Roman" w:hAnsi="Arial" w:cs="Arial"/>
                <w:sz w:val="20"/>
                <w:szCs w:val="20"/>
                <w:lang w:val="ru-RU" w:eastAsia="bg-BG"/>
              </w:rPr>
              <w:t>, БДУ</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16"/>
                <w:szCs w:val="16"/>
                <w:lang w:val="ru-RU" w:eastAsia="bg-BG"/>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rPr>
            </w:pPr>
            <w:r w:rsidRPr="00DA4613">
              <w:rPr>
                <w:rFonts w:ascii="Arial" w:eastAsia="Times New Roman" w:hAnsi="Arial" w:cs="Times New Roman"/>
                <w:b/>
                <w:bCs/>
                <w:sz w:val="20"/>
                <w:szCs w:val="20"/>
                <w:u w:val="single"/>
              </w:rPr>
              <w:t>Други видове паразитологично потвърдена малария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rPr>
            </w:pPr>
            <w:r w:rsidRPr="00DA4613">
              <w:rPr>
                <w:rFonts w:ascii="Arial" w:eastAsia="Times New Roman" w:hAnsi="Arial" w:cs="Times New Roman"/>
                <w:b/>
                <w:bCs/>
                <w:sz w:val="20"/>
                <w:szCs w:val="20"/>
              </w:rPr>
              <w:t>В53.0</w:t>
            </w:r>
            <w:r w:rsidRPr="00DA4613">
              <w:rPr>
                <w:rFonts w:ascii="Arial" w:eastAsia="Times New Roman" w:hAnsi="Arial" w:cs="Times New Roman"/>
                <w:b/>
                <w:bCs/>
                <w:sz w:val="20"/>
                <w:szCs w:val="20"/>
              </w:rPr>
              <w:tab/>
              <w:t xml:space="preserve">Малария, предизвикана от </w:t>
            </w:r>
            <w:r w:rsidRPr="00DA4613">
              <w:rPr>
                <w:rFonts w:ascii="Arial" w:eastAsia="Times New Roman" w:hAnsi="Arial" w:cs="Times New Roman"/>
                <w:b/>
                <w:bCs/>
                <w:i/>
                <w:iCs/>
                <w:sz w:val="20"/>
                <w:szCs w:val="20"/>
              </w:rPr>
              <w:t>Plasmodium ovale</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rPr>
            </w:pPr>
            <w:r w:rsidRPr="00DA4613">
              <w:rPr>
                <w:rFonts w:ascii="Arial" w:eastAsia="Times New Roman" w:hAnsi="Arial" w:cs="Times New Roman"/>
                <w:sz w:val="20"/>
                <w:szCs w:val="20"/>
              </w:rPr>
              <w:lastRenderedPageBreak/>
              <w:tab/>
            </w:r>
            <w:r w:rsidRPr="00DA4613">
              <w:rPr>
                <w:rFonts w:ascii="Arial" w:eastAsia="Times New Roman" w:hAnsi="Arial" w:cs="Times New Roman"/>
                <w:b/>
                <w:bCs/>
                <w:i/>
                <w:iCs/>
                <w:sz w:val="20"/>
                <w:szCs w:val="20"/>
              </w:rPr>
              <w:t>Не включва:</w:t>
            </w:r>
            <w:r w:rsidRPr="00DA4613">
              <w:rPr>
                <w:rFonts w:ascii="Arial" w:eastAsia="Times New Roman" w:hAnsi="Arial" w:cs="Times New Roman"/>
                <w:sz w:val="20"/>
                <w:szCs w:val="20"/>
              </w:rPr>
              <w:tab/>
              <w:t xml:space="preserve">смесени случаи с </w:t>
            </w:r>
            <w:r w:rsidRPr="00DA4613">
              <w:rPr>
                <w:rFonts w:ascii="Arial" w:eastAsia="Times New Roman" w:hAnsi="Arial" w:cs="Times New Roman"/>
                <w:i/>
                <w:iCs/>
                <w:sz w:val="20"/>
                <w:szCs w:val="20"/>
              </w:rPr>
              <w:t>Plasmodium</w:t>
            </w:r>
            <w:r w:rsidRPr="00DA4613">
              <w:rPr>
                <w:rFonts w:ascii="Arial" w:eastAsia="Times New Roman" w:hAnsi="Arial" w:cs="Times New Roman"/>
                <w:sz w:val="20"/>
                <w:szCs w:val="20"/>
              </w:rPr>
              <w:t>:</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DA4613">
              <w:rPr>
                <w:rFonts w:ascii="Arial" w:eastAsia="Times New Roman" w:hAnsi="Arial" w:cs="Times New Roman"/>
                <w:b/>
                <w:bCs/>
                <w:sz w:val="20"/>
                <w:szCs w:val="20"/>
              </w:rPr>
              <w:t>•</w:t>
            </w:r>
            <w:r w:rsidRPr="00DA4613">
              <w:rPr>
                <w:rFonts w:ascii="Arial" w:eastAsia="Times New Roman" w:hAnsi="Arial" w:cs="Times New Roman"/>
                <w:sz w:val="20"/>
                <w:szCs w:val="20"/>
              </w:rPr>
              <w:tab/>
            </w:r>
            <w:r w:rsidRPr="00DA4613">
              <w:rPr>
                <w:rFonts w:ascii="Arial" w:eastAsia="Times New Roman" w:hAnsi="Arial" w:cs="Times New Roman"/>
                <w:i/>
                <w:iCs/>
                <w:sz w:val="20"/>
                <w:szCs w:val="20"/>
              </w:rPr>
              <w:t>falciparum</w:t>
            </w:r>
            <w:r w:rsidRPr="00DA4613">
              <w:rPr>
                <w:rFonts w:ascii="Arial" w:eastAsia="Times New Roman" w:hAnsi="Arial" w:cs="Times New Roman"/>
                <w:sz w:val="20"/>
                <w:szCs w:val="20"/>
              </w:rPr>
              <w:t xml:space="preserve"> (В50.—)</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DA4613">
              <w:rPr>
                <w:rFonts w:ascii="Arial" w:eastAsia="Times New Roman" w:hAnsi="Arial" w:cs="Times New Roman"/>
                <w:b/>
                <w:bCs/>
                <w:sz w:val="20"/>
                <w:szCs w:val="20"/>
              </w:rPr>
              <w:t>•</w:t>
            </w:r>
            <w:r w:rsidRPr="00DA4613">
              <w:rPr>
                <w:rFonts w:ascii="Arial" w:eastAsia="Times New Roman" w:hAnsi="Arial" w:cs="Times New Roman"/>
                <w:sz w:val="20"/>
                <w:szCs w:val="20"/>
              </w:rPr>
              <w:tab/>
            </w:r>
            <w:r w:rsidRPr="00DA4613">
              <w:rPr>
                <w:rFonts w:ascii="Arial" w:eastAsia="Times New Roman" w:hAnsi="Arial" w:cs="Times New Roman"/>
                <w:i/>
                <w:iCs/>
                <w:sz w:val="20"/>
                <w:szCs w:val="20"/>
              </w:rPr>
              <w:t xml:space="preserve">malariae </w:t>
            </w:r>
            <w:r w:rsidRPr="00DA4613">
              <w:rPr>
                <w:rFonts w:ascii="Arial" w:eastAsia="Times New Roman" w:hAnsi="Arial" w:cs="Times New Roman"/>
                <w:sz w:val="20"/>
                <w:szCs w:val="20"/>
              </w:rPr>
              <w:t>(В52.—)</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DA4613">
              <w:rPr>
                <w:rFonts w:ascii="Arial" w:eastAsia="Times New Roman" w:hAnsi="Arial" w:cs="Times New Roman"/>
                <w:b/>
                <w:bCs/>
                <w:sz w:val="20"/>
                <w:szCs w:val="20"/>
              </w:rPr>
              <w:t>•</w:t>
            </w:r>
            <w:r w:rsidRPr="00DA4613">
              <w:rPr>
                <w:rFonts w:ascii="Arial" w:eastAsia="Times New Roman" w:hAnsi="Arial" w:cs="Times New Roman"/>
                <w:sz w:val="20"/>
                <w:szCs w:val="20"/>
              </w:rPr>
              <w:tab/>
            </w:r>
            <w:r w:rsidRPr="00DA4613">
              <w:rPr>
                <w:rFonts w:ascii="Arial" w:eastAsia="Times New Roman" w:hAnsi="Arial" w:cs="Times New Roman"/>
                <w:i/>
                <w:iCs/>
                <w:sz w:val="20"/>
                <w:szCs w:val="20"/>
              </w:rPr>
              <w:t xml:space="preserve">vivax </w:t>
            </w:r>
            <w:r w:rsidRPr="00DA4613">
              <w:rPr>
                <w:rFonts w:ascii="Arial" w:eastAsia="Times New Roman" w:hAnsi="Arial" w:cs="Times New Roman"/>
                <w:sz w:val="20"/>
                <w:szCs w:val="20"/>
              </w:rPr>
              <w:t>(В51.—)</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eastAsia="bg-BG"/>
              </w:rPr>
            </w:pP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val="ru-RU" w:eastAsia="bg-BG"/>
              </w:rPr>
            </w:pPr>
            <w:r w:rsidRPr="00DA4613">
              <w:rPr>
                <w:rFonts w:ascii="Arial" w:eastAsia="Times New Roman" w:hAnsi="Arial" w:cs="Arial"/>
                <w:b/>
                <w:sz w:val="20"/>
                <w:szCs w:val="20"/>
                <w:lang w:val="ru-RU" w:eastAsia="bg-BG"/>
              </w:rPr>
              <w:t>В54</w:t>
            </w:r>
            <w:r w:rsidRPr="00DA4613">
              <w:rPr>
                <w:rFonts w:ascii="Arial" w:eastAsia="Times New Roman" w:hAnsi="Arial" w:cs="Arial"/>
                <w:b/>
                <w:sz w:val="20"/>
                <w:szCs w:val="20"/>
                <w:lang w:val="ru-RU" w:eastAsia="bg-BG"/>
              </w:rPr>
              <w:tab/>
              <w:t>Малария, неуточнена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Клинично диагностицирана малария без паразитологично потвърждаване</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16"/>
                <w:szCs w:val="16"/>
                <w:u w:val="single"/>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u w:val="single"/>
                <w:lang w:val="ru-RU"/>
              </w:rPr>
              <w:t>Лайшманиоза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В55.0</w:t>
            </w:r>
            <w:r w:rsidRPr="00DA4613">
              <w:rPr>
                <w:rFonts w:ascii="Arial" w:eastAsia="Times New Roman" w:hAnsi="Arial" w:cs="Arial"/>
                <w:b/>
                <w:bCs/>
                <w:sz w:val="20"/>
                <w:szCs w:val="20"/>
                <w:lang w:val="ru-RU"/>
              </w:rPr>
              <w:tab/>
              <w:t>Висцерална лайшманиоза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Кала-азар</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Пост-кала-азарна кожна лайшманиоза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val="ru-RU" w:eastAsia="bg-BG"/>
              </w:rPr>
            </w:pPr>
            <w:r w:rsidRPr="00DA4613">
              <w:rPr>
                <w:rFonts w:ascii="Arial" w:eastAsia="Times New Roman" w:hAnsi="Arial" w:cs="Arial"/>
                <w:b/>
                <w:sz w:val="20"/>
                <w:szCs w:val="20"/>
                <w:lang w:val="ru-RU" w:eastAsia="bg-BG"/>
              </w:rPr>
              <w:t>В55.1</w:t>
            </w:r>
            <w:r w:rsidRPr="00DA4613">
              <w:rPr>
                <w:rFonts w:ascii="Arial" w:eastAsia="Times New Roman" w:hAnsi="Arial" w:cs="Arial"/>
                <w:b/>
                <w:sz w:val="20"/>
                <w:szCs w:val="20"/>
                <w:lang w:val="ru-RU" w:eastAsia="bg-BG"/>
              </w:rPr>
              <w:tab/>
              <w:t>Кожна лайшманиоза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val="ru-RU" w:eastAsia="bg-BG"/>
              </w:rPr>
            </w:pPr>
            <w:r w:rsidRPr="00DA4613">
              <w:rPr>
                <w:rFonts w:ascii="Arial" w:eastAsia="Times New Roman" w:hAnsi="Arial" w:cs="Arial"/>
                <w:b/>
                <w:sz w:val="20"/>
                <w:szCs w:val="20"/>
                <w:lang w:val="ru-RU" w:eastAsia="bg-BG"/>
              </w:rPr>
              <w:t>В55.2</w:t>
            </w:r>
            <w:r w:rsidRPr="00DA4613">
              <w:rPr>
                <w:rFonts w:ascii="Arial" w:eastAsia="Times New Roman" w:hAnsi="Arial" w:cs="Arial"/>
                <w:b/>
                <w:sz w:val="20"/>
                <w:szCs w:val="20"/>
                <w:lang w:val="ru-RU" w:eastAsia="bg-BG"/>
              </w:rPr>
              <w:tab/>
              <w:t>Кожно-лигавична лайшманиоза</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tc>
      </w:tr>
    </w:tbl>
    <w:p w:rsidR="00DA4613" w:rsidRPr="00DA4613" w:rsidRDefault="00DA4613" w:rsidP="00DA4613">
      <w:pPr>
        <w:keepNext/>
        <w:keepLines/>
        <w:spacing w:after="0" w:line="240" w:lineRule="auto"/>
        <w:ind w:firstLine="567"/>
        <w:jc w:val="both"/>
        <w:rPr>
          <w:rFonts w:ascii="Arial" w:eastAsia="Times New Roman" w:hAnsi="Arial" w:cs="Times New Roman"/>
          <w:b/>
          <w:noProof/>
          <w:szCs w:val="20"/>
        </w:rPr>
      </w:pP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r w:rsidRPr="00DA4613">
        <w:rPr>
          <w:rFonts w:ascii="Arial" w:eastAsia="Times New Roman" w:hAnsi="Arial" w:cs="Times New Roman"/>
          <w:b/>
          <w:noProof/>
          <w:szCs w:val="20"/>
        </w:rPr>
        <w:t xml:space="preserve">КОДОВЕ НА ОСНОВНИ ПРОЦЕДУРИ ПО </w:t>
      </w:r>
      <w:r w:rsidRPr="00DA4613">
        <w:rPr>
          <w:rFonts w:ascii="Arial" w:eastAsia="Times New Roman" w:hAnsi="Arial" w:cs="Times New Roman"/>
          <w:b/>
          <w:noProof/>
          <w:szCs w:val="20"/>
          <w:highlight w:val="yellow"/>
        </w:rPr>
        <w:t>МКБ-9 КМ/</w:t>
      </w:r>
      <w:r w:rsidRPr="00DA4613">
        <w:rPr>
          <w:rFonts w:ascii="Arial" w:eastAsia="Times New Roman" w:hAnsi="Arial" w:cs="Times New Roman"/>
          <w:b/>
          <w:noProof/>
          <w:szCs w:val="20"/>
        </w:rPr>
        <w:t>АКМП</w:t>
      </w:r>
    </w:p>
    <w:tbl>
      <w:tblPr>
        <w:tblW w:w="9814"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4"/>
      </w:tblGrid>
      <w:tr w:rsidR="00DA4613" w:rsidRPr="00DA4613" w:rsidTr="00080857">
        <w:trPr>
          <w:jc w:val="center"/>
        </w:trPr>
        <w:tc>
          <w:tcPr>
            <w:tcW w:w="9814" w:type="dxa"/>
          </w:tcPr>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r w:rsidRPr="00DA4613">
              <w:rPr>
                <w:rFonts w:ascii="Arial" w:eastAsia="Times New Roman" w:hAnsi="Arial" w:cs="Arial"/>
                <w:b/>
                <w:caps/>
                <w:sz w:val="20"/>
                <w:szCs w:val="20"/>
              </w:rPr>
              <w:t>основни диагностични процедури</w:t>
            </w:r>
          </w:p>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p>
          <w:p w:rsidR="00DA4613" w:rsidRPr="00DA4613" w:rsidRDefault="00DA4613" w:rsidP="00DA4613">
            <w:pPr>
              <w:keepNext/>
              <w:keepLines/>
              <w:tabs>
                <w:tab w:val="left" w:pos="426"/>
              </w:tabs>
              <w:spacing w:after="0" w:line="240" w:lineRule="auto"/>
              <w:ind w:left="426" w:hanging="287"/>
              <w:rPr>
                <w:rFonts w:ascii="Arial" w:eastAsia="Times New Roman" w:hAnsi="Arial" w:cs="Times New Roman"/>
                <w:b/>
                <w:caps/>
                <w:strike/>
                <w:sz w:val="14"/>
                <w:szCs w:val="24"/>
                <w:u w:val="single"/>
              </w:rPr>
            </w:pP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ДРУГО РЕНТГЕНОВО ИЗСЛЕДВАНЕ НА ГРЪДЕН КОШ </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**87.49 рентгеново изследване на гръден кош</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рентгеново изследване на:</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бронхи,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бял дроб,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диафрагма,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медиастинум,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сърце,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ab/>
              <w:t>трахея, БДУ</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Друга рентгенография на гръден кош</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58500-00</w:t>
            </w:r>
            <w:r w:rsidRPr="00DA4613">
              <w:rPr>
                <w:rFonts w:ascii="Arial" w:eastAsia="Times New Roman" w:hAnsi="Arial" w:cs="Arial"/>
                <w:sz w:val="20"/>
                <w:szCs w:val="20"/>
              </w:rPr>
              <w:tab/>
              <w:t>Рентгенография на гръден кош</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sz w:val="20"/>
                <w:szCs w:val="24"/>
              </w:rPr>
              <w:t>Включва:</w:t>
            </w:r>
            <w:r w:rsidRPr="00DA4613">
              <w:rPr>
                <w:rFonts w:ascii="Times New Roman" w:eastAsia="Times New Roman" w:hAnsi="Times New Roman" w:cs="Arial"/>
                <w:sz w:val="20"/>
                <w:szCs w:val="24"/>
              </w:rPr>
              <w:tab/>
              <w:t>бронх</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диафрагма</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сърце</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бял дроб</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медиастинум</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такава на:</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ребра (58521-01, 58524-00 [1972])</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гръдна кост (58521-00 [1972])</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гръден вход (58509-00 [1974])</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трахея (58509-00 [1974])</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rPr>
            </w:pP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ДРУГО РЕНТГЕНОВО ИЗСЛЕДВАНЕ </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rPr>
            </w:pPr>
            <w:r w:rsidRPr="00DA4613">
              <w:rPr>
                <w:rFonts w:ascii="Arial" w:eastAsia="Times New Roman" w:hAnsi="Arial" w:cs="Times New Roman"/>
                <w:b/>
                <w:caps/>
                <w:sz w:val="14"/>
                <w:szCs w:val="24"/>
                <w:highlight w:val="yellow"/>
              </w:rPr>
              <w:t>**88.39  друго рентгеново изследване</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Друга рентгенография</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90909-00</w:t>
            </w:r>
            <w:r w:rsidRPr="00DA4613">
              <w:rPr>
                <w:rFonts w:ascii="Arial" w:eastAsia="Times New Roman" w:hAnsi="Arial" w:cs="Arial"/>
                <w:sz w:val="20"/>
                <w:szCs w:val="20"/>
              </w:rPr>
              <w:tab/>
              <w:t>Рентгенография на друго място</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rPr>
            </w:pP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u w:val="single"/>
              </w:rPr>
              <w:t>ДИАГНОСТИЧЕН УЛТРАЗВУК (ЕХОГРАФИЯ</w:t>
            </w:r>
            <w:r w:rsidRPr="00DA4613">
              <w:rPr>
                <w:rFonts w:ascii="Arial" w:eastAsia="Times New Roman" w:hAnsi="Arial" w:cs="Times New Roman"/>
                <w:b/>
                <w:caps/>
                <w:sz w:val="14"/>
                <w:szCs w:val="24"/>
                <w:highlight w:val="yellow"/>
              </w:rPr>
              <w:t xml:space="preserve">) </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noProof/>
                <w:sz w:val="14"/>
                <w:szCs w:val="24"/>
              </w:rPr>
            </w:pPr>
            <w:r w:rsidRPr="00DA4613">
              <w:rPr>
                <w:rFonts w:ascii="Arial" w:eastAsia="Times New Roman" w:hAnsi="Arial" w:cs="Times New Roman"/>
                <w:b/>
                <w:caps/>
                <w:noProof/>
                <w:sz w:val="14"/>
                <w:szCs w:val="24"/>
                <w:highlight w:val="yellow"/>
                <w:lang w:val="ru-RU"/>
              </w:rPr>
              <w:t>**</w:t>
            </w:r>
            <w:r w:rsidRPr="00DA4613">
              <w:rPr>
                <w:rFonts w:ascii="Arial" w:eastAsia="Times New Roman" w:hAnsi="Arial" w:cs="Times New Roman"/>
                <w:b/>
                <w:caps/>
                <w:noProof/>
                <w:sz w:val="14"/>
                <w:szCs w:val="24"/>
                <w:highlight w:val="yellow"/>
              </w:rPr>
              <w:t>88.72 диагностичен ултразвук на сърце</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Ултразвук на сърце</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Ехокардиография</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такъв изпълнен:</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използвайки:</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мапиране с цветен поток</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Доплер техники (продължителна вълна) (пулсираща вълна)</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механично секторно сканиране</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трансдюсер с фазово излъчване</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с видео запис</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55113-00</w:t>
            </w:r>
            <w:r w:rsidRPr="00DA4613">
              <w:rPr>
                <w:rFonts w:ascii="Arial" w:eastAsia="Times New Roman" w:hAnsi="Arial" w:cs="Arial"/>
                <w:sz w:val="20"/>
                <w:szCs w:val="20"/>
              </w:rPr>
              <w:tab/>
              <w:t>M-режим и двуизмерен ултразвук на сърце в реално време</w:t>
            </w:r>
          </w:p>
          <w:p w:rsidR="00DA4613" w:rsidRPr="00DA4613" w:rsidRDefault="00DA4613" w:rsidP="00DA4613">
            <w:pPr>
              <w:keepNext/>
              <w:keepLines/>
              <w:tabs>
                <w:tab w:val="left" w:pos="426"/>
              </w:tabs>
              <w:spacing w:after="0" w:line="240" w:lineRule="auto"/>
              <w:ind w:left="426" w:hanging="266"/>
              <w:rPr>
                <w:rFonts w:ascii="Arial" w:eastAsia="Times New Roman" w:hAnsi="Arial" w:cs="Times New Roman"/>
                <w:b/>
                <w:caps/>
                <w:sz w:val="14"/>
                <w:szCs w:val="24"/>
              </w:rPr>
            </w:pPr>
          </w:p>
          <w:p w:rsidR="00DA4613" w:rsidRPr="00DA4613" w:rsidRDefault="00DA4613" w:rsidP="00DA4613">
            <w:pPr>
              <w:keepNext/>
              <w:keepLines/>
              <w:tabs>
                <w:tab w:val="center" w:pos="426"/>
                <w:tab w:val="left" w:pos="567"/>
              </w:tabs>
              <w:spacing w:after="0" w:line="240" w:lineRule="auto"/>
              <w:ind w:left="510" w:hanging="350"/>
              <w:rPr>
                <w:rFonts w:ascii="Arial" w:eastAsia="Times New Roman" w:hAnsi="Arial" w:cs="Times New Roman"/>
                <w:b/>
                <w:caps/>
                <w:sz w:val="14"/>
                <w:szCs w:val="20"/>
              </w:rPr>
            </w:pP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t>**88.76</w:t>
            </w:r>
            <w:r w:rsidRPr="00DA4613">
              <w:rPr>
                <w:rFonts w:ascii="Arial" w:eastAsia="Times New Roman" w:hAnsi="Arial" w:cs="Times New Roman"/>
                <w:b/>
                <w:caps/>
                <w:sz w:val="14"/>
                <w:szCs w:val="20"/>
                <w:highlight w:val="yellow"/>
              </w:rPr>
              <w:tab/>
              <w:t>диагностичен ултразвук на корем и ретроперитонеум</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lastRenderedPageBreak/>
              <w:tab/>
              <w:t>Ултразвук на корем или таз</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55036-00</w:t>
            </w:r>
            <w:r w:rsidRPr="00DA4613">
              <w:rPr>
                <w:rFonts w:ascii="Arial" w:eastAsia="Times New Roman" w:hAnsi="Arial" w:cs="Arial"/>
                <w:sz w:val="20"/>
                <w:szCs w:val="20"/>
              </w:rPr>
              <w:tab/>
              <w:t>Ултразвук на корем</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сканиране на уринарен тракт</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коремна стена (55812-00 [1950])</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при състояния, свързани с бременност (55700 [1943], 55729-01 [1945])</w:t>
            </w:r>
          </w:p>
          <w:p w:rsidR="00DA4613" w:rsidRPr="00DA4613" w:rsidRDefault="00DA4613" w:rsidP="00DA4613">
            <w:pPr>
              <w:keepNext/>
              <w:keepLines/>
              <w:tabs>
                <w:tab w:val="left" w:pos="426"/>
              </w:tabs>
              <w:spacing w:after="0" w:line="240" w:lineRule="auto"/>
              <w:rPr>
                <w:rFonts w:ascii="Arial" w:eastAsia="Times New Roman" w:hAnsi="Arial" w:cs="Times New Roman"/>
                <w:b/>
                <w:caps/>
                <w:strike/>
                <w:sz w:val="14"/>
                <w:szCs w:val="24"/>
                <w:u w:val="single"/>
              </w:rPr>
            </w:pPr>
          </w:p>
          <w:p w:rsidR="00DA4613" w:rsidRPr="00DA4613" w:rsidRDefault="00DA4613" w:rsidP="00DA4613">
            <w:pPr>
              <w:keepNext/>
              <w:keepLines/>
              <w:tabs>
                <w:tab w:val="left" w:pos="426"/>
              </w:tabs>
              <w:spacing w:after="0" w:line="240" w:lineRule="auto"/>
              <w:ind w:left="426" w:hanging="266"/>
              <w:rPr>
                <w:rFonts w:ascii="Arial" w:eastAsia="Times New Roman" w:hAnsi="Arial" w:cs="Times New Roman"/>
                <w:b/>
                <w:caps/>
                <w:strike/>
                <w:sz w:val="14"/>
                <w:szCs w:val="24"/>
                <w:u w:val="single"/>
              </w:rPr>
            </w:pPr>
          </w:p>
          <w:p w:rsidR="00DA4613" w:rsidRPr="00DA4613" w:rsidRDefault="00DA4613" w:rsidP="00DA4613">
            <w:pPr>
              <w:keepNext/>
              <w:keepLines/>
              <w:tabs>
                <w:tab w:val="left" w:pos="122"/>
              </w:tabs>
              <w:spacing w:after="0" w:line="240" w:lineRule="auto"/>
              <w:ind w:left="122" w:hanging="142"/>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ДРУГИ НЕОПЕРАТИВНИ СЪРДЕЧНИ И СЪДОВИ ДИАГНОСТИЧНИ </w:t>
            </w:r>
          </w:p>
          <w:p w:rsidR="00DA4613" w:rsidRPr="00DA4613" w:rsidRDefault="00DA4613" w:rsidP="00DA4613">
            <w:pPr>
              <w:keepNext/>
              <w:keepLines/>
              <w:tabs>
                <w:tab w:val="left" w:pos="122"/>
                <w:tab w:val="center" w:pos="242"/>
              </w:tabs>
              <w:spacing w:after="0" w:line="240" w:lineRule="auto"/>
              <w:ind w:left="122" w:hanging="142"/>
              <w:rPr>
                <w:rFonts w:ascii="Tahoma" w:eastAsia="Times New Roman" w:hAnsi="Tahoma" w:cs="Tahoma"/>
                <w:b/>
                <w:i/>
                <w:noProof/>
                <w:sz w:val="14"/>
                <w:szCs w:val="14"/>
                <w:highlight w:val="yellow"/>
              </w:rPr>
            </w:pPr>
            <w:r w:rsidRPr="00DA4613">
              <w:rPr>
                <w:rFonts w:ascii="Tahoma" w:eastAsia="Times New Roman" w:hAnsi="Tahoma" w:cs="Tahoma"/>
                <w:b/>
                <w:i/>
                <w:noProof/>
                <w:sz w:val="14"/>
                <w:szCs w:val="14"/>
                <w:highlight w:val="yellow"/>
              </w:rPr>
              <w:t>Изключва:</w:t>
            </w:r>
          </w:p>
          <w:p w:rsidR="00DA4613" w:rsidRPr="00DA4613" w:rsidRDefault="00DA4613" w:rsidP="00DA4613">
            <w:pPr>
              <w:keepNext/>
              <w:keepLines/>
              <w:tabs>
                <w:tab w:val="left" w:pos="122"/>
              </w:tabs>
              <w:spacing w:after="0" w:line="240" w:lineRule="auto"/>
              <w:ind w:left="122" w:hanging="142"/>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ЕКГ на плод - 75.32</w:t>
            </w:r>
          </w:p>
          <w:p w:rsidR="00DA4613" w:rsidRPr="00DA4613" w:rsidRDefault="00DA4613" w:rsidP="00DA4613">
            <w:pPr>
              <w:keepNext/>
              <w:keepLines/>
              <w:tabs>
                <w:tab w:val="left" w:pos="122"/>
                <w:tab w:val="left" w:pos="567"/>
              </w:tabs>
              <w:spacing w:after="0" w:line="240" w:lineRule="auto"/>
              <w:ind w:left="122" w:hanging="142"/>
              <w:rPr>
                <w:rFonts w:ascii="Arial" w:eastAsia="Times New Roman" w:hAnsi="Arial" w:cs="Times New Roman"/>
                <w:b/>
                <w:caps/>
                <w:sz w:val="14"/>
                <w:szCs w:val="20"/>
                <w:highlight w:val="yellow"/>
              </w:rPr>
            </w:pPr>
            <w:r w:rsidRPr="00DA4613">
              <w:rPr>
                <w:rFonts w:ascii="Arial" w:eastAsia="Times New Roman" w:hAnsi="Arial" w:cs="Times New Roman"/>
                <w:b/>
                <w:caps/>
                <w:sz w:val="14"/>
                <w:szCs w:val="20"/>
                <w:highlight w:val="yellow"/>
              </w:rPr>
              <w:t>**89.51 електрокардиограма на ритъма</w:t>
            </w:r>
          </w:p>
          <w:p w:rsidR="00DA4613" w:rsidRPr="00DA4613" w:rsidRDefault="00DA4613" w:rsidP="00DA4613">
            <w:pPr>
              <w:keepNext/>
              <w:keepLines/>
              <w:tabs>
                <w:tab w:val="left" w:pos="122"/>
              </w:tabs>
              <w:spacing w:after="0" w:line="240" w:lineRule="auto"/>
              <w:ind w:left="122"/>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ритъм ЕКГ с едно до три отвеждания</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Амбулаторна непрекъсната електрокардиография [ЕКГ ]</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11709-00</w:t>
            </w:r>
            <w:r w:rsidRPr="00DA4613">
              <w:rPr>
                <w:rFonts w:ascii="Arial" w:eastAsia="Times New Roman" w:hAnsi="Arial" w:cs="Arial"/>
                <w:sz w:val="20"/>
                <w:szCs w:val="20"/>
              </w:rPr>
              <w:tab/>
              <w:t>Амбулаторен непрекъснат холтер електрокардиографски запис</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с използване на система, способна на сравняване и пълно откриване на запис</w:t>
            </w:r>
          </w:p>
          <w:p w:rsidR="00DA4613" w:rsidRPr="00DA4613" w:rsidRDefault="00DA4613" w:rsidP="00DA4613">
            <w:pPr>
              <w:keepNext/>
              <w:keepLines/>
              <w:tabs>
                <w:tab w:val="center" w:pos="426"/>
                <w:tab w:val="left" w:pos="567"/>
              </w:tabs>
              <w:spacing w:after="0" w:line="240" w:lineRule="auto"/>
              <w:ind w:left="510" w:hanging="350"/>
              <w:rPr>
                <w:rFonts w:ascii="Verdana" w:eastAsia="Times New Roman" w:hAnsi="Verdana" w:cs="Times New Roman"/>
                <w:noProof/>
                <w:sz w:val="14"/>
                <w:szCs w:val="14"/>
              </w:rPr>
            </w:pPr>
          </w:p>
          <w:p w:rsidR="00DA4613" w:rsidRPr="00DA4613" w:rsidRDefault="00DA4613" w:rsidP="00DA4613">
            <w:pPr>
              <w:keepNext/>
              <w:keepLines/>
              <w:tabs>
                <w:tab w:val="center" w:pos="426"/>
                <w:tab w:val="left" w:pos="567"/>
              </w:tabs>
              <w:spacing w:after="0" w:line="240" w:lineRule="auto"/>
              <w:ind w:left="510" w:hanging="350"/>
              <w:rPr>
                <w:rFonts w:ascii="Verdana" w:eastAsia="Times New Roman" w:hAnsi="Verdana" w:cs="Times New Roman"/>
                <w:noProof/>
                <w:sz w:val="14"/>
                <w:szCs w:val="14"/>
              </w:rPr>
            </w:pP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trike/>
                <w:sz w:val="14"/>
                <w:szCs w:val="20"/>
              </w:rPr>
            </w:pPr>
            <w:r w:rsidRPr="00DA4613">
              <w:rPr>
                <w:rFonts w:ascii="Arial" w:eastAsia="Times New Roman" w:hAnsi="Arial" w:cs="Times New Roman"/>
                <w:b/>
                <w:caps/>
                <w:sz w:val="14"/>
                <w:szCs w:val="20"/>
                <w:highlight w:val="yellow"/>
              </w:rPr>
              <w:t>**89.52 електрокардиограма</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Друга електрокардиография [ЕКГ]</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11700-00</w:t>
            </w:r>
            <w:r w:rsidRPr="00DA4613">
              <w:rPr>
                <w:rFonts w:ascii="Arial" w:eastAsia="Times New Roman" w:hAnsi="Arial" w:cs="Arial"/>
                <w:sz w:val="20"/>
                <w:szCs w:val="20"/>
              </w:rPr>
              <w:tab/>
              <w:t>Друга електрокардиография [EКГ]</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тези включващи по-малко от 12 отвеждания – пропусни кода</w:t>
            </w:r>
          </w:p>
          <w:p w:rsidR="00DA4613" w:rsidRPr="00DA4613" w:rsidRDefault="00DA4613" w:rsidP="00DA4613">
            <w:pPr>
              <w:keepNext/>
              <w:keepLines/>
              <w:tabs>
                <w:tab w:val="center" w:pos="426"/>
                <w:tab w:val="left" w:pos="567"/>
              </w:tabs>
              <w:spacing w:after="0" w:line="240" w:lineRule="auto"/>
              <w:ind w:left="510" w:hanging="350"/>
              <w:rPr>
                <w:rFonts w:ascii="Arial" w:eastAsia="Times New Roman" w:hAnsi="Arial" w:cs="Times New Roman"/>
                <w:b/>
                <w:caps/>
                <w:sz w:val="14"/>
                <w:szCs w:val="20"/>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noProof/>
                <w:sz w:val="14"/>
                <w:szCs w:val="24"/>
                <w:lang w:val="ru-RU"/>
              </w:rPr>
            </w:pP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МИКРОбиологично ИЗСЛЕДВАНЕ НА ПРОБА ОТ НЕРВНАТА СИСТЕМА И ЛИКВор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20"/>
                <w:highlight w:val="yellow"/>
              </w:rPr>
              <w:t xml:space="preserve">**90.01 </w:t>
            </w:r>
            <w:r w:rsidRPr="00DA4613">
              <w:rPr>
                <w:rFonts w:ascii="Arial" w:eastAsia="Times New Roman" w:hAnsi="Arial" w:cs="Times New Roman"/>
                <w:b/>
                <w:caps/>
                <w:sz w:val="14"/>
                <w:szCs w:val="14"/>
                <w:highlight w:val="yellow"/>
              </w:rPr>
              <w:t>Микробиологично изследване на проба от нервната система и ликвор – микроскопски препарат</w:t>
            </w:r>
          </w:p>
          <w:p w:rsidR="00DA4613" w:rsidRPr="00DA4613" w:rsidRDefault="00DA4613" w:rsidP="00DA4613">
            <w:pPr>
              <w:keepNext/>
              <w:keepLines/>
              <w:tabs>
                <w:tab w:val="center" w:pos="426"/>
                <w:tab w:val="left" w:pos="567"/>
              </w:tabs>
              <w:spacing w:after="0" w:line="240" w:lineRule="auto"/>
              <w:ind w:left="510" w:firstLine="37"/>
              <w:rPr>
                <w:rFonts w:ascii="Arial" w:eastAsia="Times New Roman" w:hAnsi="Arial" w:cs="Times New Roman"/>
                <w:b/>
                <w:caps/>
                <w:sz w:val="14"/>
                <w:szCs w:val="14"/>
                <w:highlight w:val="yellow"/>
              </w:rPr>
            </w:pPr>
            <w:r w:rsidRPr="00DA4613">
              <w:rPr>
                <w:rFonts w:ascii="Arial" w:eastAsia="Times New Roman" w:hAnsi="Arial" w:cs="Times New Roman"/>
                <w:b/>
                <w:caps/>
                <w:sz w:val="14"/>
                <w:szCs w:val="14"/>
                <w:highlight w:val="yellow"/>
              </w:rPr>
              <w:t>и детекция на антиген</w:t>
            </w:r>
          </w:p>
          <w:p w:rsidR="00DA4613" w:rsidRPr="00DA4613" w:rsidRDefault="00DA4613" w:rsidP="00DA4613">
            <w:pPr>
              <w:keepNext/>
              <w:keepLines/>
              <w:tabs>
                <w:tab w:val="left" w:pos="122"/>
                <w:tab w:val="center" w:pos="426"/>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14"/>
                <w:highlight w:val="yellow"/>
              </w:rPr>
              <w:t xml:space="preserve">**90.02 </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14"/>
                <w:highlight w:val="yellow"/>
              </w:rPr>
              <w:t>МИКРОбиологично ИЗСЛЕДВАНЕ НА ПРОБА ОТ НЕРВНАТА СИСТЕМА И ЛИКВОР – култура</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rPr>
            </w:pPr>
            <w:r w:rsidRPr="00DA4613">
              <w:rPr>
                <w:rFonts w:ascii="Arial" w:eastAsia="Times New Roman" w:hAnsi="Arial" w:cs="Times New Roman"/>
                <w:b/>
                <w:caps/>
                <w:sz w:val="14"/>
                <w:szCs w:val="14"/>
                <w:highlight w:val="yellow"/>
              </w:rPr>
              <w:t xml:space="preserve">**90.03 </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14"/>
                <w:highlight w:val="yellow"/>
              </w:rPr>
              <w:t>МИКРОБИОЛОГИЧНО</w:t>
            </w:r>
            <w:r w:rsidRPr="00DA4613">
              <w:rPr>
                <w:rFonts w:ascii="Arial" w:eastAsia="Times New Roman" w:hAnsi="Arial" w:cs="Times New Roman"/>
                <w:b/>
                <w:caps/>
                <w:sz w:val="14"/>
                <w:szCs w:val="20"/>
                <w:highlight w:val="yellow"/>
              </w:rPr>
              <w:t xml:space="preserve"> ИЗСЛЕДВАНЕ НА ПРОБА ОТ НЕРВНАТА СИСТЕМА И ЛИКВОР – ОПРЕДЕЛЯНЕ НА ЧУВСТВИТЕЛНОСТ</w:t>
            </w:r>
          </w:p>
          <w:p w:rsidR="00DA4613" w:rsidRPr="00DA4613" w:rsidRDefault="00DA4613" w:rsidP="00DA4613">
            <w:pPr>
              <w:keepNext/>
              <w:keepLines/>
              <w:tabs>
                <w:tab w:val="left" w:pos="426"/>
              </w:tabs>
              <w:spacing w:after="0" w:line="240" w:lineRule="auto"/>
              <w:ind w:left="426" w:firstLine="94"/>
              <w:rPr>
                <w:rFonts w:ascii="Verdana" w:eastAsia="Times New Roman" w:hAnsi="Verdana" w:cs="Times New Roman"/>
                <w:noProof/>
                <w:sz w:val="14"/>
                <w:szCs w:val="14"/>
                <w:highlight w:val="yellow"/>
              </w:rPr>
            </w:pPr>
            <w:r w:rsidRPr="00DA4613">
              <w:rPr>
                <w:rFonts w:ascii="Verdana" w:eastAsia="Times New Roman" w:hAnsi="Verdana" w:cs="Times New Roman"/>
                <w:b/>
                <w:noProof/>
                <w:sz w:val="14"/>
                <w:szCs w:val="14"/>
                <w:highlight w:val="yellow"/>
              </w:rPr>
              <w:t>Включва</w:t>
            </w:r>
            <w:r w:rsidRPr="00DA4613">
              <w:rPr>
                <w:rFonts w:ascii="Verdana" w:eastAsia="Times New Roman" w:hAnsi="Verdana" w:cs="Times New Roman"/>
                <w:noProof/>
                <w:sz w:val="14"/>
                <w:szCs w:val="14"/>
                <w:highlight w:val="yellow"/>
              </w:rPr>
              <w:t>: изолиране на причинителя, доказване на вирус, антитела срещу и /или антиген на причинителя.</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МИКРОбиологично ИЗСЛЕДВАНЕ НА КРЪВ </w:t>
            </w:r>
          </w:p>
          <w:p w:rsidR="00DA4613" w:rsidRPr="00DA4613" w:rsidRDefault="00DA4613" w:rsidP="00DA4613">
            <w:pPr>
              <w:keepNext/>
              <w:keepLines/>
              <w:tabs>
                <w:tab w:val="center" w:pos="122"/>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20"/>
                <w:highlight w:val="yellow"/>
              </w:rPr>
              <w:t xml:space="preserve">**90.51 </w:t>
            </w:r>
            <w:r w:rsidRPr="00DA4613">
              <w:rPr>
                <w:rFonts w:ascii="Arial" w:eastAsia="Times New Roman" w:hAnsi="Arial" w:cs="Times New Roman"/>
                <w:b/>
                <w:caps/>
                <w:sz w:val="14"/>
                <w:szCs w:val="14"/>
                <w:highlight w:val="yellow"/>
              </w:rPr>
              <w:t>микробиологично изследване на кръв – микроскопски препарат</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14"/>
                <w:highlight w:val="yellow"/>
              </w:rPr>
              <w:t xml:space="preserve">**90.52 микробиологично изследване на кръв – културелно изследване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14"/>
                <w:highlight w:val="yellow"/>
              </w:rPr>
              <w:t>**90.53 микробиологично изследване на кръв – определяне на чувствителност</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rPr>
            </w:pPr>
            <w:r w:rsidRPr="00DA4613">
              <w:rPr>
                <w:rFonts w:ascii="Arial" w:eastAsia="Times New Roman" w:hAnsi="Arial" w:cs="Times New Roman"/>
                <w:b/>
                <w:caps/>
                <w:sz w:val="14"/>
                <w:szCs w:val="14"/>
                <w:highlight w:val="yellow"/>
              </w:rPr>
              <w:t>**90.54 МИКРОбиологично</w:t>
            </w:r>
            <w:r w:rsidRPr="00DA4613">
              <w:rPr>
                <w:rFonts w:ascii="Arial" w:eastAsia="Times New Roman" w:hAnsi="Arial" w:cs="Times New Roman"/>
                <w:b/>
                <w:caps/>
                <w:sz w:val="14"/>
                <w:szCs w:val="20"/>
                <w:highlight w:val="yellow"/>
              </w:rPr>
              <w:t xml:space="preserve"> ИЗСЛЕДВАНЕ НА КРЪВ – паразитология</w:t>
            </w:r>
          </w:p>
          <w:p w:rsidR="00DA4613" w:rsidRPr="00DA4613" w:rsidRDefault="00DA4613" w:rsidP="00DA4613">
            <w:pPr>
              <w:keepNext/>
              <w:keepLines/>
              <w:tabs>
                <w:tab w:val="left" w:pos="426"/>
              </w:tabs>
              <w:spacing w:after="0" w:line="240" w:lineRule="auto"/>
              <w:ind w:left="426" w:firstLine="94"/>
              <w:rPr>
                <w:rFonts w:ascii="Verdana" w:eastAsia="Times New Roman" w:hAnsi="Verdana" w:cs="Times New Roman"/>
                <w:noProof/>
                <w:sz w:val="14"/>
                <w:szCs w:val="14"/>
                <w:highlight w:val="yellow"/>
              </w:rPr>
            </w:pPr>
            <w:r w:rsidRPr="00DA4613">
              <w:rPr>
                <w:rFonts w:ascii="Verdana" w:eastAsia="Times New Roman" w:hAnsi="Verdana" w:cs="Times New Roman"/>
                <w:b/>
                <w:noProof/>
                <w:sz w:val="14"/>
                <w:szCs w:val="14"/>
                <w:highlight w:val="yellow"/>
              </w:rPr>
              <w:t>Включва</w:t>
            </w:r>
            <w:r w:rsidRPr="00DA4613">
              <w:rPr>
                <w:rFonts w:ascii="Verdana" w:eastAsia="Times New Roman" w:hAnsi="Verdana" w:cs="Times New Roman"/>
                <w:noProof/>
                <w:sz w:val="14"/>
                <w:szCs w:val="14"/>
                <w:highlight w:val="yellow"/>
              </w:rPr>
              <w:t>: изолиране на причинителя, доказване на вирус, антитела срещу  и /или антиген на причинителя</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МИКРОСКОПСКО ИЗСЛЕДВАНЕ НА ПРОБА ОТ ДАЛАК И КОСТЕН МОЗЪК </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**90.64 МИКРОСКОПСКО ИЗСЛЕДВАНЕ НА ПРОБА ОТ ДАЛАК И КОСТЕН МОЗЪК – паразитология</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микробиологично ИЗСЛЕДВАНЕ НА ПРОБА ОТ ДОЛНИЯ ХРАНОСМИЛАТЕЛЕН ТРАКТ И ИЗПРАЖНЕНИЯ </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**90.94 микробиологично ИЗСЛЕДВАНЕ НА ПРОБА ОТ ДОЛНИЯ ХРАНОСМИЛАТЕЛЕН ТРАКТ И ИЗПРАЖНЕНИЯ – паразитология</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 xml:space="preserve">**91.62 Серологични изследвания </w:t>
            </w:r>
          </w:p>
          <w:p w:rsidR="00DA4613" w:rsidRPr="00DA4613" w:rsidRDefault="00DA4613" w:rsidP="00046E06">
            <w:pPr>
              <w:keepNext/>
              <w:keepLines/>
              <w:tabs>
                <w:tab w:val="left" w:pos="426"/>
              </w:tabs>
              <w:spacing w:after="0" w:line="240" w:lineRule="auto"/>
              <w:ind w:left="426" w:hanging="447"/>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 xml:space="preserve"> **90.59 ИЗСЛЕДВАНЕ НА КРЪВ </w:t>
            </w:r>
          </w:p>
          <w:p w:rsidR="00DA4613" w:rsidRPr="00DA4613" w:rsidRDefault="00DA4613" w:rsidP="00DA4613">
            <w:pPr>
              <w:keepNext/>
              <w:keepLines/>
              <w:spacing w:after="0" w:line="240" w:lineRule="auto"/>
              <w:ind w:firstLine="700"/>
              <w:rPr>
                <w:rFonts w:ascii="Verdana" w:eastAsia="Times New Roman" w:hAnsi="Verdana" w:cs="Times New Roman"/>
                <w:i/>
                <w:noProof/>
                <w:sz w:val="14"/>
                <w:szCs w:val="14"/>
                <w:highlight w:val="yellow"/>
              </w:rPr>
            </w:pPr>
            <w:r w:rsidRPr="00DA4613">
              <w:rPr>
                <w:rFonts w:ascii="Verdana" w:eastAsia="Times New Roman" w:hAnsi="Verdana" w:cs="Times New Roman"/>
                <w:b/>
                <w:noProof/>
                <w:sz w:val="14"/>
                <w:szCs w:val="14"/>
                <w:highlight w:val="yellow"/>
              </w:rPr>
              <w:t>Включва задължително</w:t>
            </w:r>
            <w:r w:rsidRPr="00DA4613">
              <w:rPr>
                <w:rFonts w:ascii="Verdana" w:eastAsia="Times New Roman" w:hAnsi="Verdana" w:cs="Times New Roman"/>
                <w:i/>
                <w:noProof/>
                <w:sz w:val="14"/>
                <w:szCs w:val="14"/>
                <w:highlight w:val="yellow"/>
              </w:rPr>
              <w:t>: ПКК</w:t>
            </w:r>
          </w:p>
          <w:p w:rsidR="00DA4613" w:rsidRPr="00DA4613" w:rsidRDefault="00DA4613" w:rsidP="00DA4613">
            <w:pPr>
              <w:keepNext/>
              <w:keepLines/>
              <w:spacing w:after="0" w:line="240" w:lineRule="auto"/>
              <w:ind w:left="170" w:firstLine="53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По преценка</w:t>
            </w:r>
            <w:r w:rsidRPr="00DA4613">
              <w:rPr>
                <w:rFonts w:ascii="Verdana" w:eastAsia="Times New Roman" w:hAnsi="Verdana" w:cs="Times New Roman"/>
                <w:b/>
                <w:noProof/>
                <w:sz w:val="14"/>
                <w:szCs w:val="14"/>
                <w:highlight w:val="yellow"/>
              </w:rPr>
              <w:t xml:space="preserve"> </w:t>
            </w:r>
            <w:r w:rsidRPr="00DA4613">
              <w:rPr>
                <w:rFonts w:ascii="Verdana" w:eastAsia="Times New Roman" w:hAnsi="Verdana" w:cs="Times New Roman"/>
                <w:noProof/>
                <w:sz w:val="14"/>
                <w:szCs w:val="14"/>
                <w:highlight w:val="yellow"/>
              </w:rPr>
              <w:t>– биохимия</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ДИАГНОСТИЧНА ФИЗИКАЛНА ТЕРАПИЯ </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t>**93.08 електромиография</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Невромускулна електродиагностика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EMГ [електромиография]:</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xml:space="preserve">• на </w:t>
            </w:r>
            <w:r w:rsidRPr="00DA4613">
              <w:rPr>
                <w:rFonts w:ascii="Times New Roman" w:eastAsia="Times New Roman" w:hAnsi="Times New Roman" w:cs="Times New Roman"/>
                <w:sz w:val="20"/>
                <w:szCs w:val="24"/>
              </w:rPr>
              <w:t>≥</w:t>
            </w:r>
            <w:r w:rsidRPr="00DA4613">
              <w:rPr>
                <w:rFonts w:ascii="Times New Roman" w:eastAsia="Times New Roman" w:hAnsi="Times New Roman" w:cs="Arial"/>
                <w:sz w:val="20"/>
                <w:szCs w:val="24"/>
              </w:rPr>
              <w:t xml:space="preserve"> 1 мускул(и)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използвайки кръгови иглени електроди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Изследване на невромускулна проводимост</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11012-00</w:t>
            </w:r>
            <w:r w:rsidRPr="00DA4613">
              <w:rPr>
                <w:rFonts w:ascii="Arial" w:eastAsia="Times New Roman" w:hAnsi="Arial" w:cs="Arial"/>
                <w:sz w:val="20"/>
                <w:szCs w:val="20"/>
              </w:rPr>
              <w:tab/>
              <w:t>Електромиография (ЕМГ)</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мускули на тазово дъно и анален сфинктер (11833-01 [1859])</w:t>
            </w:r>
          </w:p>
          <w:p w:rsidR="00DA4613" w:rsidRPr="00DA4613" w:rsidRDefault="00DA4613" w:rsidP="00DA4613">
            <w:pPr>
              <w:keepNext/>
              <w:keepLines/>
              <w:tabs>
                <w:tab w:val="center" w:pos="426"/>
                <w:tab w:val="left" w:pos="567"/>
              </w:tabs>
              <w:spacing w:after="0" w:line="240" w:lineRule="auto"/>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r w:rsidRPr="00DA4613">
              <w:rPr>
                <w:rFonts w:ascii="Arial" w:eastAsia="Times New Roman" w:hAnsi="Arial" w:cs="Arial"/>
                <w:b/>
                <w:caps/>
                <w:sz w:val="20"/>
                <w:szCs w:val="20"/>
              </w:rPr>
              <w:t>основни терапевтични процедури</w:t>
            </w:r>
          </w:p>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trike/>
                <w:sz w:val="14"/>
                <w:szCs w:val="20"/>
                <w:u w:val="single"/>
              </w:rPr>
            </w:pP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u w:val="single"/>
                <w:lang w:val="ru-RU"/>
              </w:rPr>
            </w:pPr>
            <w:r w:rsidRPr="00DA4613">
              <w:rPr>
                <w:rFonts w:ascii="Arial" w:eastAsia="Times New Roman" w:hAnsi="Arial" w:cs="Times New Roman"/>
                <w:b/>
                <w:caps/>
                <w:sz w:val="14"/>
                <w:szCs w:val="20"/>
                <w:highlight w:val="yellow"/>
                <w:u w:val="single"/>
              </w:rPr>
              <w:t xml:space="preserve">ТРАНСФУЗИЯ НА КРЪВ И КРЪВНИ КОМПОНЕНТИ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lang w:val="ru-RU"/>
              </w:rPr>
              <w:t>*</w:t>
            </w:r>
            <w:r w:rsidRPr="00DA4613">
              <w:rPr>
                <w:rFonts w:ascii="Arial" w:eastAsia="Times New Roman" w:hAnsi="Arial" w:cs="Times New Roman"/>
                <w:b/>
                <w:caps/>
                <w:sz w:val="14"/>
                <w:szCs w:val="20"/>
                <w:highlight w:val="yellow"/>
              </w:rPr>
              <w:t>99.04</w:t>
            </w:r>
            <w:r w:rsidRPr="00DA4613">
              <w:rPr>
                <w:rFonts w:ascii="Arial" w:eastAsia="Times New Roman" w:hAnsi="Arial" w:cs="Times New Roman"/>
                <w:b/>
                <w:caps/>
                <w:sz w:val="14"/>
                <w:szCs w:val="20"/>
                <w:highlight w:val="yellow"/>
              </w:rPr>
              <w:tab/>
              <w:t xml:space="preserve"> трансфузия на еритроцитна маса</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 xml:space="preserve">Прилагане на кръв и кръвни продукти </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13706-02</w:t>
            </w:r>
            <w:r w:rsidRPr="00DA4613">
              <w:rPr>
                <w:rFonts w:ascii="Arial" w:eastAsia="Times New Roman" w:hAnsi="Arial" w:cs="Arial"/>
                <w:sz w:val="20"/>
                <w:szCs w:val="20"/>
              </w:rPr>
              <w:tab/>
              <w:t>Приложение на опаковани клетки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еритроцити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опаковани клетки</w:t>
            </w:r>
          </w:p>
          <w:p w:rsidR="00DA4613" w:rsidRPr="00DA4613" w:rsidRDefault="00DA4613" w:rsidP="00DA4613">
            <w:pPr>
              <w:keepNext/>
              <w:keepLines/>
              <w:tabs>
                <w:tab w:val="center" w:pos="426"/>
                <w:tab w:val="left" w:pos="567"/>
              </w:tabs>
              <w:spacing w:after="0" w:line="240" w:lineRule="auto"/>
              <w:ind w:left="510" w:firstLine="545"/>
              <w:rPr>
                <w:rFonts w:ascii="Times New Roman" w:eastAsia="Times New Roman" w:hAnsi="Times New Roman" w:cs="Arial"/>
                <w:sz w:val="20"/>
                <w:szCs w:val="24"/>
              </w:rPr>
            </w:pPr>
            <w:r w:rsidRPr="00DA4613">
              <w:rPr>
                <w:rFonts w:ascii="Times New Roman" w:eastAsia="Times New Roman" w:hAnsi="Times New Roman" w:cs="Arial"/>
                <w:sz w:val="20"/>
                <w:szCs w:val="24"/>
              </w:rPr>
              <w:t xml:space="preserve">  • червени кръвни клетки</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DA4613">
              <w:rPr>
                <w:rFonts w:ascii="Arial" w:eastAsia="Times New Roman" w:hAnsi="Arial" w:cs="Times New Roman"/>
                <w:b/>
                <w:caps/>
                <w:sz w:val="14"/>
                <w:szCs w:val="20"/>
                <w:highlight w:val="yellow"/>
              </w:rPr>
              <w:t>* 99.05</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трансфузия на тромбоцити</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трансфузия на тромбоцитна маса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lastRenderedPageBreak/>
              <w:t>13706-03</w:t>
            </w:r>
            <w:r w:rsidRPr="00DA4613">
              <w:rPr>
                <w:rFonts w:ascii="Arial" w:eastAsia="Times New Roman" w:hAnsi="Arial" w:cs="Arial"/>
                <w:sz w:val="20"/>
                <w:szCs w:val="20"/>
              </w:rPr>
              <w:tab/>
              <w:t>Приложение на тромбоцити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тромбоцити</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trike/>
                <w:sz w:val="14"/>
                <w:szCs w:val="20"/>
              </w:rPr>
            </w:pPr>
            <w:r w:rsidRPr="00DA4613">
              <w:rPr>
                <w:rFonts w:ascii="Arial" w:eastAsia="Times New Roman" w:hAnsi="Arial" w:cs="Times New Roman"/>
                <w:caps/>
                <w:sz w:val="14"/>
                <w:szCs w:val="20"/>
                <w:highlight w:val="yellow"/>
              </w:rPr>
              <w:t xml:space="preserve">* </w:t>
            </w:r>
            <w:r w:rsidRPr="00DA4613">
              <w:rPr>
                <w:rFonts w:ascii="Arial" w:eastAsia="Times New Roman" w:hAnsi="Arial" w:cs="Times New Roman"/>
                <w:b/>
                <w:caps/>
                <w:sz w:val="14"/>
                <w:szCs w:val="20"/>
                <w:highlight w:val="yellow"/>
              </w:rPr>
              <w:t>99.06</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трансфузия на фактори на съсирване</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92061-00</w:t>
            </w:r>
            <w:r w:rsidRPr="00DA4613">
              <w:rPr>
                <w:rFonts w:ascii="Arial" w:eastAsia="Times New Roman" w:hAnsi="Arial" w:cs="Arial"/>
                <w:sz w:val="20"/>
                <w:szCs w:val="20"/>
              </w:rPr>
              <w:tab/>
              <w:t>Приложение на кръвосъсирващи фактори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антихемофилен фактор</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коагулационни фактори НКД</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криопреципитати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фактор VIII</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DA4613">
              <w:rPr>
                <w:rFonts w:ascii="Arial" w:eastAsia="Times New Roman" w:hAnsi="Arial" w:cs="Times New Roman"/>
                <w:b/>
                <w:caps/>
                <w:sz w:val="14"/>
                <w:szCs w:val="20"/>
                <w:highlight w:val="yellow"/>
              </w:rPr>
              <w:t>* 99.07</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транфузия на друг серум</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трансфузия на плазма</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lang w:val="ru-RU"/>
              </w:rPr>
            </w:pPr>
            <w:r w:rsidRPr="00DA4613">
              <w:rPr>
                <w:rFonts w:ascii="Verdana" w:eastAsia="Times New Roman" w:hAnsi="Verdana" w:cs="Times New Roman"/>
                <w:noProof/>
                <w:sz w:val="14"/>
                <w:szCs w:val="14"/>
                <w:highlight w:val="yellow"/>
              </w:rPr>
              <w:t xml:space="preserve">Инфузия на </w:t>
            </w:r>
            <w:r w:rsidRPr="00DA4613">
              <w:rPr>
                <w:rFonts w:ascii="Verdana" w:eastAsia="Times New Roman" w:hAnsi="Verdana" w:cs="Times New Roman"/>
                <w:noProof/>
                <w:sz w:val="14"/>
                <w:szCs w:val="14"/>
                <w:highlight w:val="yellow"/>
                <w:lang w:val="en-GB"/>
              </w:rPr>
              <w:t>Humanalbumin</w:t>
            </w:r>
          </w:p>
          <w:p w:rsidR="00DA4613" w:rsidRPr="00DA4613" w:rsidRDefault="00DA4613" w:rsidP="00DA4613">
            <w:pPr>
              <w:keepNext/>
              <w:keepLines/>
              <w:spacing w:after="0" w:line="240" w:lineRule="auto"/>
              <w:ind w:firstLine="264"/>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Изключва:</w:t>
            </w:r>
          </w:p>
          <w:p w:rsidR="00DA4613" w:rsidRPr="00DA4613" w:rsidRDefault="00DA4613" w:rsidP="00DA4613">
            <w:pPr>
              <w:keepNext/>
              <w:keepLines/>
              <w:spacing w:after="0" w:line="240" w:lineRule="auto"/>
              <w:ind w:firstLine="264"/>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инжекция (трансфузия) на:</w:t>
            </w:r>
          </w:p>
          <w:p w:rsidR="00DA4613" w:rsidRPr="00DA4613" w:rsidRDefault="00DA4613" w:rsidP="00DA4613">
            <w:pPr>
              <w:keepNext/>
              <w:keepLines/>
              <w:spacing w:after="0" w:line="240" w:lineRule="auto"/>
              <w:ind w:firstLine="122"/>
              <w:rPr>
                <w:rFonts w:ascii="Tahoma" w:eastAsia="Times New Roman" w:hAnsi="Tahoma" w:cs="Tahoma"/>
                <w:i/>
                <w:noProof/>
                <w:sz w:val="14"/>
                <w:szCs w:val="14"/>
                <w:highlight w:val="yellow"/>
              </w:rPr>
            </w:pPr>
            <w:r w:rsidRPr="00DA4613">
              <w:rPr>
                <w:rFonts w:ascii="Tahoma" w:eastAsia="Times New Roman" w:hAnsi="Tahoma" w:cs="Tahoma"/>
                <w:i/>
                <w:noProof/>
                <w:sz w:val="14"/>
                <w:szCs w:val="14"/>
              </w:rPr>
              <w:tab/>
            </w:r>
            <w:r w:rsidRPr="00DA4613">
              <w:rPr>
                <w:rFonts w:ascii="Tahoma" w:eastAsia="Times New Roman" w:hAnsi="Tahoma" w:cs="Tahoma"/>
                <w:i/>
                <w:noProof/>
                <w:sz w:val="14"/>
                <w:szCs w:val="14"/>
                <w:highlight w:val="yellow"/>
              </w:rPr>
              <w:t>гамавенин – 99.16</w:t>
            </w:r>
          </w:p>
          <w:p w:rsidR="00DA4613" w:rsidRPr="00DA4613" w:rsidRDefault="00DA4613" w:rsidP="00DA4613">
            <w:pPr>
              <w:keepNext/>
              <w:keepLines/>
              <w:spacing w:after="0" w:line="240" w:lineRule="auto"/>
              <w:ind w:firstLine="122"/>
              <w:rPr>
                <w:rFonts w:ascii="Tahoma" w:eastAsia="Times New Roman" w:hAnsi="Tahoma" w:cs="Tahoma"/>
                <w:i/>
                <w:noProof/>
                <w:sz w:val="14"/>
                <w:szCs w:val="14"/>
              </w:rPr>
            </w:pPr>
            <w:r w:rsidRPr="00DA4613">
              <w:rPr>
                <w:rFonts w:ascii="Tahoma" w:eastAsia="Times New Roman" w:hAnsi="Tahoma" w:cs="Tahoma"/>
                <w:i/>
                <w:noProof/>
                <w:sz w:val="14"/>
                <w:szCs w:val="14"/>
              </w:rPr>
              <w:tab/>
            </w:r>
            <w:r w:rsidRPr="00DA4613">
              <w:rPr>
                <w:rFonts w:ascii="Tahoma" w:eastAsia="Times New Roman" w:hAnsi="Tahoma" w:cs="Tahoma"/>
                <w:i/>
                <w:noProof/>
                <w:sz w:val="14"/>
                <w:szCs w:val="14"/>
                <w:highlight w:val="yellow"/>
              </w:rPr>
              <w:t>гама-глобулин – 99.14</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92062-00</w:t>
            </w:r>
            <w:r w:rsidRPr="00DA4613">
              <w:rPr>
                <w:rFonts w:ascii="Arial" w:eastAsia="Times New Roman" w:hAnsi="Arial" w:cs="Arial"/>
                <w:sz w:val="20"/>
                <w:szCs w:val="20"/>
              </w:rPr>
              <w:tab/>
              <w:t xml:space="preserve">Приложение на друг серум </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албумин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плазма (прясно замразена) (FFP)</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DA4613">
              <w:rPr>
                <w:rFonts w:ascii="Arial" w:eastAsia="Times New Roman" w:hAnsi="Arial" w:cs="Times New Roman"/>
                <w:caps/>
                <w:sz w:val="14"/>
                <w:szCs w:val="20"/>
                <w:highlight w:val="yellow"/>
              </w:rPr>
              <w:t>*</w:t>
            </w:r>
            <w:r w:rsidRPr="00DA4613">
              <w:rPr>
                <w:rFonts w:ascii="Arial" w:eastAsia="Times New Roman" w:hAnsi="Arial" w:cs="Times New Roman"/>
                <w:b/>
                <w:caps/>
                <w:sz w:val="14"/>
                <w:szCs w:val="20"/>
                <w:highlight w:val="yellow"/>
              </w:rPr>
              <w:t>99.08</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трансфузия на кръвозаместител</w:t>
            </w:r>
          </w:p>
          <w:p w:rsidR="00DA4613" w:rsidRPr="00DA4613" w:rsidRDefault="00DA4613" w:rsidP="00DA4613">
            <w:pPr>
              <w:keepNext/>
              <w:keepLines/>
              <w:tabs>
                <w:tab w:val="left" w:pos="0"/>
              </w:tabs>
              <w:spacing w:after="0" w:line="240" w:lineRule="auto"/>
              <w:ind w:firstLine="178"/>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трансфузия на декстран</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92063-00</w:t>
            </w:r>
            <w:r w:rsidRPr="00DA4613">
              <w:rPr>
                <w:rFonts w:ascii="Arial" w:eastAsia="Times New Roman" w:hAnsi="Arial" w:cs="Arial"/>
                <w:sz w:val="20"/>
                <w:szCs w:val="20"/>
              </w:rPr>
              <w:tab/>
              <w:t>Приложение на кръвен експандер</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Разреждане на кръвта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кръвозаместители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Dextran</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Rheomacrodex</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trike/>
                <w:sz w:val="20"/>
                <w:szCs w:val="24"/>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DA4613">
              <w:rPr>
                <w:rFonts w:ascii="Arial" w:eastAsia="Times New Roman" w:hAnsi="Arial" w:cs="Times New Roman"/>
                <w:caps/>
                <w:sz w:val="14"/>
                <w:szCs w:val="24"/>
              </w:rPr>
              <w:t>*</w:t>
            </w:r>
            <w:r w:rsidRPr="00DA4613">
              <w:rPr>
                <w:rFonts w:ascii="Arial" w:eastAsia="Times New Roman" w:hAnsi="Arial" w:cs="Times New Roman"/>
                <w:b/>
                <w:caps/>
                <w:sz w:val="14"/>
                <w:szCs w:val="24"/>
                <w:highlight w:val="yellow"/>
              </w:rPr>
              <w:t>99.09</w:t>
            </w:r>
            <w:r w:rsidRPr="00DA4613">
              <w:rPr>
                <w:rFonts w:ascii="Arial" w:eastAsia="Times New Roman" w:hAnsi="Arial" w:cs="Times New Roman"/>
                <w:b/>
                <w:caps/>
                <w:sz w:val="14"/>
                <w:szCs w:val="24"/>
                <w:highlight w:val="yellow"/>
              </w:rPr>
              <w:tab/>
              <w:t>трансфузия на друга субстанция, кръвни заместители</w:t>
            </w:r>
          </w:p>
          <w:p w:rsidR="00DA4613" w:rsidRPr="00DA4613" w:rsidRDefault="00DA4613" w:rsidP="00DA4613">
            <w:pPr>
              <w:keepNext/>
              <w:keepLines/>
              <w:spacing w:after="0" w:line="240" w:lineRule="auto"/>
              <w:ind w:left="170"/>
              <w:rPr>
                <w:rFonts w:ascii="Verdana" w:eastAsia="Times New Roman" w:hAnsi="Verdana" w:cs="Times New Roman"/>
                <w:sz w:val="14"/>
                <w:szCs w:val="20"/>
                <w:highlight w:val="yellow"/>
              </w:rPr>
            </w:pPr>
            <w:r w:rsidRPr="00DA4613">
              <w:rPr>
                <w:rFonts w:ascii="Verdana" w:eastAsia="Times New Roman" w:hAnsi="Verdana" w:cs="Times New Roman"/>
                <w:sz w:val="14"/>
                <w:szCs w:val="20"/>
              </w:rPr>
              <w:tab/>
            </w:r>
            <w:r w:rsidRPr="00DA4613">
              <w:rPr>
                <w:rFonts w:ascii="Verdana" w:eastAsia="Times New Roman" w:hAnsi="Verdana" w:cs="Times New Roman"/>
                <w:sz w:val="14"/>
                <w:szCs w:val="20"/>
                <w:highlight w:val="yellow"/>
              </w:rPr>
              <w:t>кръвен заместител</w:t>
            </w:r>
          </w:p>
          <w:p w:rsidR="00DA4613" w:rsidRPr="00DA4613" w:rsidRDefault="00DA4613" w:rsidP="00DA4613">
            <w:pPr>
              <w:keepNext/>
              <w:keepLines/>
              <w:spacing w:after="0" w:line="240" w:lineRule="auto"/>
              <w:ind w:left="170"/>
              <w:rPr>
                <w:rFonts w:ascii="Verdana" w:eastAsia="Times New Roman" w:hAnsi="Verdana" w:cs="Times New Roman"/>
                <w:sz w:val="14"/>
                <w:szCs w:val="20"/>
                <w:highlight w:val="yellow"/>
              </w:rPr>
            </w:pPr>
            <w:r w:rsidRPr="00DA4613">
              <w:rPr>
                <w:rFonts w:ascii="Verdana" w:eastAsia="Times New Roman" w:hAnsi="Verdana" w:cs="Times New Roman"/>
                <w:sz w:val="14"/>
                <w:szCs w:val="20"/>
              </w:rPr>
              <w:tab/>
            </w:r>
            <w:r w:rsidRPr="00DA4613">
              <w:rPr>
                <w:rFonts w:ascii="Verdana" w:eastAsia="Times New Roman" w:hAnsi="Verdana" w:cs="Times New Roman"/>
                <w:sz w:val="14"/>
                <w:szCs w:val="20"/>
                <w:highlight w:val="yellow"/>
              </w:rPr>
              <w:t>гранулоцити</w:t>
            </w:r>
          </w:p>
          <w:p w:rsidR="00DA4613" w:rsidRPr="00DA4613" w:rsidRDefault="00DA4613" w:rsidP="00DA4613">
            <w:pPr>
              <w:keepNext/>
              <w:keepLines/>
              <w:spacing w:after="0" w:line="240" w:lineRule="auto"/>
              <w:ind w:firstLine="264"/>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Изключва:</w:t>
            </w:r>
          </w:p>
          <w:p w:rsidR="00DA4613" w:rsidRPr="00DA4613" w:rsidRDefault="00DA4613" w:rsidP="00DA4613">
            <w:pPr>
              <w:keepNext/>
              <w:keepLines/>
              <w:spacing w:after="0" w:line="240" w:lineRule="auto"/>
              <w:ind w:firstLine="264"/>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трансплантация (трансфузия) на костен мозък - 41.0</w:t>
            </w:r>
          </w:p>
          <w:p w:rsidR="00DA4613" w:rsidRPr="00DA4613" w:rsidRDefault="00DA4613" w:rsidP="00DA4613">
            <w:pPr>
              <w:keepNext/>
              <w:keepLines/>
              <w:tabs>
                <w:tab w:val="left" w:pos="1134"/>
              </w:tabs>
              <w:spacing w:after="0" w:line="240" w:lineRule="auto"/>
              <w:rPr>
                <w:rFonts w:ascii="Arial" w:eastAsia="Times New Roman" w:hAnsi="Arial" w:cs="Arial"/>
                <w:sz w:val="20"/>
                <w:szCs w:val="20"/>
              </w:rPr>
            </w:pPr>
            <w:r w:rsidRPr="00DA4613">
              <w:rPr>
                <w:rFonts w:ascii="Arial" w:eastAsia="Times New Roman" w:hAnsi="Arial" w:cs="Arial"/>
                <w:sz w:val="20"/>
                <w:szCs w:val="20"/>
              </w:rPr>
              <w:t>92064-00</w:t>
            </w:r>
            <w:r w:rsidRPr="00DA4613">
              <w:rPr>
                <w:rFonts w:ascii="Arial" w:eastAsia="Times New Roman" w:hAnsi="Arial" w:cs="Arial"/>
                <w:sz w:val="20"/>
                <w:szCs w:val="20"/>
              </w:rPr>
              <w:tab/>
              <w:t>Приложение на друг кръвен продукт</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кръвни заместители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гранулоцити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ИНЖЕКЦИЯ ИЛИ ИНФУЗИЯ НА ЛЕЧЕБНо ИЛИ ПРОФИЛАКТИЧНо вещество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rPr>
            </w:pPr>
            <w:r w:rsidRPr="00DA4613">
              <w:rPr>
                <w:rFonts w:ascii="Arial" w:eastAsia="Times New Roman" w:hAnsi="Arial" w:cs="Times New Roman"/>
                <w:b/>
                <w:caps/>
                <w:sz w:val="14"/>
                <w:szCs w:val="20"/>
                <w:highlight w:val="yellow"/>
              </w:rPr>
              <w:t>*99.14</w:t>
            </w:r>
            <w:r w:rsidRPr="00DA4613">
              <w:rPr>
                <w:rFonts w:ascii="Arial" w:eastAsia="Times New Roman" w:hAnsi="Arial" w:cs="Times New Roman"/>
                <w:b/>
                <w:caps/>
                <w:sz w:val="14"/>
                <w:szCs w:val="20"/>
                <w:highlight w:val="yellow"/>
              </w:rPr>
              <w:tab/>
              <w:t xml:space="preserve"> инжекция на гама-глобулин</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инжекция на имунен серум</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 xml:space="preserve">Прилагане на кръв и кръвни продукти </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13706-05</w:t>
            </w:r>
            <w:r w:rsidRPr="00DA4613">
              <w:rPr>
                <w:rFonts w:ascii="Arial" w:eastAsia="Times New Roman" w:hAnsi="Arial" w:cs="Arial"/>
                <w:sz w:val="20"/>
                <w:szCs w:val="20"/>
              </w:rPr>
              <w:tab/>
              <w:t>Приложение на гама глобулин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Инжектиране или 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гама глобулин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имуноглобулин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Intragam</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trike/>
                <w:sz w:val="14"/>
                <w:szCs w:val="20"/>
                <w:highlight w:val="yellow"/>
              </w:rPr>
            </w:pPr>
            <w:r w:rsidRPr="00DA4613">
              <w:rPr>
                <w:rFonts w:ascii="Arial" w:eastAsia="Times New Roman" w:hAnsi="Arial" w:cs="Times New Roman"/>
                <w:b/>
                <w:caps/>
                <w:sz w:val="14"/>
                <w:szCs w:val="20"/>
                <w:highlight w:val="yellow"/>
              </w:rPr>
              <w:t>*99.15</w:t>
            </w:r>
            <w:r w:rsidRPr="00DA4613">
              <w:rPr>
                <w:rFonts w:ascii="Arial" w:eastAsia="Times New Roman" w:hAnsi="Arial" w:cs="Times New Roman"/>
                <w:b/>
                <w:caps/>
                <w:sz w:val="14"/>
                <w:szCs w:val="20"/>
                <w:highlight w:val="yellow"/>
              </w:rPr>
              <w:tab/>
              <w:t xml:space="preserve"> парентерална инфузия на концентрирани хранителни субстанции</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хипералиментация</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тотално парентерално хранене</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периферно парентерално хранене</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 xml:space="preserve">Приложение на фармакотерапия </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Прилагане на фармакологични агенти със системен ефект</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прилагане на:</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кръв и кръвни продукти (виж блок [1893])</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фармакологичен агент за:</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анестезия (виж блокове [1333], [1909] и [1910])</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имунизация (виж блокове [1881] до [1884])</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xml:space="preserve">   по видове, по локализация)</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lastRenderedPageBreak/>
              <w:t>• поведение при ектопична бременност (виж блок [1256])</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поведение при болка (виж блокове [31] до [37] и [60] до [66] и [1552])</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перфузия (виж блок [1886])</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ваксинация (виж блокове [1881] до [1883])</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хирургическо прилагане на химиотерапевтични агенти (виж блок[741])</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Забележка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Последващият списък с приложения е създаден за употреба с кодовете от блок [1920] Прилагане на фармакотерапия</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96199-07</w:t>
            </w:r>
            <w:r w:rsidRPr="00DA4613">
              <w:rPr>
                <w:rFonts w:ascii="Arial" w:eastAsia="Times New Roman" w:hAnsi="Arial" w:cs="Arial"/>
                <w:sz w:val="20"/>
                <w:szCs w:val="20"/>
              </w:rPr>
              <w:tab/>
              <w:t>Интравенозно приложение на фармакологичен агент, хранително вещество</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Виж допълнителни знаци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Прилагане на фармакологичен агент чрез:</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инфузионен порт</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Port-A-Cath</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резервоар (подкожен)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устройство за съдов достъп</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венозен катетър</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Кодирай също когато е направена: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поставяне, изваждане или ревизия на устройство за съдов достъп (виж блок [766])</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зареждане на устройство за доставяне на медикаменти (96209 [1920])</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lang w:val="ru-RU"/>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ИНЖЕКЦИЯ ИЛИ ИНФУЗИЯ НА ДРУГо ЛЕЧЕБНо ИЛИ ПРОФИЛАКТИЧНо вещество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t xml:space="preserve">*99.21 </w:t>
            </w:r>
            <w:r w:rsidRPr="00DA4613">
              <w:rPr>
                <w:rFonts w:ascii="Arial" w:eastAsia="Times New Roman" w:hAnsi="Arial" w:cs="Times New Roman"/>
                <w:b/>
                <w:caps/>
                <w:sz w:val="14"/>
                <w:szCs w:val="20"/>
                <w:highlight w:val="yellow"/>
              </w:rPr>
              <w:tab/>
              <w:t>инжекция на антибиотик</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96199-02</w:t>
            </w:r>
            <w:r w:rsidRPr="00DA4613">
              <w:rPr>
                <w:rFonts w:ascii="Arial" w:eastAsia="Times New Roman" w:hAnsi="Arial" w:cs="Arial"/>
                <w:sz w:val="20"/>
                <w:szCs w:val="20"/>
              </w:rPr>
              <w:tab/>
              <w:t>Интравенозно приложение на фармакологичен агент, противоинфекциозен агент</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Виж допълнителни знаци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Прилагане на фармакологичен агент чрез:</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инфузионен порт</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Port-A-Cath</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резервоар (подкожен)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устройство за съдов достъп</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венозен катетър</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Кодирай също когато е направена: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поставяне, изваждане или ревизия на устройство за съдов достъп (виж блок [766])</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зареждане на устройство за доставяне на медикаменти (96209 [1920])</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t>* 99.22</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инжекция на други анти-инфекциозни медикаменти</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96197-02</w:t>
            </w:r>
            <w:r w:rsidRPr="00DA4613">
              <w:rPr>
                <w:rFonts w:ascii="Arial" w:eastAsia="Times New Roman" w:hAnsi="Arial" w:cs="Arial"/>
                <w:sz w:val="20"/>
                <w:szCs w:val="20"/>
              </w:rPr>
              <w:tab/>
              <w:t>Мускулно приложение на фармакологичен агент, противоинфекциозен агент</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Виж допълнителни знаци</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t>*99.29  инжекция или инфузия на друго лечебно или профилактично вещество</w:t>
            </w:r>
          </w:p>
          <w:p w:rsidR="00DA4613" w:rsidRPr="00DA4613" w:rsidRDefault="00DA4613" w:rsidP="00DA461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DA4613">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Виж допълнителни знаци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Прилагане на фармакологичен агент чрез:</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инфузионен порт</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Port-A-Cath</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резервоар (подкожен)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устройство за съдов достъп</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венозен катетър</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Кодирай също когато е направена: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поставяне, изваждане или ревизия на устройство за съдов достъп (виж блок [766])</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зареждане на устройство за доставяне на медикаменти (96209 [1920])</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DA4613" w:rsidRPr="00DA4613" w:rsidRDefault="00DA4613" w:rsidP="00DA461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DA4613">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DA4613" w:rsidRPr="00DA4613" w:rsidRDefault="00DA4613" w:rsidP="00DA461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DA4613">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DA4613" w:rsidRPr="00DA4613" w:rsidRDefault="00DA4613" w:rsidP="00DA4613">
            <w:pPr>
              <w:keepNext/>
              <w:keepLines/>
              <w:tabs>
                <w:tab w:val="center" w:pos="426"/>
                <w:tab w:val="left" w:pos="567"/>
              </w:tabs>
              <w:spacing w:after="0" w:line="240" w:lineRule="auto"/>
              <w:ind w:left="510" w:hanging="371"/>
              <w:rPr>
                <w:rFonts w:ascii="Arial" w:eastAsia="Times New Roman" w:hAnsi="Arial" w:cs="Times New Roman"/>
                <w:b/>
                <w:caps/>
                <w:sz w:val="14"/>
                <w:szCs w:val="20"/>
              </w:rPr>
            </w:pPr>
          </w:p>
          <w:p w:rsidR="00DA4613" w:rsidRPr="00DA4613" w:rsidRDefault="00DA4613" w:rsidP="00DA4613">
            <w:pPr>
              <w:keepNext/>
              <w:keepLines/>
              <w:tabs>
                <w:tab w:val="center" w:pos="426"/>
                <w:tab w:val="left" w:pos="567"/>
              </w:tabs>
              <w:spacing w:after="0" w:line="240" w:lineRule="auto"/>
              <w:rPr>
                <w:rFonts w:ascii="Arial" w:eastAsia="Times New Roman" w:hAnsi="Arial" w:cs="Arial"/>
                <w:b/>
                <w:caps/>
                <w:sz w:val="20"/>
                <w:szCs w:val="20"/>
              </w:rPr>
            </w:pPr>
          </w:p>
        </w:tc>
      </w:tr>
    </w:tbl>
    <w:p w:rsidR="00DA4613" w:rsidRPr="00DA4613" w:rsidRDefault="00DA4613" w:rsidP="00DA4613">
      <w:pPr>
        <w:keepNext/>
        <w:keepLines/>
        <w:spacing w:after="0" w:line="240" w:lineRule="auto"/>
        <w:ind w:firstLine="567"/>
        <w:jc w:val="both"/>
        <w:rPr>
          <w:rFonts w:ascii="Arial" w:eastAsia="Times New Roman" w:hAnsi="Arial" w:cs="Times New Roman"/>
          <w:b/>
        </w:rPr>
      </w:pPr>
      <w:r w:rsidRPr="00DA4613">
        <w:rPr>
          <w:rFonts w:ascii="Arial" w:eastAsia="Times New Roman" w:hAnsi="Arial" w:cs="Times New Roman"/>
          <w:b/>
          <w:szCs w:val="20"/>
        </w:rPr>
        <w:lastRenderedPageBreak/>
        <w:t>Изискване:</w:t>
      </w:r>
      <w:r w:rsidRPr="00DA4613">
        <w:rPr>
          <w:rFonts w:ascii="Arial" w:eastAsia="Times New Roman" w:hAnsi="Arial" w:cs="Times New Roman"/>
          <w:szCs w:val="20"/>
        </w:rPr>
        <w:t xml:space="preserve"> Клиничната пътека се счита за завършена, ако са приложени и отчетени две основни диагностични едната от които е </w:t>
      </w:r>
      <w:r w:rsidRPr="00DA4613">
        <w:rPr>
          <w:rFonts w:ascii="Arial" w:eastAsia="Times New Roman" w:hAnsi="Arial" w:cs="Times New Roman"/>
          <w:szCs w:val="20"/>
          <w:highlight w:val="yellow"/>
        </w:rPr>
        <w:t>**91.62</w:t>
      </w:r>
      <w:r w:rsidRPr="00DA4613">
        <w:rPr>
          <w:rFonts w:ascii="Arial" w:eastAsia="Times New Roman" w:hAnsi="Arial" w:cs="Times New Roman"/>
          <w:szCs w:val="20"/>
        </w:rPr>
        <w:t xml:space="preserve">  (с изключение на случаите с Малария) и една основна </w:t>
      </w:r>
      <w:r w:rsidRPr="00DA4613">
        <w:rPr>
          <w:rFonts w:ascii="Arial" w:eastAsia="Times New Roman" w:hAnsi="Arial" w:cs="Times New Roman"/>
        </w:rPr>
        <w:t xml:space="preserve">терапевтична процедура, посочени в блок </w:t>
      </w:r>
      <w:r w:rsidRPr="00DA4613">
        <w:rPr>
          <w:rFonts w:ascii="Arial" w:eastAsia="Times New Roman" w:hAnsi="Arial" w:cs="Times New Roman"/>
          <w:b/>
        </w:rPr>
        <w:t xml:space="preserve">Кодове на основни процедури по </w:t>
      </w:r>
      <w:r w:rsidRPr="00DA4613">
        <w:rPr>
          <w:rFonts w:ascii="Arial" w:eastAsia="Times New Roman" w:hAnsi="Arial" w:cs="Times New Roman"/>
          <w:b/>
          <w:highlight w:val="yellow"/>
        </w:rPr>
        <w:t>МКБ-9 КМ</w:t>
      </w:r>
      <w:r w:rsidRPr="00DA4613">
        <w:rPr>
          <w:rFonts w:ascii="Arial" w:eastAsia="Times New Roman" w:hAnsi="Arial" w:cs="Times New Roman"/>
          <w:b/>
        </w:rPr>
        <w:t>/АКМП.</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rPr>
        <w:t xml:space="preserve">С код </w:t>
      </w:r>
      <w:r w:rsidRPr="00DA4613">
        <w:rPr>
          <w:rFonts w:ascii="Arial" w:eastAsia="Times New Roman" w:hAnsi="Arial" w:cs="Times New Roman"/>
          <w:highlight w:val="yellow"/>
        </w:rPr>
        <w:t>*99.22</w:t>
      </w:r>
      <w:r w:rsidRPr="00DA4613">
        <w:rPr>
          <w:rFonts w:ascii="Arial" w:eastAsia="Times New Roman" w:hAnsi="Arial" w:cs="Times New Roman"/>
        </w:rPr>
        <w:t>/</w:t>
      </w:r>
      <w:r w:rsidRPr="00DA4613">
        <w:rPr>
          <w:rFonts w:ascii="Arial" w:eastAsia="Times New Roman" w:hAnsi="Arial" w:cs="Arial"/>
        </w:rPr>
        <w:t>96197-02</w:t>
      </w:r>
      <w:r w:rsidRPr="00DA4613">
        <w:rPr>
          <w:rFonts w:ascii="Arial" w:eastAsia="Times New Roman" w:hAnsi="Arial" w:cs="Arial"/>
          <w:sz w:val="20"/>
          <w:szCs w:val="20"/>
        </w:rPr>
        <w:t xml:space="preserve"> </w:t>
      </w:r>
      <w:r w:rsidRPr="00DA4613">
        <w:rPr>
          <w:rFonts w:ascii="Arial" w:eastAsia="Times New Roman" w:hAnsi="Arial" w:cs="Times New Roman"/>
        </w:rPr>
        <w:t>се отчита прилагането на антипаразитни медикаменти</w:t>
      </w:r>
      <w:r w:rsidRPr="00DA4613">
        <w:rPr>
          <w:rFonts w:ascii="Arial" w:eastAsia="Times New Roman" w:hAnsi="Arial" w:cs="Times New Roman"/>
          <w:szCs w:val="20"/>
        </w:rPr>
        <w:t>.</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Отчитането на случаите се извършва след вземане на биологичен материал за етиологично изследване.</w:t>
      </w:r>
    </w:p>
    <w:p w:rsidR="00DA4613" w:rsidRPr="00046E06" w:rsidRDefault="00DA4613" w:rsidP="00DA4613">
      <w:pPr>
        <w:keepNext/>
        <w:keepLines/>
        <w:spacing w:after="0" w:line="240" w:lineRule="auto"/>
        <w:ind w:firstLine="567"/>
        <w:jc w:val="both"/>
        <w:rPr>
          <w:rFonts w:ascii="Arial" w:eastAsia="Times New Roman" w:hAnsi="Arial" w:cs="Times New Roman"/>
          <w:szCs w:val="20"/>
        </w:rPr>
      </w:pPr>
      <w:r w:rsidRPr="00046E06">
        <w:rPr>
          <w:rFonts w:ascii="Arial" w:eastAsia="Times New Roman" w:hAnsi="Arial" w:cs="Times New Roman"/>
          <w:szCs w:val="20"/>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r w:rsidRPr="00DA4613">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r w:rsidRPr="00DA4613">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Документът с резултатите от проведени образни изследвания съдържа задължително: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трите имена и възрастта на пациента;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датата на изследването;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вида на изследването;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 получените резултати от изследването и неговото тълкуване;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подпис на лекаря, извършил изследването.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Фишът се прикрепва към ИЗ.</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DA4613" w:rsidRPr="00DA4613" w:rsidRDefault="00DA4613" w:rsidP="00DA4613">
      <w:pPr>
        <w:keepNext/>
        <w:keepLines/>
        <w:spacing w:after="0" w:line="240" w:lineRule="auto"/>
        <w:jc w:val="both"/>
        <w:rPr>
          <w:rFonts w:ascii="Arial" w:eastAsia="Times New Roman" w:hAnsi="Arial" w:cs="Times New Roman"/>
          <w:b/>
          <w:szCs w:val="24"/>
          <w:u w:val="single"/>
          <w:lang w:val="ru-RU"/>
        </w:rPr>
      </w:pPr>
      <w:r w:rsidRPr="00DA4613">
        <w:rPr>
          <w:rFonts w:ascii="Arial" w:eastAsia="Times New Roman" w:hAnsi="Arial" w:cs="Times New Roman"/>
          <w:b/>
          <w:szCs w:val="24"/>
          <w:u w:val="single"/>
        </w:rPr>
        <w:br w:type="page"/>
      </w:r>
      <w:r w:rsidRPr="00DA4613">
        <w:rPr>
          <w:rFonts w:ascii="Arial" w:eastAsia="Times New Roman" w:hAnsi="Arial" w:cs="Times New Roman"/>
          <w:b/>
          <w:szCs w:val="24"/>
          <w:u w:val="single"/>
        </w:rPr>
        <w:lastRenderedPageBreak/>
        <w:t>І.</w:t>
      </w:r>
      <w:r w:rsidRPr="00DA4613">
        <w:rPr>
          <w:rFonts w:ascii="Arial" w:eastAsia="Times New Roman" w:hAnsi="Arial" w:cs="Times New Roman"/>
          <w:b/>
          <w:szCs w:val="24"/>
          <w:u w:val="single"/>
          <w:lang w:val="ru-RU"/>
        </w:rPr>
        <w:t xml:space="preserve"> </w:t>
      </w:r>
      <w:r w:rsidRPr="00DA4613">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DA4613" w:rsidRPr="00DA4613" w:rsidRDefault="00DA4613" w:rsidP="00DA4613">
      <w:pPr>
        <w:keepNext/>
        <w:keepLines/>
        <w:spacing w:after="0" w:line="240" w:lineRule="auto"/>
        <w:jc w:val="both"/>
        <w:rPr>
          <w:rFonts w:ascii="Arial" w:eastAsia="Times New Roman" w:hAnsi="Arial" w:cs="Arial"/>
          <w:noProof/>
          <w:color w:val="000000"/>
        </w:rPr>
      </w:pPr>
      <w:r w:rsidRPr="00DA4613">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DA4613">
        <w:rPr>
          <w:rFonts w:ascii="Arial" w:eastAsia="Times New Roman" w:hAnsi="Arial" w:cs="Times New Roman"/>
          <w:b/>
          <w:szCs w:val="24"/>
        </w:rPr>
        <w:t xml:space="preserve"> </w:t>
      </w:r>
      <w:r w:rsidRPr="00DA4613">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DA4613">
        <w:rPr>
          <w:rFonts w:ascii="Arial" w:eastAsia="Times New Roman" w:hAnsi="Arial" w:cs="Arial"/>
          <w:noProof/>
          <w:color w:val="000000"/>
        </w:rPr>
        <w:t xml:space="preserve"> съответствие с посочения медицински стандарт.</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p w:rsidR="00DA4613" w:rsidRPr="00DA4613" w:rsidRDefault="00DA4613" w:rsidP="00DA4613">
      <w:pPr>
        <w:keepNext/>
        <w:keepLines/>
        <w:spacing w:after="0" w:line="240" w:lineRule="auto"/>
        <w:jc w:val="both"/>
        <w:rPr>
          <w:rFonts w:ascii="Arial" w:eastAsia="Times New Roman" w:hAnsi="Arial" w:cs="Times New Roman"/>
          <w:b/>
          <w:noProof/>
          <w:szCs w:val="20"/>
        </w:rPr>
      </w:pPr>
      <w:r w:rsidRPr="00DA4613">
        <w:rPr>
          <w:rFonts w:ascii="Arial" w:eastAsia="Times New Roman" w:hAnsi="Arial" w:cs="Times New Roman"/>
          <w:b/>
          <w:noProof/>
          <w:szCs w:val="20"/>
          <w:lang w:val="ru-RU"/>
        </w:rPr>
        <w:t>1</w:t>
      </w:r>
      <w:r w:rsidRPr="00DA4613">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DA4613">
        <w:rPr>
          <w:rFonts w:ascii="Arial" w:eastAsia="Times New Roman" w:hAnsi="Arial" w:cs="Arial"/>
          <w:b/>
          <w:noProof/>
        </w:rPr>
        <w:t xml:space="preserve"> ИЗПЪЛНИТЕЛ НА БОЛНИЧНА ПОМОЩ</w:t>
      </w:r>
    </w:p>
    <w:p w:rsidR="00DA4613" w:rsidRPr="00DA4613" w:rsidRDefault="00DA4613" w:rsidP="00DA4613">
      <w:pPr>
        <w:keepNext/>
        <w:keepLines/>
        <w:spacing w:after="0" w:line="240" w:lineRule="auto"/>
        <w:jc w:val="both"/>
        <w:rPr>
          <w:rFonts w:ascii="Arial" w:eastAsia="Times New Roman" w:hAnsi="Arial" w:cs="Times New Roman"/>
          <w:noProof/>
          <w:szCs w:val="20"/>
          <w:lang w:val="ru-RU"/>
        </w:rPr>
      </w:pPr>
      <w:r w:rsidRPr="00DA4613">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DA4613">
        <w:rPr>
          <w:rFonts w:ascii="Arial" w:eastAsia="Times New Roman" w:hAnsi="Arial" w:cs="Times New Roman"/>
        </w:rPr>
        <w:t>извънболнична или болнична помощ</w:t>
      </w:r>
      <w:r w:rsidRPr="00DA4613">
        <w:rPr>
          <w:rFonts w:ascii="Arial" w:eastAsia="Times New Roman" w:hAnsi="Arial" w:cs="Times New Roman"/>
          <w:noProof/>
        </w:rPr>
        <w:t>, разположено</w:t>
      </w:r>
      <w:r w:rsidRPr="00DA4613">
        <w:rPr>
          <w:rFonts w:ascii="Arial" w:eastAsia="Times New Roman" w:hAnsi="Arial" w:cs="Times New Roman"/>
          <w:noProof/>
          <w:szCs w:val="20"/>
        </w:rPr>
        <w:t xml:space="preserve"> на територията му</w:t>
      </w:r>
      <w:r w:rsidRPr="00DA4613">
        <w:rPr>
          <w:rFonts w:ascii="Arial" w:eastAsia="Times New Roman" w:hAnsi="Arial" w:cs="Times New Roman"/>
          <w:noProof/>
          <w:szCs w:val="20"/>
          <w:lang w:val="ru-RU"/>
        </w:rPr>
        <w:t xml:space="preserve"> и имащо договор с НЗОК.</w:t>
      </w: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DA4613" w:rsidRPr="00DA4613" w:rsidTr="00080857">
        <w:trPr>
          <w:jc w:val="center"/>
        </w:trPr>
        <w:tc>
          <w:tcPr>
            <w:tcW w:w="9200" w:type="dxa"/>
          </w:tcPr>
          <w:p w:rsidR="00DA4613" w:rsidRPr="00DA4613" w:rsidRDefault="00DA4613" w:rsidP="00DA4613">
            <w:pPr>
              <w:keepNext/>
              <w:keepLines/>
              <w:spacing w:after="0" w:line="240" w:lineRule="auto"/>
              <w:ind w:left="57"/>
              <w:jc w:val="center"/>
              <w:outlineLvl w:val="1"/>
              <w:rPr>
                <w:rFonts w:ascii="Arial" w:eastAsia="Times New Roman" w:hAnsi="Arial" w:cs="Arial"/>
                <w:b/>
                <w:sz w:val="20"/>
                <w:szCs w:val="24"/>
              </w:rPr>
            </w:pPr>
            <w:r w:rsidRPr="00DA4613">
              <w:rPr>
                <w:rFonts w:ascii="Arial" w:eastAsia="Times New Roman" w:hAnsi="Arial" w:cs="Times New Roman"/>
                <w:b/>
                <w:noProof/>
                <w:sz w:val="20"/>
                <w:szCs w:val="24"/>
              </w:rPr>
              <w:t>Задължително звено/медицинска апаратура</w:t>
            </w:r>
          </w:p>
        </w:tc>
      </w:tr>
      <w:tr w:rsidR="00DA4613" w:rsidRPr="00DA4613" w:rsidTr="00080857">
        <w:trPr>
          <w:jc w:val="center"/>
        </w:trPr>
        <w:tc>
          <w:tcPr>
            <w:tcW w:w="9200" w:type="dxa"/>
            <w:vAlign w:val="center"/>
          </w:tcPr>
          <w:p w:rsidR="00DA4613" w:rsidRPr="00DA4613" w:rsidRDefault="00DA4613" w:rsidP="00DA4613">
            <w:pPr>
              <w:keepNext/>
              <w:keepLines/>
              <w:numPr>
                <w:ilvl w:val="0"/>
                <w:numId w:val="7"/>
              </w:numPr>
              <w:tabs>
                <w:tab w:val="num" w:pos="251"/>
              </w:tabs>
              <w:spacing w:after="0" w:line="240" w:lineRule="auto"/>
              <w:ind w:left="251" w:hanging="251"/>
              <w:rPr>
                <w:rFonts w:ascii="Arial" w:eastAsia="Times New Roman" w:hAnsi="Arial" w:cs="Arial"/>
                <w:sz w:val="20"/>
                <w:szCs w:val="24"/>
                <w:lang w:val="ru-RU" w:eastAsia="bg-BG"/>
              </w:rPr>
            </w:pPr>
            <w:r w:rsidRPr="00DA4613">
              <w:rPr>
                <w:rFonts w:ascii="Arial" w:eastAsia="Times New Roman" w:hAnsi="Arial" w:cs="Arial"/>
                <w:sz w:val="20"/>
                <w:szCs w:val="24"/>
                <w:lang w:val="ru-RU" w:eastAsia="bg-BG"/>
              </w:rPr>
              <w:t>Клиника/отделе</w:t>
            </w:r>
            <w:r w:rsidRPr="00DA4613">
              <w:rPr>
                <w:rFonts w:ascii="Arial" w:eastAsia="Times New Roman" w:hAnsi="Arial" w:cs="Arial"/>
                <w:sz w:val="20"/>
                <w:szCs w:val="24"/>
                <w:lang w:eastAsia="bg-BG"/>
              </w:rPr>
              <w:t>ние по инфекциозни болести</w:t>
            </w:r>
          </w:p>
        </w:tc>
      </w:tr>
      <w:tr w:rsidR="00DA4613" w:rsidRPr="00DA4613" w:rsidTr="00080857">
        <w:trPr>
          <w:jc w:val="center"/>
        </w:trPr>
        <w:tc>
          <w:tcPr>
            <w:tcW w:w="9200" w:type="dxa"/>
            <w:vAlign w:val="center"/>
          </w:tcPr>
          <w:p w:rsidR="00DA4613" w:rsidRPr="00DA4613" w:rsidRDefault="00DA4613" w:rsidP="00DA4613">
            <w:pPr>
              <w:keepNext/>
              <w:keepLines/>
              <w:spacing w:after="0" w:line="240" w:lineRule="auto"/>
              <w:rPr>
                <w:rFonts w:ascii="Arial" w:eastAsia="Times New Roman" w:hAnsi="Arial" w:cs="Arial"/>
                <w:strike/>
                <w:sz w:val="20"/>
                <w:szCs w:val="20"/>
                <w:lang w:eastAsia="bg-BG"/>
              </w:rPr>
            </w:pPr>
            <w:r w:rsidRPr="00DA4613">
              <w:rPr>
                <w:rFonts w:ascii="Arial" w:eastAsia="Times New Roman" w:hAnsi="Arial" w:cs="Arial"/>
                <w:sz w:val="20"/>
                <w:szCs w:val="20"/>
                <w:lang w:eastAsia="bg-BG"/>
              </w:rPr>
              <w:t xml:space="preserve">2. Клинична лаборатория </w:t>
            </w:r>
          </w:p>
        </w:tc>
      </w:tr>
      <w:tr w:rsidR="00DA4613" w:rsidRPr="00DA4613" w:rsidTr="00080857">
        <w:trPr>
          <w:jc w:val="center"/>
        </w:trPr>
        <w:tc>
          <w:tcPr>
            <w:tcW w:w="9200" w:type="dxa"/>
            <w:vAlign w:val="center"/>
          </w:tcPr>
          <w:p w:rsidR="00DA4613" w:rsidRPr="00DA4613" w:rsidRDefault="00DA4613" w:rsidP="00DA4613">
            <w:pPr>
              <w:keepNext/>
              <w:keepLines/>
              <w:spacing w:after="0" w:line="240" w:lineRule="auto"/>
              <w:rPr>
                <w:rFonts w:ascii="Arial" w:eastAsia="Times New Roman" w:hAnsi="Arial" w:cs="Arial"/>
                <w:sz w:val="20"/>
                <w:szCs w:val="20"/>
                <w:lang w:eastAsia="bg-BG"/>
              </w:rPr>
            </w:pPr>
            <w:r w:rsidRPr="00DA4613">
              <w:rPr>
                <w:rFonts w:ascii="Arial" w:eastAsia="Times New Roman" w:hAnsi="Arial" w:cs="Arial"/>
                <w:sz w:val="20"/>
                <w:szCs w:val="20"/>
                <w:lang w:eastAsia="bg-BG"/>
              </w:rPr>
              <w:t xml:space="preserve">3. Образна диагностика </w:t>
            </w:r>
            <w:r w:rsidRPr="00DA4613">
              <w:rPr>
                <w:rFonts w:ascii="Arial" w:eastAsia="Times New Roman" w:hAnsi="Arial" w:cs="Times New Roman"/>
                <w:color w:val="000000"/>
                <w:sz w:val="20"/>
                <w:szCs w:val="24"/>
                <w:lang w:val="ru-RU" w:eastAsia="bg-BG"/>
              </w:rPr>
              <w:t xml:space="preserve">- рентгенов апарат за графия </w:t>
            </w:r>
          </w:p>
        </w:tc>
      </w:tr>
    </w:tbl>
    <w:p w:rsidR="00DA4613" w:rsidRPr="00DA4613" w:rsidRDefault="00DA4613" w:rsidP="00DA4613">
      <w:pPr>
        <w:keepNext/>
        <w:keepLines/>
        <w:spacing w:after="0" w:line="240" w:lineRule="auto"/>
        <w:jc w:val="both"/>
        <w:rPr>
          <w:rFonts w:ascii="Arial" w:eastAsia="Times New Roman" w:hAnsi="Arial" w:cs="Arial"/>
          <w:b/>
          <w:bCs/>
          <w:noProof/>
          <w:lang w:eastAsia="bg-BG"/>
        </w:rPr>
      </w:pPr>
    </w:p>
    <w:p w:rsidR="00DA4613" w:rsidRPr="00DA4613" w:rsidRDefault="00DA4613" w:rsidP="00DA4613">
      <w:pPr>
        <w:keepNext/>
        <w:keepLines/>
        <w:spacing w:after="0" w:line="240" w:lineRule="auto"/>
        <w:jc w:val="both"/>
        <w:rPr>
          <w:rFonts w:ascii="Arial" w:eastAsia="Times New Roman" w:hAnsi="Arial" w:cs="Arial"/>
          <w:b/>
          <w:bCs/>
          <w:noProof/>
          <w:lang w:val="ru-RU" w:eastAsia="bg-BG"/>
        </w:rPr>
      </w:pPr>
      <w:r w:rsidRPr="00DA4613">
        <w:rPr>
          <w:rFonts w:ascii="Arial" w:eastAsia="Times New Roman" w:hAnsi="Arial" w:cs="Arial"/>
          <w:b/>
          <w:bCs/>
          <w:noProof/>
          <w:lang w:val="ru-RU" w:eastAsia="bg-BG"/>
        </w:rPr>
        <w:t xml:space="preserve">2. </w:t>
      </w:r>
      <w:r w:rsidRPr="00DA4613">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DA4613" w:rsidRPr="00DA4613" w:rsidRDefault="00DA4613" w:rsidP="00DA4613">
      <w:pPr>
        <w:keepNext/>
        <w:keepLines/>
        <w:spacing w:after="0" w:line="240" w:lineRule="auto"/>
        <w:jc w:val="both"/>
        <w:rPr>
          <w:rFonts w:ascii="Arial" w:eastAsia="Times New Roman" w:hAnsi="Arial" w:cs="Times New Roman"/>
          <w:noProof/>
          <w:szCs w:val="20"/>
          <w:lang w:val="ru-RU" w:eastAsia="bg-BG"/>
        </w:rPr>
      </w:pPr>
      <w:r w:rsidRPr="00DA4613">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DA4613">
        <w:rPr>
          <w:rFonts w:ascii="Arial" w:eastAsia="Times New Roman" w:hAnsi="Arial" w:cs="Times New Roman"/>
          <w:noProof/>
          <w:szCs w:val="20"/>
          <w:lang w:val="ru-RU" w:eastAsia="bg-BG"/>
        </w:rPr>
        <w:t>и има договор с НЗОК.</w:t>
      </w: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DA4613" w:rsidRPr="00DA4613" w:rsidTr="00080857">
        <w:trPr>
          <w:jc w:val="center"/>
        </w:trPr>
        <w:tc>
          <w:tcPr>
            <w:tcW w:w="9145" w:type="dxa"/>
          </w:tcPr>
          <w:p w:rsidR="00DA4613" w:rsidRPr="00DA4613" w:rsidRDefault="00DA4613" w:rsidP="00DA4613">
            <w:pPr>
              <w:keepNext/>
              <w:keepLines/>
              <w:spacing w:after="0" w:line="240" w:lineRule="auto"/>
              <w:ind w:left="57"/>
              <w:jc w:val="center"/>
              <w:outlineLvl w:val="1"/>
              <w:rPr>
                <w:rFonts w:ascii="Arial" w:eastAsia="Times New Roman" w:hAnsi="Arial" w:cs="Arial"/>
                <w:b/>
                <w:sz w:val="20"/>
                <w:szCs w:val="24"/>
              </w:rPr>
            </w:pPr>
            <w:r w:rsidRPr="00DA4613">
              <w:rPr>
                <w:rFonts w:ascii="Arial" w:eastAsia="Times New Roman" w:hAnsi="Arial" w:cs="Times New Roman"/>
                <w:b/>
                <w:noProof/>
                <w:sz w:val="20"/>
                <w:szCs w:val="24"/>
              </w:rPr>
              <w:t>Задължително звено/медицинска апаратура</w:t>
            </w:r>
          </w:p>
        </w:tc>
      </w:tr>
      <w:tr w:rsidR="00DA4613" w:rsidRPr="00DA4613" w:rsidTr="00080857">
        <w:trPr>
          <w:jc w:val="center"/>
        </w:trPr>
        <w:tc>
          <w:tcPr>
            <w:tcW w:w="9145" w:type="dxa"/>
          </w:tcPr>
          <w:p w:rsidR="00DA4613" w:rsidRPr="00DA4613" w:rsidRDefault="00DA4613" w:rsidP="00DA4613">
            <w:pPr>
              <w:keepNext/>
              <w:keepLines/>
              <w:spacing w:after="0" w:line="240" w:lineRule="auto"/>
              <w:rPr>
                <w:rFonts w:ascii="Arial" w:eastAsia="Times New Roman" w:hAnsi="Arial" w:cs="Times New Roman"/>
                <w:noProof/>
                <w:sz w:val="20"/>
                <w:szCs w:val="24"/>
                <w:lang w:eastAsia="bg-BG"/>
              </w:rPr>
            </w:pPr>
            <w:r w:rsidRPr="00DA4613">
              <w:rPr>
                <w:rFonts w:ascii="Arial" w:eastAsia="Times New Roman" w:hAnsi="Arial" w:cs="Arial"/>
                <w:sz w:val="20"/>
                <w:szCs w:val="20"/>
                <w:lang w:eastAsia="bg-BG"/>
              </w:rPr>
              <w:t xml:space="preserve">1. </w:t>
            </w:r>
            <w:r w:rsidRPr="00DA4613">
              <w:rPr>
                <w:rFonts w:ascii="Arial" w:eastAsia="Times New Roman" w:hAnsi="Arial" w:cs="Times New Roman"/>
                <w:noProof/>
                <w:sz w:val="20"/>
                <w:szCs w:val="24"/>
                <w:lang w:eastAsia="bg-BG"/>
              </w:rPr>
              <w:t>Паразитологична лаборатория</w:t>
            </w:r>
          </w:p>
        </w:tc>
      </w:tr>
      <w:tr w:rsidR="00DA4613" w:rsidRPr="00DA4613" w:rsidTr="00080857">
        <w:trPr>
          <w:jc w:val="center"/>
        </w:trPr>
        <w:tc>
          <w:tcPr>
            <w:tcW w:w="9145" w:type="dxa"/>
            <w:tcBorders>
              <w:top w:val="single" w:sz="4" w:space="0" w:color="auto"/>
              <w:left w:val="single" w:sz="4" w:space="0" w:color="auto"/>
              <w:bottom w:val="single" w:sz="4" w:space="0" w:color="auto"/>
              <w:right w:val="single" w:sz="4" w:space="0" w:color="auto"/>
            </w:tcBorders>
          </w:tcPr>
          <w:p w:rsidR="00DA4613" w:rsidRPr="00DA4613" w:rsidRDefault="00DA4613" w:rsidP="00DA4613">
            <w:pPr>
              <w:keepNext/>
              <w:keepLines/>
              <w:spacing w:after="0" w:line="240" w:lineRule="auto"/>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 xml:space="preserve">2. </w:t>
            </w:r>
            <w:r w:rsidRPr="00DA4613">
              <w:rPr>
                <w:rFonts w:ascii="Arial" w:eastAsia="Times New Roman" w:hAnsi="Arial" w:cs="Arial"/>
                <w:sz w:val="20"/>
                <w:szCs w:val="20"/>
                <w:lang w:eastAsia="bg-BG"/>
              </w:rPr>
              <w:t>ОАИЛ/КАИЛ</w:t>
            </w:r>
          </w:p>
        </w:tc>
      </w:tr>
      <w:tr w:rsidR="00DA4613" w:rsidRPr="00DA4613" w:rsidTr="00080857">
        <w:trPr>
          <w:jc w:val="center"/>
        </w:trPr>
        <w:tc>
          <w:tcPr>
            <w:tcW w:w="9145" w:type="dxa"/>
            <w:tcBorders>
              <w:top w:val="single" w:sz="4" w:space="0" w:color="auto"/>
              <w:left w:val="single" w:sz="4" w:space="0" w:color="auto"/>
              <w:bottom w:val="single" w:sz="4" w:space="0" w:color="auto"/>
              <w:right w:val="single" w:sz="4" w:space="0" w:color="auto"/>
            </w:tcBorders>
          </w:tcPr>
          <w:p w:rsidR="00DA4613" w:rsidRPr="00DA4613" w:rsidRDefault="00DA4613" w:rsidP="00DA4613">
            <w:pPr>
              <w:keepNext/>
              <w:keepLines/>
              <w:spacing w:after="0" w:line="240" w:lineRule="auto"/>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DA4613" w:rsidRPr="00DA4613" w:rsidTr="00080857">
        <w:trPr>
          <w:jc w:val="center"/>
        </w:trPr>
        <w:tc>
          <w:tcPr>
            <w:tcW w:w="9145" w:type="dxa"/>
            <w:tcBorders>
              <w:top w:val="single" w:sz="4" w:space="0" w:color="auto"/>
              <w:left w:val="single" w:sz="4" w:space="0" w:color="auto"/>
              <w:bottom w:val="single" w:sz="4" w:space="0" w:color="auto"/>
              <w:right w:val="single" w:sz="4" w:space="0" w:color="auto"/>
            </w:tcBorders>
          </w:tcPr>
          <w:p w:rsidR="00DA4613" w:rsidRPr="00DA4613" w:rsidRDefault="00DA4613" w:rsidP="00DA4613">
            <w:pPr>
              <w:keepNext/>
              <w:keepLines/>
              <w:spacing w:after="0" w:line="240" w:lineRule="auto"/>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4. Клинична патология – на територията на населеното място</w:t>
            </w:r>
          </w:p>
        </w:tc>
      </w:tr>
      <w:tr w:rsidR="00DA4613" w:rsidRPr="00DA4613" w:rsidTr="00080857">
        <w:trPr>
          <w:jc w:val="center"/>
        </w:trPr>
        <w:tc>
          <w:tcPr>
            <w:tcW w:w="9145" w:type="dxa"/>
            <w:tcBorders>
              <w:top w:val="single" w:sz="4" w:space="0" w:color="auto"/>
              <w:left w:val="single" w:sz="4" w:space="0" w:color="auto"/>
              <w:bottom w:val="single" w:sz="4" w:space="0" w:color="auto"/>
              <w:right w:val="single" w:sz="4" w:space="0" w:color="auto"/>
            </w:tcBorders>
          </w:tcPr>
          <w:p w:rsidR="00DA4613" w:rsidRPr="00DA4613" w:rsidRDefault="00DA4613" w:rsidP="00DA4613">
            <w:pPr>
              <w:keepNext/>
              <w:keepLines/>
              <w:spacing w:after="0" w:line="240" w:lineRule="auto"/>
              <w:rPr>
                <w:rFonts w:ascii="Arial" w:eastAsia="Times New Roman" w:hAnsi="Arial" w:cs="Arial"/>
                <w:sz w:val="20"/>
                <w:szCs w:val="20"/>
                <w:lang w:val="ru-RU" w:eastAsia="bg-BG"/>
              </w:rPr>
            </w:pPr>
            <w:r w:rsidRPr="00DA4613">
              <w:rPr>
                <w:rFonts w:ascii="Arial" w:eastAsia="Times New Roman" w:hAnsi="Arial" w:cs="Arial"/>
                <w:sz w:val="20"/>
                <w:szCs w:val="20"/>
                <w:lang w:eastAsia="bg-BG"/>
              </w:rPr>
              <w:t xml:space="preserve">5. Микробиологична лаборатория </w:t>
            </w:r>
            <w:r w:rsidRPr="00DA4613">
              <w:rPr>
                <w:rFonts w:ascii="Arial" w:eastAsia="Times New Roman" w:hAnsi="Arial" w:cs="Arial"/>
                <w:sz w:val="20"/>
                <w:szCs w:val="20"/>
                <w:lang w:val="ru-RU" w:eastAsia="bg-BG"/>
              </w:rPr>
              <w:t xml:space="preserve">- </w:t>
            </w:r>
            <w:r w:rsidRPr="00DA4613">
              <w:rPr>
                <w:rFonts w:ascii="Arial" w:eastAsia="Times New Roman" w:hAnsi="Arial" w:cs="Arial"/>
                <w:sz w:val="20"/>
                <w:szCs w:val="24"/>
                <w:lang w:val="ru-RU" w:eastAsia="bg-BG"/>
              </w:rPr>
              <w:t>на територията на областта</w:t>
            </w:r>
          </w:p>
        </w:tc>
      </w:tr>
    </w:tbl>
    <w:p w:rsidR="00DA4613" w:rsidRPr="00DA4613" w:rsidRDefault="00DA4613" w:rsidP="00DA4613">
      <w:pPr>
        <w:keepNext/>
        <w:keepLines/>
        <w:spacing w:after="0" w:line="240" w:lineRule="auto"/>
        <w:jc w:val="both"/>
        <w:rPr>
          <w:rFonts w:ascii="Arial" w:eastAsia="Times New Roman" w:hAnsi="Arial" w:cs="Times New Roman"/>
          <w:b/>
          <w:noProof/>
        </w:rPr>
      </w:pPr>
    </w:p>
    <w:p w:rsidR="00DA4613" w:rsidRPr="00DA4613" w:rsidRDefault="00DA4613" w:rsidP="00DA4613">
      <w:pPr>
        <w:keepNext/>
        <w:keepLines/>
        <w:spacing w:after="0" w:line="240" w:lineRule="auto"/>
        <w:jc w:val="both"/>
        <w:rPr>
          <w:rFonts w:ascii="Arial" w:eastAsia="Times New Roman" w:hAnsi="Arial" w:cs="Times New Roman"/>
          <w:b/>
          <w:noProof/>
        </w:rPr>
      </w:pPr>
      <w:r w:rsidRPr="00DA4613">
        <w:rPr>
          <w:rFonts w:ascii="Arial" w:eastAsia="Times New Roman" w:hAnsi="Arial" w:cs="Times New Roman"/>
          <w:b/>
          <w:noProof/>
        </w:rPr>
        <w:t xml:space="preserve">3. </w:t>
      </w:r>
      <w:r w:rsidRPr="00DA4613">
        <w:rPr>
          <w:rFonts w:ascii="Arial" w:eastAsia="Times New Roman" w:hAnsi="Arial" w:cs="Times New Roman"/>
          <w:b/>
          <w:szCs w:val="20"/>
        </w:rPr>
        <w:t>НЕОБХОДИМИ СПЕЦИАЛИСТИ ЗА ИЗПЪЛНЕНИЕ НА КЛИНИЧНАТА ПЪТЕКА</w:t>
      </w:r>
      <w:r w:rsidRPr="00DA4613">
        <w:rPr>
          <w:rFonts w:ascii="Arial" w:eastAsia="Times New Roman" w:hAnsi="Arial" w:cs="Times New Roman"/>
          <w:b/>
          <w:noProof/>
        </w:rPr>
        <w:t>.</w:t>
      </w:r>
    </w:p>
    <w:p w:rsidR="00DA4613" w:rsidRPr="00DA4613" w:rsidRDefault="00DA4613" w:rsidP="00DA4613">
      <w:pPr>
        <w:keepNext/>
        <w:keepLines/>
        <w:spacing w:after="0" w:line="240" w:lineRule="auto"/>
        <w:jc w:val="both"/>
        <w:rPr>
          <w:rFonts w:ascii="Arial" w:eastAsia="Times New Roman" w:hAnsi="Arial" w:cs="Arial"/>
          <w:b/>
          <w:noProof/>
          <w:szCs w:val="20"/>
        </w:rPr>
      </w:pPr>
      <w:r w:rsidRPr="00DA4613">
        <w:rPr>
          <w:rFonts w:ascii="Arial" w:eastAsia="Times New Roman" w:hAnsi="Arial" w:cs="Arial"/>
          <w:b/>
          <w:noProof/>
          <w:szCs w:val="20"/>
        </w:rPr>
        <w:t>Блок 1. Необходими специалисти за лечение на пациенти на възраст над 18 години:</w:t>
      </w:r>
    </w:p>
    <w:p w:rsidR="00DA4613" w:rsidRPr="00DA4613" w:rsidRDefault="00DA4613" w:rsidP="00DA4613">
      <w:pPr>
        <w:keepNext/>
        <w:keepLines/>
        <w:spacing w:after="0" w:line="240" w:lineRule="auto"/>
        <w:ind w:firstLine="900"/>
        <w:jc w:val="both"/>
        <w:rPr>
          <w:rFonts w:ascii="Arial" w:eastAsia="Times New Roman" w:hAnsi="Arial" w:cs="Times New Roman"/>
          <w:szCs w:val="20"/>
        </w:rPr>
      </w:pPr>
      <w:r w:rsidRPr="00DA4613">
        <w:rPr>
          <w:rFonts w:ascii="Arial" w:eastAsia="Times New Roman" w:hAnsi="Arial" w:cs="Times New Roman"/>
          <w:szCs w:val="20"/>
        </w:rPr>
        <w:t>- един лекар със специалност по инфекциозни болести</w:t>
      </w:r>
    </w:p>
    <w:p w:rsidR="00DA4613" w:rsidRPr="00DA4613" w:rsidRDefault="00DA4613" w:rsidP="00DA4613">
      <w:pPr>
        <w:keepNext/>
        <w:keepLines/>
        <w:spacing w:after="0" w:line="240" w:lineRule="auto"/>
        <w:ind w:firstLine="851"/>
        <w:jc w:val="both"/>
        <w:rPr>
          <w:rFonts w:ascii="Arial" w:eastAsia="Times New Roman" w:hAnsi="Arial" w:cs="Times New Roman"/>
          <w:szCs w:val="20"/>
        </w:rPr>
      </w:pPr>
      <w:r w:rsidRPr="00DA4613">
        <w:rPr>
          <w:rFonts w:ascii="Arial" w:eastAsia="Times New Roman" w:hAnsi="Arial" w:cs="Times New Roman"/>
          <w:szCs w:val="20"/>
        </w:rPr>
        <w:t xml:space="preserve">или </w:t>
      </w:r>
    </w:p>
    <w:p w:rsidR="00DA4613" w:rsidRPr="00DA4613" w:rsidRDefault="00DA4613" w:rsidP="00DA4613">
      <w:pPr>
        <w:keepNext/>
        <w:keepLines/>
        <w:spacing w:after="0" w:line="240" w:lineRule="auto"/>
        <w:ind w:firstLine="1080"/>
        <w:jc w:val="both"/>
        <w:rPr>
          <w:rFonts w:ascii="Arial" w:eastAsia="Times New Roman" w:hAnsi="Arial" w:cs="Times New Roman"/>
          <w:szCs w:val="20"/>
        </w:rPr>
      </w:pPr>
      <w:r w:rsidRPr="00DA4613">
        <w:rPr>
          <w:rFonts w:ascii="Arial" w:eastAsia="Times New Roman" w:hAnsi="Arial" w:cs="Times New Roman"/>
          <w:szCs w:val="20"/>
        </w:rPr>
        <w:t>един лекар със специалност по паразитология (за Малария и Лайшманиоза)</w:t>
      </w:r>
    </w:p>
    <w:p w:rsidR="00DA4613" w:rsidRPr="00DA4613" w:rsidRDefault="00DA4613" w:rsidP="00DA4613">
      <w:pPr>
        <w:keepNext/>
        <w:keepLines/>
        <w:spacing w:after="0" w:line="240" w:lineRule="auto"/>
        <w:ind w:firstLine="900"/>
        <w:jc w:val="both"/>
        <w:rPr>
          <w:rFonts w:ascii="Arial" w:eastAsia="Times New Roman" w:hAnsi="Arial" w:cs="Times New Roman"/>
          <w:szCs w:val="20"/>
        </w:rPr>
      </w:pPr>
      <w:r w:rsidRPr="00DA4613">
        <w:rPr>
          <w:rFonts w:ascii="Arial" w:eastAsia="Times New Roman" w:hAnsi="Arial" w:cs="Times New Roman"/>
          <w:szCs w:val="20"/>
        </w:rPr>
        <w:t>- лекар със специалност по клинична лаборатория;</w:t>
      </w:r>
    </w:p>
    <w:p w:rsidR="00DA4613" w:rsidRPr="00DA4613" w:rsidRDefault="00DA4613" w:rsidP="00DA4613">
      <w:pPr>
        <w:keepNext/>
        <w:keepLines/>
        <w:spacing w:after="0" w:line="240" w:lineRule="auto"/>
        <w:ind w:firstLine="900"/>
        <w:jc w:val="both"/>
        <w:rPr>
          <w:rFonts w:ascii="Arial" w:eastAsia="Times New Roman" w:hAnsi="Arial" w:cs="Times New Roman"/>
          <w:szCs w:val="20"/>
        </w:rPr>
      </w:pPr>
      <w:r w:rsidRPr="00DA4613">
        <w:rPr>
          <w:rFonts w:ascii="Arial" w:eastAsia="Times New Roman" w:hAnsi="Arial" w:cs="Times New Roman"/>
          <w:szCs w:val="20"/>
        </w:rPr>
        <w:t>- лекар със специалност по образна диагностика.</w:t>
      </w:r>
    </w:p>
    <w:p w:rsidR="00DA4613" w:rsidRPr="00DA4613" w:rsidRDefault="00DA4613" w:rsidP="00DA4613">
      <w:pPr>
        <w:keepNext/>
        <w:keepLines/>
        <w:spacing w:after="0" w:line="240" w:lineRule="auto"/>
        <w:jc w:val="both"/>
        <w:rPr>
          <w:rFonts w:ascii="Arial" w:eastAsia="Times New Roman" w:hAnsi="Arial" w:cs="Arial"/>
          <w:bCs/>
          <w:noProof/>
          <w:lang w:eastAsia="bg-BG"/>
        </w:rPr>
      </w:pPr>
      <w:r w:rsidRPr="00DA4613">
        <w:rPr>
          <w:rFonts w:ascii="Arial" w:eastAsia="Times New Roman" w:hAnsi="Arial" w:cs="Times New Roman"/>
          <w:b/>
          <w:noProof/>
          <w:szCs w:val="20"/>
        </w:rPr>
        <w:t>В случаите на Малария и Лайшманиоза</w:t>
      </w:r>
      <w:r w:rsidRPr="00DA4613">
        <w:rPr>
          <w:rFonts w:ascii="Arial" w:eastAsia="Times New Roman" w:hAnsi="Arial" w:cs="Times New Roman"/>
          <w:noProof/>
          <w:szCs w:val="20"/>
        </w:rPr>
        <w:t xml:space="preserve"> е задължителна консултация с лекар със специалност </w:t>
      </w:r>
      <w:r w:rsidRPr="00DA4613">
        <w:rPr>
          <w:rFonts w:ascii="Arial" w:eastAsia="Times New Roman" w:hAnsi="Arial" w:cs="Arial"/>
          <w:bCs/>
          <w:noProof/>
          <w:lang w:eastAsia="bg-BG"/>
        </w:rPr>
        <w:t>по медицинска паразитология когато в инфекциозната сгруктура липсва такъв.</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p w:rsidR="00DA4613" w:rsidRPr="00DA4613" w:rsidRDefault="00DA4613" w:rsidP="00DA4613">
      <w:pPr>
        <w:keepNext/>
        <w:keepLines/>
        <w:spacing w:after="0" w:line="240" w:lineRule="auto"/>
        <w:jc w:val="both"/>
        <w:rPr>
          <w:rFonts w:ascii="Arial" w:eastAsia="Times New Roman" w:hAnsi="Arial" w:cs="Times New Roman"/>
          <w:b/>
          <w:noProof/>
          <w:szCs w:val="20"/>
          <w:u w:val="single"/>
        </w:rPr>
      </w:pPr>
      <w:r w:rsidRPr="00DA4613">
        <w:rPr>
          <w:rFonts w:ascii="Arial" w:eastAsia="Times New Roman" w:hAnsi="Arial" w:cs="Times New Roman"/>
          <w:b/>
          <w:noProof/>
          <w:szCs w:val="20"/>
        </w:rPr>
        <w:t xml:space="preserve">ІІ. </w:t>
      </w:r>
      <w:r w:rsidRPr="00DA4613">
        <w:rPr>
          <w:rFonts w:ascii="Arial" w:eastAsia="Times New Roman" w:hAnsi="Arial" w:cs="Times New Roman"/>
          <w:b/>
          <w:noProof/>
          <w:szCs w:val="20"/>
          <w:u w:val="single"/>
        </w:rPr>
        <w:t>ИНДИКАЦИИ ЗА ХОСПИТАЛИЗАЦИЯ И ЛЕЧЕНИЕ</w:t>
      </w:r>
    </w:p>
    <w:p w:rsidR="00DA4613" w:rsidRPr="00DA4613" w:rsidRDefault="00DA4613" w:rsidP="00DA4613">
      <w:pPr>
        <w:keepNext/>
        <w:keepLines/>
        <w:numPr>
          <w:ilvl w:val="0"/>
          <w:numId w:val="28"/>
        </w:numPr>
        <w:spacing w:after="0" w:line="240" w:lineRule="auto"/>
        <w:ind w:left="284" w:hanging="284"/>
        <w:jc w:val="both"/>
        <w:rPr>
          <w:rFonts w:ascii="Arial" w:eastAsia="Times New Roman" w:hAnsi="Arial" w:cs="Times New Roman"/>
          <w:b/>
          <w:noProof/>
          <w:szCs w:val="20"/>
        </w:rPr>
      </w:pPr>
      <w:r w:rsidRPr="00DA4613">
        <w:rPr>
          <w:rFonts w:ascii="Arial" w:eastAsia="Times New Roman" w:hAnsi="Arial" w:cs="Times New Roman"/>
          <w:b/>
          <w:noProof/>
          <w:szCs w:val="20"/>
        </w:rPr>
        <w:t>ИНДИКАЦИИ ЗА ХОСПИТАЛИЗАЦИЯ</w:t>
      </w:r>
    </w:p>
    <w:p w:rsidR="00DA4613" w:rsidRPr="00DA4613" w:rsidRDefault="00DA4613" w:rsidP="00046E06">
      <w:pPr>
        <w:keepNext/>
        <w:keepLines/>
        <w:spacing w:after="0" w:line="240" w:lineRule="auto"/>
        <w:ind w:firstLine="567"/>
        <w:jc w:val="both"/>
        <w:rPr>
          <w:rFonts w:ascii="Arial" w:eastAsia="Times New Roman" w:hAnsi="Arial" w:cs="Arial"/>
          <w:b/>
        </w:rPr>
      </w:pPr>
      <w:r w:rsidRPr="00DA4613">
        <w:rPr>
          <w:rFonts w:ascii="Arial" w:eastAsia="Times New Roman" w:hAnsi="Arial" w:cs="Arial"/>
          <w:b/>
        </w:rPr>
        <w:t>Диагностика и лечение на  пациенти с данни за туларемия при:</w:t>
      </w:r>
    </w:p>
    <w:p w:rsidR="00DA4613" w:rsidRPr="00DA4613" w:rsidRDefault="00DA4613" w:rsidP="00046E06">
      <w:pPr>
        <w:keepNext/>
        <w:keepLines/>
        <w:numPr>
          <w:ilvl w:val="0"/>
          <w:numId w:val="29"/>
        </w:numPr>
        <w:tabs>
          <w:tab w:val="left" w:pos="993"/>
        </w:tabs>
        <w:spacing w:after="0" w:line="240" w:lineRule="auto"/>
        <w:ind w:left="0" w:firstLine="567"/>
        <w:jc w:val="both"/>
        <w:rPr>
          <w:rFonts w:ascii="Arial" w:eastAsia="Times New Roman" w:hAnsi="Arial" w:cs="Arial"/>
        </w:rPr>
      </w:pPr>
      <w:r w:rsidRPr="00DA4613">
        <w:rPr>
          <w:rFonts w:ascii="Arial" w:eastAsia="Times New Roman" w:hAnsi="Arial" w:cs="Arial"/>
        </w:rPr>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DA4613" w:rsidRPr="00DA4613" w:rsidRDefault="00DA4613" w:rsidP="00046E06">
      <w:pPr>
        <w:keepNext/>
        <w:keepLines/>
        <w:numPr>
          <w:ilvl w:val="0"/>
          <w:numId w:val="29"/>
        </w:numPr>
        <w:tabs>
          <w:tab w:val="left" w:pos="993"/>
        </w:tabs>
        <w:spacing w:after="0" w:line="240" w:lineRule="auto"/>
        <w:ind w:left="0" w:firstLine="567"/>
        <w:jc w:val="both"/>
        <w:rPr>
          <w:rFonts w:ascii="Arial" w:eastAsia="Times New Roman" w:hAnsi="Arial" w:cs="Times New Roman"/>
          <w:b/>
          <w:noProof/>
          <w:szCs w:val="20"/>
        </w:rPr>
      </w:pPr>
      <w:r w:rsidRPr="00DA4613">
        <w:rPr>
          <w:rFonts w:ascii="Arial" w:eastAsia="Times New Roman" w:hAnsi="Arial" w:cs="Arial"/>
        </w:rPr>
        <w:lastRenderedPageBreak/>
        <w:t>прояви на пневмония, картина на "остър хирургичен корем", сепсис или тиф;</w:t>
      </w:r>
      <w:r w:rsidRPr="00DA4613">
        <w:rPr>
          <w:rFonts w:ascii="Arial" w:eastAsia="Times New Roman" w:hAnsi="Arial" w:cs="Arial"/>
          <w:b/>
        </w:rPr>
        <w:t xml:space="preserve"> </w:t>
      </w:r>
      <w:r w:rsidRPr="00DA4613">
        <w:rPr>
          <w:rFonts w:ascii="Arial" w:eastAsia="Times New Roman" w:hAnsi="Arial" w:cs="Arial"/>
          <w:b/>
        </w:rPr>
        <w:tab/>
      </w:r>
    </w:p>
    <w:p w:rsidR="00DA4613" w:rsidRPr="00DA4613" w:rsidRDefault="00DA4613" w:rsidP="00046E06">
      <w:pPr>
        <w:keepNext/>
        <w:keepLines/>
        <w:spacing w:after="0" w:line="240" w:lineRule="auto"/>
        <w:ind w:firstLine="567"/>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Ку треска при:</w:t>
      </w:r>
    </w:p>
    <w:p w:rsidR="00DA4613" w:rsidRPr="00DA4613" w:rsidRDefault="00DA4613" w:rsidP="00046E06">
      <w:pPr>
        <w:keepNext/>
        <w:keepLines/>
        <w:numPr>
          <w:ilvl w:val="1"/>
          <w:numId w:val="17"/>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DA4613" w:rsidRPr="00DA4613" w:rsidRDefault="00DA4613" w:rsidP="00046E06">
      <w:pPr>
        <w:keepNext/>
        <w:keepLines/>
        <w:numPr>
          <w:ilvl w:val="1"/>
          <w:numId w:val="17"/>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пневмония;</w:t>
      </w:r>
    </w:p>
    <w:p w:rsidR="00DA4613" w:rsidRPr="00DA4613" w:rsidRDefault="00DA4613" w:rsidP="00046E06">
      <w:pPr>
        <w:keepNext/>
        <w:keepLines/>
        <w:numPr>
          <w:ilvl w:val="1"/>
          <w:numId w:val="17"/>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болки и тежест в черния дроб, иктер, безапетитие, гадене, повръщане, астеничен синдром, повишени трансаминази, епидемиологични данни;</w:t>
      </w:r>
    </w:p>
    <w:p w:rsidR="00DA4613" w:rsidRPr="00DA4613" w:rsidRDefault="00DA4613" w:rsidP="00046E06">
      <w:pPr>
        <w:keepNext/>
        <w:keepLines/>
        <w:numPr>
          <w:ilvl w:val="1"/>
          <w:numId w:val="17"/>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неясен фебрилитет, болка в сърдечната област, обща слабост, нарушения в сърдечния ритъм, епидемиологични данни.</w:t>
      </w:r>
    </w:p>
    <w:p w:rsidR="00DA4613" w:rsidRPr="00DA4613" w:rsidRDefault="00DA4613" w:rsidP="00046E06">
      <w:pPr>
        <w:keepNext/>
        <w:keepLines/>
        <w:spacing w:after="0" w:line="240" w:lineRule="auto"/>
        <w:ind w:firstLine="567"/>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лептоспироза при:</w:t>
      </w:r>
    </w:p>
    <w:p w:rsidR="00DA4613" w:rsidRPr="00DA4613" w:rsidRDefault="00DA4613" w:rsidP="00046E06">
      <w:pPr>
        <w:keepNext/>
        <w:keepLines/>
        <w:numPr>
          <w:ilvl w:val="1"/>
          <w:numId w:val="19"/>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DA4613" w:rsidRPr="00DA4613" w:rsidRDefault="00DA4613" w:rsidP="00046E06">
      <w:pPr>
        <w:keepNext/>
        <w:keepLines/>
        <w:numPr>
          <w:ilvl w:val="1"/>
          <w:numId w:val="19"/>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краниофарингеален синдром;</w:t>
      </w:r>
    </w:p>
    <w:p w:rsidR="00DA4613" w:rsidRPr="00DA4613" w:rsidRDefault="00DA4613" w:rsidP="00046E06">
      <w:pPr>
        <w:keepNext/>
        <w:keepLines/>
        <w:numPr>
          <w:ilvl w:val="1"/>
          <w:numId w:val="19"/>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фебрилитет;</w:t>
      </w:r>
    </w:p>
    <w:p w:rsidR="00DA4613" w:rsidRPr="00DA4613" w:rsidRDefault="00DA4613" w:rsidP="00046E06">
      <w:pPr>
        <w:keepNext/>
        <w:keepLines/>
        <w:numPr>
          <w:ilvl w:val="1"/>
          <w:numId w:val="19"/>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обривен синдром;</w:t>
      </w:r>
    </w:p>
    <w:p w:rsidR="00DA4613" w:rsidRPr="00DA4613" w:rsidRDefault="00DA4613" w:rsidP="00046E06">
      <w:pPr>
        <w:keepNext/>
        <w:keepLines/>
        <w:numPr>
          <w:ilvl w:val="1"/>
          <w:numId w:val="19"/>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иктерен синдром;</w:t>
      </w:r>
    </w:p>
    <w:p w:rsidR="00DA4613" w:rsidRPr="00DA4613" w:rsidRDefault="00DA4613" w:rsidP="00046E06">
      <w:pPr>
        <w:keepNext/>
        <w:keepLines/>
        <w:numPr>
          <w:ilvl w:val="1"/>
          <w:numId w:val="19"/>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начална остра бъбречна недостатъчност;</w:t>
      </w:r>
    </w:p>
    <w:p w:rsidR="00DA4613" w:rsidRPr="00DA4613" w:rsidRDefault="00DA4613" w:rsidP="00046E06">
      <w:pPr>
        <w:keepNext/>
        <w:keepLines/>
        <w:numPr>
          <w:ilvl w:val="1"/>
          <w:numId w:val="19"/>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мускулни болки;</w:t>
      </w:r>
    </w:p>
    <w:p w:rsidR="00DA4613" w:rsidRPr="00DA4613" w:rsidRDefault="00DA4613" w:rsidP="00046E06">
      <w:pPr>
        <w:keepNext/>
        <w:keepLines/>
        <w:spacing w:after="0" w:line="240" w:lineRule="auto"/>
        <w:ind w:firstLine="567"/>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Марсилска треска при:</w:t>
      </w:r>
    </w:p>
    <w:p w:rsidR="00DA4613" w:rsidRPr="00DA4613" w:rsidRDefault="00DA4613" w:rsidP="00046E06">
      <w:pPr>
        <w:keepNext/>
        <w:keepLines/>
        <w:numPr>
          <w:ilvl w:val="1"/>
          <w:numId w:val="21"/>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"Черно петно" по кожата при анамнеза за контакт с кучета или кърлежова експозиция;</w:t>
      </w:r>
    </w:p>
    <w:p w:rsidR="00DA4613" w:rsidRPr="00DA4613" w:rsidRDefault="00DA4613" w:rsidP="00046E06">
      <w:pPr>
        <w:keepNext/>
        <w:keepLines/>
        <w:numPr>
          <w:ilvl w:val="1"/>
          <w:numId w:val="21"/>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краниофарингеален синдром и висок фебрилитет с продължителност от 1 - 2 седмици;</w:t>
      </w:r>
    </w:p>
    <w:p w:rsidR="00DA4613" w:rsidRPr="00DA4613" w:rsidRDefault="00DA4613" w:rsidP="00046E06">
      <w:pPr>
        <w:keepNext/>
        <w:keepLines/>
        <w:numPr>
          <w:ilvl w:val="1"/>
          <w:numId w:val="21"/>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прояви от страна на ЦНС;</w:t>
      </w:r>
    </w:p>
    <w:p w:rsidR="00DA4613" w:rsidRPr="00DA4613" w:rsidRDefault="00DA4613" w:rsidP="00046E06">
      <w:pPr>
        <w:keepNext/>
        <w:keepLines/>
        <w:numPr>
          <w:ilvl w:val="1"/>
          <w:numId w:val="21"/>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хеморагичен синдром;</w:t>
      </w:r>
    </w:p>
    <w:p w:rsidR="00DA4613" w:rsidRPr="00DA4613" w:rsidRDefault="00DA4613" w:rsidP="00046E06">
      <w:pPr>
        <w:keepNext/>
        <w:keepLines/>
        <w:numPr>
          <w:ilvl w:val="1"/>
          <w:numId w:val="21"/>
        </w:numPr>
        <w:tabs>
          <w:tab w:val="left" w:pos="993"/>
        </w:tabs>
        <w:spacing w:after="0" w:line="240" w:lineRule="auto"/>
        <w:ind w:left="0" w:firstLine="567"/>
        <w:jc w:val="both"/>
        <w:rPr>
          <w:rFonts w:ascii="Arial" w:eastAsia="Times New Roman" w:hAnsi="Arial" w:cs="Arial"/>
          <w:lang w:eastAsia="bg-BG"/>
        </w:rPr>
      </w:pPr>
      <w:r w:rsidRPr="00DA4613">
        <w:rPr>
          <w:rFonts w:ascii="Arial" w:eastAsia="Times New Roman" w:hAnsi="Arial" w:cs="Arial"/>
          <w:lang w:eastAsia="bg-BG"/>
        </w:rPr>
        <w:t>пъпчест обрив, вкл. по длани и стъпала; полиморфен обрив;</w:t>
      </w:r>
    </w:p>
    <w:p w:rsidR="00DA4613" w:rsidRPr="00DA4613" w:rsidRDefault="00DA4613" w:rsidP="00DA4613">
      <w:pPr>
        <w:keepNext/>
        <w:keepLines/>
        <w:spacing w:after="0" w:line="240" w:lineRule="auto"/>
        <w:ind w:firstLine="567"/>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петнист тиф при:</w:t>
      </w:r>
    </w:p>
    <w:p w:rsidR="00DA4613" w:rsidRPr="00DA4613" w:rsidRDefault="00DA4613" w:rsidP="00DA4613">
      <w:pPr>
        <w:keepNext/>
        <w:keepLines/>
        <w:numPr>
          <w:ilvl w:val="1"/>
          <w:numId w:val="23"/>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хепатоспленомегалия;</w:t>
      </w:r>
    </w:p>
    <w:p w:rsidR="00DA4613" w:rsidRPr="00DA4613" w:rsidRDefault="00DA4613" w:rsidP="00DA4613">
      <w:pPr>
        <w:keepNext/>
        <w:keepLines/>
        <w:numPr>
          <w:ilvl w:val="1"/>
          <w:numId w:val="23"/>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фебрилитет;</w:t>
      </w:r>
    </w:p>
    <w:p w:rsidR="00DA4613" w:rsidRPr="00DA4613" w:rsidRDefault="00DA4613" w:rsidP="00DA4613">
      <w:pPr>
        <w:keepNext/>
        <w:keepLines/>
        <w:numPr>
          <w:ilvl w:val="1"/>
          <w:numId w:val="23"/>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количествени промени в съзнанието;</w:t>
      </w:r>
    </w:p>
    <w:p w:rsidR="00DA4613" w:rsidRPr="00DA4613" w:rsidRDefault="00DA4613" w:rsidP="00DA4613">
      <w:pPr>
        <w:keepNext/>
        <w:keepLines/>
        <w:numPr>
          <w:ilvl w:val="1"/>
          <w:numId w:val="23"/>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обрив;</w:t>
      </w:r>
    </w:p>
    <w:p w:rsidR="00DA4613" w:rsidRPr="00DA4613" w:rsidRDefault="00DA4613" w:rsidP="00DA4613">
      <w:pPr>
        <w:keepNext/>
        <w:keepLines/>
        <w:numPr>
          <w:ilvl w:val="1"/>
          <w:numId w:val="23"/>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наличие на хеморагичен синдром;</w:t>
      </w:r>
    </w:p>
    <w:p w:rsidR="00DA4613" w:rsidRPr="00DA4613" w:rsidRDefault="00DA4613" w:rsidP="00DA4613">
      <w:pPr>
        <w:keepNext/>
        <w:keepLines/>
        <w:spacing w:after="0" w:line="240" w:lineRule="auto"/>
        <w:ind w:firstLine="567"/>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за малария и висцерална лайшманиоза при:</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фебрилитет с неизяснен произход;</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хепатоспленомегалия;</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анемичен синдром;</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панцитопения (за висцерална лайшманиоза);</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положителен резултат от морфо-паразитологично изследване;</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положителен резултат от серологично изследване (за висцерална лайшманиоза).</w:t>
      </w:r>
    </w:p>
    <w:p w:rsidR="00DA4613" w:rsidRPr="00DA4613" w:rsidRDefault="00DA4613" w:rsidP="00DA4613">
      <w:pPr>
        <w:keepNext/>
        <w:keepLines/>
        <w:spacing w:after="0" w:line="240" w:lineRule="auto"/>
        <w:ind w:firstLine="567"/>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Лаймска болест при:</w:t>
      </w:r>
    </w:p>
    <w:p w:rsidR="00DA4613" w:rsidRPr="00DA4613" w:rsidRDefault="00DA4613" w:rsidP="00DA4613">
      <w:pPr>
        <w:keepNext/>
        <w:keepLines/>
        <w:numPr>
          <w:ilvl w:val="1"/>
          <w:numId w:val="27"/>
        </w:numPr>
        <w:tabs>
          <w:tab w:val="left" w:pos="993"/>
        </w:tabs>
        <w:spacing w:after="0" w:line="240" w:lineRule="auto"/>
        <w:ind w:left="142" w:firstLine="567"/>
        <w:jc w:val="both"/>
        <w:rPr>
          <w:rFonts w:ascii="Arial" w:eastAsia="Times New Roman" w:hAnsi="Arial" w:cs="Arial"/>
          <w:lang w:eastAsia="bg-BG"/>
        </w:rPr>
      </w:pPr>
      <w:r w:rsidRPr="00DA4613">
        <w:rPr>
          <w:rFonts w:ascii="Arial" w:eastAsia="Times New Roman" w:hAnsi="Arial" w:cs="Arial"/>
          <w:lang w:eastAsia="bg-BG"/>
        </w:rPr>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DA4613" w:rsidRPr="00DA4613" w:rsidRDefault="00DA4613" w:rsidP="00DA4613">
      <w:pPr>
        <w:keepNext/>
        <w:keepLines/>
        <w:numPr>
          <w:ilvl w:val="1"/>
          <w:numId w:val="27"/>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радикулополиневрит, засягане на краниалните нерви (лицев нерв, очедвигателни нерви);</w:t>
      </w:r>
    </w:p>
    <w:p w:rsidR="00DA4613" w:rsidRPr="00DA4613" w:rsidRDefault="00DA4613" w:rsidP="00DA4613">
      <w:pPr>
        <w:keepNext/>
        <w:keepLines/>
        <w:numPr>
          <w:ilvl w:val="1"/>
          <w:numId w:val="27"/>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Лайм-кардит;</w:t>
      </w:r>
    </w:p>
    <w:p w:rsidR="00DA4613" w:rsidRPr="00DA4613" w:rsidRDefault="00DA4613" w:rsidP="00DA4613">
      <w:pPr>
        <w:keepNext/>
        <w:keepLines/>
        <w:numPr>
          <w:ilvl w:val="1"/>
          <w:numId w:val="27"/>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Лайм-артрит;</w:t>
      </w:r>
    </w:p>
    <w:p w:rsidR="00DA4613" w:rsidRPr="00DA4613" w:rsidRDefault="00DA4613" w:rsidP="00DA4613">
      <w:pPr>
        <w:keepNext/>
        <w:keepLines/>
        <w:numPr>
          <w:ilvl w:val="1"/>
          <w:numId w:val="27"/>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невроборелиоза.</w:t>
      </w:r>
    </w:p>
    <w:p w:rsidR="00DA4613" w:rsidRPr="00DA4613" w:rsidRDefault="00DA4613" w:rsidP="00DA4613">
      <w:pPr>
        <w:keepNext/>
        <w:keepLines/>
        <w:tabs>
          <w:tab w:val="left" w:pos="142"/>
          <w:tab w:val="left" w:pos="567"/>
        </w:tabs>
        <w:spacing w:after="0" w:line="240" w:lineRule="auto"/>
        <w:jc w:val="both"/>
        <w:rPr>
          <w:rFonts w:ascii="Arial" w:eastAsia="Times New Roman" w:hAnsi="Arial" w:cs="Times New Roman"/>
          <w:b/>
          <w:noProof/>
          <w:szCs w:val="20"/>
        </w:rPr>
      </w:pPr>
    </w:p>
    <w:p w:rsidR="00DA4613" w:rsidRPr="00DA4613" w:rsidRDefault="00DA4613" w:rsidP="00DA4613">
      <w:pPr>
        <w:keepNext/>
        <w:keepLines/>
        <w:numPr>
          <w:ilvl w:val="0"/>
          <w:numId w:val="28"/>
        </w:numPr>
        <w:tabs>
          <w:tab w:val="left" w:pos="426"/>
        </w:tabs>
        <w:spacing w:after="0" w:line="240" w:lineRule="auto"/>
        <w:ind w:left="142"/>
        <w:jc w:val="both"/>
        <w:rPr>
          <w:rFonts w:ascii="Arial" w:eastAsia="Times New Roman" w:hAnsi="Arial" w:cs="Times New Roman"/>
          <w:b/>
          <w:noProof/>
          <w:szCs w:val="20"/>
        </w:rPr>
      </w:pPr>
      <w:r w:rsidRPr="00DA4613">
        <w:rPr>
          <w:rFonts w:ascii="Arial" w:eastAsia="Times New Roman" w:hAnsi="Arial" w:cs="Times New Roman"/>
          <w:b/>
          <w:noProof/>
          <w:szCs w:val="20"/>
        </w:rPr>
        <w:lastRenderedPageBreak/>
        <w:t xml:space="preserve">ДИАГНОСТИЧНО - ЛЕЧЕБЕН АЛГОРИТЪМ. </w:t>
      </w:r>
    </w:p>
    <w:p w:rsidR="00DA4613" w:rsidRPr="00DA4613" w:rsidRDefault="00DA4613" w:rsidP="00DA4613">
      <w:pPr>
        <w:keepNext/>
        <w:keepLines/>
        <w:tabs>
          <w:tab w:val="left" w:pos="426"/>
        </w:tabs>
        <w:spacing w:after="0" w:line="240" w:lineRule="auto"/>
        <w:ind w:left="142"/>
        <w:jc w:val="both"/>
        <w:rPr>
          <w:rFonts w:ascii="Arial" w:eastAsia="Times New Roman" w:hAnsi="Arial" w:cs="Times New Roman"/>
          <w:b/>
          <w:noProof/>
          <w:szCs w:val="20"/>
        </w:rPr>
      </w:pPr>
      <w:r w:rsidRPr="00DA4613">
        <w:rPr>
          <w:rFonts w:ascii="Arial" w:eastAsia="Times New Roman" w:hAnsi="Arial" w:cs="Times New Roman"/>
          <w:b/>
          <w:noProof/>
          <w:szCs w:val="20"/>
        </w:rPr>
        <w:tab/>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DA4613" w:rsidRPr="00DA4613" w:rsidRDefault="00DA4613" w:rsidP="00DA4613">
      <w:pPr>
        <w:keepNext/>
        <w:keepLines/>
        <w:tabs>
          <w:tab w:val="left" w:pos="1134"/>
        </w:tabs>
        <w:spacing w:after="0" w:line="240" w:lineRule="auto"/>
        <w:ind w:left="284" w:firstLine="283"/>
        <w:jc w:val="both"/>
        <w:rPr>
          <w:rFonts w:ascii="Arial" w:eastAsia="Calibri" w:hAnsi="Arial" w:cs="Arial"/>
          <w:b/>
          <w:noProof/>
          <w:snapToGrid w:val="0"/>
        </w:rPr>
      </w:pPr>
      <w:r w:rsidRPr="00DA4613">
        <w:rPr>
          <w:rFonts w:ascii="Arial" w:eastAsia="Calibri" w:hAnsi="Arial" w:cs="Arial"/>
          <w:b/>
          <w:noProof/>
          <w:snapToGrid w:val="0"/>
        </w:rPr>
        <w:t>Незабавен прием и изготвяне на диагностично-лечебен план.</w:t>
      </w:r>
    </w:p>
    <w:p w:rsidR="00DA4613" w:rsidRPr="00DA4613" w:rsidRDefault="00DA4613" w:rsidP="00DA4613">
      <w:pPr>
        <w:keepNext/>
        <w:keepLines/>
        <w:spacing w:after="0" w:line="240" w:lineRule="auto"/>
        <w:ind w:firstLine="567"/>
        <w:jc w:val="both"/>
        <w:rPr>
          <w:rFonts w:ascii="Arial" w:eastAsia="Times New Roman" w:hAnsi="Arial" w:cs="Times New Roman"/>
          <w:noProof/>
          <w:szCs w:val="20"/>
          <w:lang w:val="ru-RU"/>
        </w:rPr>
      </w:pPr>
      <w:r w:rsidRPr="00DA4613">
        <w:rPr>
          <w:rFonts w:ascii="Arial" w:eastAsia="Times New Roman" w:hAnsi="Arial" w:cs="Times New Roman"/>
          <w:noProof/>
          <w:szCs w:val="20"/>
        </w:rPr>
        <w:t>Вземане на биологичен материал за медико-диагностични изследвания</w:t>
      </w:r>
      <w:r w:rsidRPr="00DA4613">
        <w:rPr>
          <w:rFonts w:ascii="Arial" w:eastAsia="Times New Roman" w:hAnsi="Arial" w:cs="Times New Roman"/>
          <w:noProof/>
          <w:szCs w:val="20"/>
          <w:lang w:val="en-US"/>
        </w:rPr>
        <w:t xml:space="preserve"> – </w:t>
      </w:r>
      <w:r w:rsidRPr="00DA4613">
        <w:rPr>
          <w:rFonts w:ascii="Arial" w:eastAsia="Times New Roman" w:hAnsi="Arial" w:cs="Times New Roman"/>
          <w:noProof/>
          <w:szCs w:val="20"/>
        </w:rPr>
        <w:t xml:space="preserve">клинична лаборатория се извършва до </w:t>
      </w:r>
      <w:r w:rsidRPr="00DA4613">
        <w:rPr>
          <w:rFonts w:ascii="Arial" w:eastAsia="Times New Roman" w:hAnsi="Arial" w:cs="Times New Roman"/>
          <w:noProof/>
          <w:szCs w:val="20"/>
          <w:lang w:val="en-US"/>
        </w:rPr>
        <w:t>24</w:t>
      </w:r>
      <w:r w:rsidRPr="00DA4613">
        <w:rPr>
          <w:rFonts w:ascii="Arial" w:eastAsia="Times New Roman" w:hAnsi="Arial" w:cs="Times New Roman"/>
          <w:noProof/>
          <w:color w:val="FF0000"/>
          <w:szCs w:val="20"/>
          <w:lang w:val="en-US"/>
        </w:rPr>
        <w:t xml:space="preserve"> </w:t>
      </w:r>
      <w:r w:rsidRPr="00DA4613">
        <w:rPr>
          <w:rFonts w:ascii="Arial" w:eastAsia="Times New Roman" w:hAnsi="Arial" w:cs="Times New Roman"/>
          <w:noProof/>
          <w:szCs w:val="20"/>
        </w:rPr>
        <w:t xml:space="preserve">час, </w:t>
      </w:r>
      <w:r w:rsidRPr="00DA4613">
        <w:rPr>
          <w:rFonts w:ascii="Arial" w:eastAsia="Times New Roman" w:hAnsi="Arial" w:cs="Times New Roman"/>
          <w:noProof/>
          <w:szCs w:val="20"/>
          <w:lang w:val="ru-RU"/>
        </w:rPr>
        <w:t xml:space="preserve"> </w:t>
      </w:r>
      <w:r w:rsidRPr="00DA4613">
        <w:rPr>
          <w:rFonts w:ascii="Arial" w:eastAsia="Times New Roman" w:hAnsi="Arial" w:cs="Times New Roman"/>
          <w:noProof/>
          <w:szCs w:val="20"/>
        </w:rPr>
        <w:t>вземане на биологичен материал за медико-диагностични изследвания</w:t>
      </w:r>
      <w:r w:rsidRPr="00DA4613">
        <w:rPr>
          <w:rFonts w:ascii="Arial" w:eastAsia="Times New Roman" w:hAnsi="Arial" w:cs="Times New Roman"/>
          <w:noProof/>
          <w:szCs w:val="20"/>
          <w:lang w:val="en-US"/>
        </w:rPr>
        <w:t xml:space="preserve"> </w:t>
      </w:r>
      <w:r w:rsidRPr="00DA4613">
        <w:rPr>
          <w:rFonts w:ascii="Arial" w:eastAsia="Times New Roman" w:hAnsi="Arial" w:cs="Times New Roman"/>
          <w:noProof/>
          <w:szCs w:val="20"/>
          <w:lang w:val="ru-RU"/>
        </w:rPr>
        <w:t>за малария се извършва до</w:t>
      </w:r>
      <w:r w:rsidRPr="00DA4613">
        <w:rPr>
          <w:rFonts w:ascii="Arial" w:eastAsia="Times New Roman" w:hAnsi="Arial" w:cs="Times New Roman"/>
          <w:noProof/>
          <w:szCs w:val="20"/>
          <w:lang w:val="en-US"/>
        </w:rPr>
        <w:t xml:space="preserve"> 24</w:t>
      </w:r>
      <w:r w:rsidRPr="00DA4613">
        <w:rPr>
          <w:rFonts w:ascii="Arial" w:eastAsia="Times New Roman" w:hAnsi="Arial" w:cs="Times New Roman"/>
          <w:noProof/>
          <w:color w:val="FF0000"/>
          <w:szCs w:val="20"/>
        </w:rPr>
        <w:t xml:space="preserve"> </w:t>
      </w:r>
      <w:r w:rsidRPr="00DA4613">
        <w:rPr>
          <w:rFonts w:ascii="Arial" w:eastAsia="Times New Roman" w:hAnsi="Arial" w:cs="Times New Roman"/>
          <w:noProof/>
          <w:szCs w:val="20"/>
          <w:lang w:val="ru-RU"/>
        </w:rPr>
        <w:t>час, а при останалите заболявания до края на болничния престой</w:t>
      </w:r>
      <w:r w:rsidRPr="00DA4613">
        <w:rPr>
          <w:rFonts w:ascii="Arial" w:eastAsia="Times New Roman" w:hAnsi="Arial" w:cs="Times New Roman"/>
          <w:noProof/>
          <w:szCs w:val="20"/>
        </w:rPr>
        <w:t>.</w:t>
      </w:r>
      <w:r w:rsidRPr="00DA4613">
        <w:rPr>
          <w:rFonts w:ascii="Arial" w:eastAsia="Times New Roman" w:hAnsi="Arial" w:cs="Times New Roman"/>
          <w:noProof/>
          <w:szCs w:val="20"/>
          <w:lang w:val="en-US"/>
        </w:rPr>
        <w:t xml:space="preserve"> </w:t>
      </w:r>
      <w:r w:rsidRPr="00DA4613">
        <w:rPr>
          <w:rFonts w:ascii="Arial" w:eastAsia="Times New Roman" w:hAnsi="Arial" w:cs="Times New Roman"/>
          <w:noProof/>
          <w:szCs w:val="20"/>
        </w:rPr>
        <w:t>Абдоминална ехография се извършва до края на болничния престой.</w:t>
      </w:r>
      <w:r w:rsidRPr="00DA4613">
        <w:rPr>
          <w:rFonts w:ascii="Arial" w:eastAsia="Times New Roman" w:hAnsi="Arial" w:cs="Times New Roman"/>
          <w:noProof/>
          <w:szCs w:val="20"/>
          <w:lang w:val="en-US"/>
        </w:rPr>
        <w:t xml:space="preserve"> </w:t>
      </w:r>
      <w:r w:rsidRPr="00DA4613">
        <w:rPr>
          <w:rFonts w:ascii="Arial" w:eastAsia="Times New Roman" w:hAnsi="Arial" w:cs="Times New Roman"/>
          <w:noProof/>
          <w:szCs w:val="20"/>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p>
    <w:p w:rsidR="00DA4613" w:rsidRPr="00DA4613" w:rsidRDefault="00DA4613" w:rsidP="00DA4613">
      <w:pPr>
        <w:keepNext/>
        <w:keepLines/>
        <w:spacing w:after="0" w:line="240" w:lineRule="auto"/>
        <w:ind w:firstLine="567"/>
        <w:jc w:val="both"/>
        <w:rPr>
          <w:rFonts w:ascii="Arial" w:eastAsia="Times New Roman" w:hAnsi="Arial" w:cs="Times New Roman"/>
          <w:b/>
          <w:szCs w:val="20"/>
          <w:lang w:val="ru-RU"/>
        </w:rPr>
      </w:pPr>
      <w:r w:rsidRPr="00DA4613">
        <w:rPr>
          <w:rFonts w:ascii="Arial" w:eastAsia="Times New Roman" w:hAnsi="Arial" w:cs="Times New Roman"/>
          <w:b/>
          <w:szCs w:val="20"/>
        </w:rPr>
        <w:t>Етиологичното лечение на ТУЛАРЕМИЯ включва: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Антибиотици - средство на избор са аминогликозидите.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DA4613" w:rsidRPr="00DA4613" w:rsidRDefault="00DA4613" w:rsidP="00DA4613">
      <w:pPr>
        <w:keepNext/>
        <w:keepLines/>
        <w:tabs>
          <w:tab w:val="left" w:pos="5730"/>
        </w:tabs>
        <w:spacing w:after="0" w:line="240" w:lineRule="auto"/>
        <w:ind w:right="26" w:firstLine="540"/>
        <w:jc w:val="both"/>
        <w:rPr>
          <w:rFonts w:ascii="Arial" w:eastAsia="Times New Roman" w:hAnsi="Arial" w:cs="Arial"/>
          <w:b/>
          <w:lang w:eastAsia="bg-BG"/>
        </w:rPr>
      </w:pPr>
      <w:r w:rsidRPr="00DA4613">
        <w:rPr>
          <w:rFonts w:ascii="Arial" w:eastAsia="Times New Roman" w:hAnsi="Arial" w:cs="Arial"/>
          <w:b/>
          <w:lang w:eastAsia="bg-BG"/>
        </w:rPr>
        <w:t>Други антимикробни препарати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По-тези причини те все по-рядко се препоръчват напоследък.</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При тежки случаи може да се комбинират 2 препарата, напр. аминогликозиди и флуохинолони.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r w:rsidRPr="00DA4613">
        <w:rPr>
          <w:rFonts w:ascii="Arial" w:eastAsia="Times New Roman" w:hAnsi="Arial" w:cs="Times New Roman"/>
          <w:b/>
          <w:szCs w:val="20"/>
        </w:rPr>
        <w:t>Друго лечение</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Инцизия при флуктуация на лимфните възли, но задължително на фона на предхождащо антибиотично лечение.</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КУ ТРЕСКА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на острата Ку-треска включва: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тетрациклини (14-21 дни);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хинолони или туберкулостатици - 3 седмици.</w:t>
      </w:r>
    </w:p>
    <w:p w:rsidR="00DA4613" w:rsidRPr="00DA4613" w:rsidRDefault="00DA4613" w:rsidP="00DA4613">
      <w:pPr>
        <w:keepNext/>
        <w:keepLines/>
        <w:spacing w:after="0" w:line="240" w:lineRule="auto"/>
        <w:ind w:firstLine="567"/>
        <w:jc w:val="both"/>
        <w:rPr>
          <w:rFonts w:ascii="Arial" w:eastAsia="Times New Roman" w:hAnsi="Arial" w:cs="Times New Roman"/>
          <w:szCs w:val="20"/>
          <w:lang w:val="ru-RU"/>
        </w:rPr>
      </w:pPr>
      <w:r w:rsidRPr="00DA4613">
        <w:rPr>
          <w:rFonts w:ascii="Arial" w:eastAsia="Times New Roman" w:hAnsi="Arial" w:cs="Times New Roman"/>
          <w:szCs w:val="20"/>
        </w:rPr>
        <w:t>При бременни по-рядко се прилагат макролиди и TSM, но по принцип липсва препоръчителен антибиотичен режим.</w:t>
      </w: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r w:rsidRPr="00DA4613">
        <w:rPr>
          <w:rFonts w:ascii="Arial" w:eastAsia="Times New Roman" w:hAnsi="Arial" w:cs="Times New Roman"/>
          <w:b/>
          <w:szCs w:val="20"/>
        </w:rPr>
        <w:t>Лечение на хроничната Ку треска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При пациенти с клапни увреди за профилактика на хронифицирането лечението на острите форми трябва да е като при хроничните форми</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 xml:space="preserve">ЛЕПТОСПИРОЗИ: </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szCs w:val="20"/>
        </w:rPr>
        <w:lastRenderedPageBreak/>
        <w:t>- пеницилин;</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szCs w:val="20"/>
        </w:rPr>
        <w:t>- тетрациклин.</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szCs w:val="20"/>
        </w:rPr>
        <w:t>Патогенетично и симптоматично лечение; при развитие на ОБН – хемодиализа.</w:t>
      </w:r>
    </w:p>
    <w:p w:rsidR="00DA4613" w:rsidRPr="00DA4613" w:rsidRDefault="00DA4613" w:rsidP="00DA4613">
      <w:pPr>
        <w:keepNext/>
        <w:keepLines/>
        <w:spacing w:after="0" w:line="240" w:lineRule="auto"/>
        <w:ind w:firstLine="720"/>
        <w:jc w:val="both"/>
        <w:rPr>
          <w:rFonts w:ascii="Arial" w:eastAsia="Times New Roman" w:hAnsi="Arial" w:cs="Times New Roman"/>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МАРСИЛСКА ТРЕСКА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включва: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препоръчителна антибактериална група - тетрациклини;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флуорирани хинолони;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макролиди, показани и при бременни.</w:t>
      </w:r>
    </w:p>
    <w:p w:rsidR="00DA4613" w:rsidRPr="00DA4613" w:rsidRDefault="00DA4613" w:rsidP="00DA4613">
      <w:pPr>
        <w:keepNext/>
        <w:keepLines/>
        <w:spacing w:after="0" w:line="240" w:lineRule="auto"/>
        <w:ind w:firstLine="72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МАЛАРИЯ</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DA4613" w:rsidRPr="00DA4613" w:rsidRDefault="00DA4613" w:rsidP="00DA4613">
      <w:pPr>
        <w:keepNext/>
        <w:keepLines/>
        <w:spacing w:after="0" w:line="240" w:lineRule="auto"/>
        <w:ind w:firstLine="540"/>
        <w:rPr>
          <w:rFonts w:ascii="Arial" w:eastAsia="Times New Roman" w:hAnsi="Arial" w:cs="Times New Roman"/>
          <w:b/>
          <w:szCs w:val="20"/>
        </w:rPr>
      </w:pPr>
      <w:r w:rsidRPr="00DA4613">
        <w:rPr>
          <w:rFonts w:ascii="Arial" w:eastAsia="Times New Roman" w:hAnsi="Arial" w:cs="Times New Roman"/>
          <w:b/>
          <w:szCs w:val="20"/>
        </w:rPr>
        <w:t>ТРОПИЧЕСКА МАЛАРИЯ (малария фалципарум)</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МАЛАРИЯ ТЕРЦИАНА И МАЛАРИЯ ОВАЛЕ</w:t>
      </w:r>
    </w:p>
    <w:p w:rsidR="00DA4613" w:rsidRPr="00DA4613" w:rsidRDefault="00DA4613" w:rsidP="00DA4613">
      <w:pPr>
        <w:keepNext/>
        <w:keepLines/>
        <w:spacing w:after="0" w:line="240" w:lineRule="auto"/>
        <w:ind w:firstLine="540"/>
        <w:rPr>
          <w:rFonts w:ascii="Arial" w:eastAsia="Times New Roman" w:hAnsi="Arial" w:cs="Times New Roman"/>
          <w:b/>
          <w:szCs w:val="20"/>
        </w:rPr>
      </w:pPr>
      <w:r w:rsidRPr="00DA4613">
        <w:rPr>
          <w:rFonts w:ascii="Arial" w:eastAsia="Times New Roman" w:hAnsi="Arial" w:cs="Times New Roman"/>
          <w:b/>
          <w:szCs w:val="20"/>
        </w:rPr>
        <w:t>МАЛАРИЯ КВАРТАНА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включва приложение на утвърдени схеми на лечение с антималарийни препарати.</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ВИСЦЕРАЛНА ЛАЙШМАНИОЗА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включва приложение на следния препарат:</w:t>
      </w:r>
    </w:p>
    <w:p w:rsidR="00DA4613" w:rsidRPr="00DA4613" w:rsidRDefault="00DA4613" w:rsidP="00DA4613">
      <w:pPr>
        <w:keepNext/>
        <w:keepLines/>
        <w:numPr>
          <w:ilvl w:val="2"/>
          <w:numId w:val="5"/>
        </w:numPr>
        <w:tabs>
          <w:tab w:val="num" w:pos="540"/>
        </w:tabs>
        <w:spacing w:after="0" w:line="240" w:lineRule="auto"/>
        <w:ind w:left="540"/>
        <w:jc w:val="both"/>
        <w:rPr>
          <w:rFonts w:ascii="Arial" w:eastAsia="Times New Roman" w:hAnsi="Arial" w:cs="Times New Roman"/>
          <w:szCs w:val="20"/>
        </w:rPr>
      </w:pPr>
      <w:r w:rsidRPr="00DA4613">
        <w:rPr>
          <w:rFonts w:ascii="Arial" w:eastAsia="Times New Roman" w:hAnsi="Arial" w:cs="Times New Roman"/>
        </w:rPr>
        <w:t>антимикотични полиенови антибиотици</w:t>
      </w:r>
      <w:r w:rsidRPr="00DA4613">
        <w:rPr>
          <w:rFonts w:ascii="Arial" w:eastAsia="Times New Roman" w:hAnsi="Arial" w:cs="Times New Roman"/>
          <w:b/>
          <w:lang w:val="ru-RU"/>
        </w:rPr>
        <w:t>,</w:t>
      </w:r>
      <w:r w:rsidRPr="00DA4613">
        <w:rPr>
          <w:rFonts w:ascii="Arial" w:eastAsia="Times New Roman" w:hAnsi="Arial" w:cs="Times New Roman"/>
          <w:lang w:val="ru-RU"/>
        </w:rPr>
        <w:t xml:space="preserve"> </w:t>
      </w:r>
      <w:r w:rsidRPr="00DA4613">
        <w:rPr>
          <w:rFonts w:ascii="Arial" w:eastAsia="Times New Roman" w:hAnsi="Arial" w:cs="Times New Roman"/>
          <w:szCs w:val="20"/>
        </w:rPr>
        <w:t xml:space="preserve">(прилага се само по витални индикации, при липса на </w:t>
      </w:r>
      <w:r w:rsidRPr="00DA4613">
        <w:rPr>
          <w:rFonts w:ascii="Arial" w:eastAsia="Times New Roman" w:hAnsi="Arial" w:cs="Arial"/>
          <w:noProof/>
          <w:snapToGrid w:val="0"/>
          <w:szCs w:val="20"/>
          <w:lang w:val="en-US"/>
        </w:rPr>
        <w:t>Meglomine</w:t>
      </w:r>
      <w:r w:rsidRPr="00DA4613">
        <w:rPr>
          <w:rFonts w:ascii="Arial" w:eastAsia="Times New Roman" w:hAnsi="Arial" w:cs="Arial"/>
          <w:noProof/>
          <w:snapToGrid w:val="0"/>
          <w:szCs w:val="20"/>
        </w:rPr>
        <w:t xml:space="preserve"> </w:t>
      </w:r>
      <w:r w:rsidRPr="00DA4613">
        <w:rPr>
          <w:rFonts w:ascii="Arial" w:eastAsia="Times New Roman" w:hAnsi="Arial" w:cs="Arial"/>
          <w:noProof/>
          <w:snapToGrid w:val="0"/>
          <w:szCs w:val="20"/>
          <w:lang w:val="en-US"/>
        </w:rPr>
        <w:t>antimoniate</w:t>
      </w:r>
      <w:r w:rsidRPr="00DA4613">
        <w:rPr>
          <w:rFonts w:ascii="Arial" w:eastAsia="Times New Roman" w:hAnsi="Arial" w:cs="Times New Roman"/>
          <w:szCs w:val="20"/>
        </w:rPr>
        <w:t xml:space="preserve">, поради високата токсичност на препарата). </w:t>
      </w:r>
    </w:p>
    <w:p w:rsidR="00DA4613" w:rsidRPr="00DA4613" w:rsidRDefault="00DA4613" w:rsidP="00DA4613">
      <w:pPr>
        <w:keepNext/>
        <w:keepLines/>
        <w:numPr>
          <w:ilvl w:val="2"/>
          <w:numId w:val="5"/>
        </w:numPr>
        <w:tabs>
          <w:tab w:val="num" w:pos="540"/>
        </w:tabs>
        <w:spacing w:after="0" w:line="240" w:lineRule="auto"/>
        <w:ind w:left="540"/>
        <w:jc w:val="both"/>
        <w:rPr>
          <w:rFonts w:ascii="Arial" w:eastAsia="Times New Roman" w:hAnsi="Arial" w:cs="Times New Roman"/>
          <w:szCs w:val="20"/>
        </w:rPr>
      </w:pPr>
      <w:r w:rsidRPr="00DA4613">
        <w:rPr>
          <w:rFonts w:ascii="Arial" w:eastAsia="Times New Roman" w:hAnsi="Arial" w:cs="Times New Roman"/>
          <w:szCs w:val="20"/>
        </w:rPr>
        <w:t xml:space="preserve"> </w:t>
      </w:r>
      <w:proofErr w:type="gramStart"/>
      <w:r w:rsidRPr="00DA4613">
        <w:rPr>
          <w:rFonts w:ascii="Arial" w:eastAsia="Times New Roman" w:hAnsi="Arial" w:cs="Arial"/>
          <w:noProof/>
          <w:snapToGrid w:val="0"/>
          <w:szCs w:val="20"/>
          <w:lang w:val="en-US"/>
        </w:rPr>
        <w:t>Meglomine</w:t>
      </w:r>
      <w:r w:rsidRPr="00DA4613">
        <w:rPr>
          <w:rFonts w:ascii="Arial" w:eastAsia="Times New Roman" w:hAnsi="Arial" w:cs="Arial"/>
          <w:noProof/>
          <w:snapToGrid w:val="0"/>
          <w:szCs w:val="20"/>
        </w:rPr>
        <w:t xml:space="preserve"> </w:t>
      </w:r>
      <w:r w:rsidRPr="00DA4613">
        <w:rPr>
          <w:rFonts w:ascii="Arial" w:eastAsia="Times New Roman" w:hAnsi="Arial" w:cs="Arial"/>
          <w:noProof/>
          <w:snapToGrid w:val="0"/>
          <w:szCs w:val="20"/>
          <w:lang w:val="en-US"/>
        </w:rPr>
        <w:t>antimoniate</w:t>
      </w:r>
      <w:r w:rsidRPr="00DA4613">
        <w:rPr>
          <w:rFonts w:ascii="Arial" w:eastAsia="Times New Roman" w:hAnsi="Arial" w:cs="Times New Roman"/>
          <w:szCs w:val="20"/>
        </w:rPr>
        <w:t xml:space="preserve"> </w:t>
      </w:r>
      <w:r w:rsidRPr="00DA4613">
        <w:rPr>
          <w:rFonts w:ascii="Arial" w:eastAsia="Times New Roman" w:hAnsi="Arial" w:cs="Times New Roman"/>
          <w:szCs w:val="20"/>
          <w:lang w:val="en-US"/>
        </w:rPr>
        <w:t>i</w:t>
      </w:r>
      <w:r w:rsidRPr="00DA4613">
        <w:rPr>
          <w:rFonts w:ascii="Arial" w:eastAsia="Times New Roman" w:hAnsi="Arial" w:cs="Times New Roman"/>
          <w:szCs w:val="20"/>
        </w:rPr>
        <w:t>.</w:t>
      </w:r>
      <w:r w:rsidRPr="00DA4613">
        <w:rPr>
          <w:rFonts w:ascii="Arial" w:eastAsia="Times New Roman" w:hAnsi="Arial" w:cs="Times New Roman"/>
          <w:szCs w:val="20"/>
          <w:lang w:val="en-US"/>
        </w:rPr>
        <w:t>m</w:t>
      </w:r>
      <w:r w:rsidRPr="00DA4613">
        <w:rPr>
          <w:rFonts w:ascii="Arial" w:eastAsia="Times New Roman" w:hAnsi="Arial" w:cs="Times New Roman"/>
          <w:szCs w:val="20"/>
        </w:rPr>
        <w:t xml:space="preserve">. 20-60 </w:t>
      </w:r>
      <w:r w:rsidRPr="00DA4613">
        <w:rPr>
          <w:rFonts w:ascii="Arial" w:eastAsia="Times New Roman" w:hAnsi="Arial" w:cs="Times New Roman"/>
          <w:szCs w:val="20"/>
          <w:lang w:val="en-US"/>
        </w:rPr>
        <w:t>mg</w:t>
      </w:r>
      <w:r w:rsidRPr="00DA4613">
        <w:rPr>
          <w:rFonts w:ascii="Arial" w:eastAsia="Times New Roman" w:hAnsi="Arial" w:cs="Times New Roman"/>
          <w:szCs w:val="20"/>
        </w:rPr>
        <w:t>. антимон база/кг.т.м.</w:t>
      </w:r>
      <w:proofErr w:type="gramEnd"/>
      <w:r w:rsidRPr="00DA4613">
        <w:rPr>
          <w:rFonts w:ascii="Arial" w:eastAsia="Times New Roman" w:hAnsi="Arial" w:cs="Times New Roman"/>
          <w:szCs w:val="20"/>
        </w:rPr>
        <w:t xml:space="preserve"> дневно за лечебен курс 20-28 дни.</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Лечението на малария и лайшманиоза се извършва след задължителна консултация със специалист по медицинска паразитология.</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ЛАЙМСКА БОЛЕСТ</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На съвременния етап за лечение на </w:t>
      </w:r>
      <w:r w:rsidRPr="00DA4613">
        <w:rPr>
          <w:rFonts w:ascii="Arial" w:eastAsia="Times New Roman" w:hAnsi="Arial" w:cs="Times New Roman"/>
          <w:b/>
          <w:i/>
          <w:szCs w:val="20"/>
        </w:rPr>
        <w:t>Еритема мигранс (ЕМ)</w:t>
      </w:r>
      <w:r w:rsidRPr="00DA4613">
        <w:rPr>
          <w:rFonts w:ascii="Arial" w:eastAsia="Times New Roman" w:hAnsi="Arial" w:cs="Times New Roman"/>
          <w:szCs w:val="20"/>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b/>
          <w:szCs w:val="20"/>
        </w:rPr>
        <w:lastRenderedPageBreak/>
        <w:t>Цефалоспорини ІІІ генерация</w:t>
      </w:r>
      <w:r w:rsidRPr="00DA4613">
        <w:rPr>
          <w:rFonts w:ascii="Arial" w:eastAsia="Times New Roman" w:hAnsi="Arial" w:cs="Times New Roman"/>
          <w:szCs w:val="20"/>
        </w:rPr>
        <w:t>.</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b/>
          <w:szCs w:val="20"/>
        </w:rPr>
        <w:t>Цефалоспорини ІІ генерация</w:t>
      </w:r>
      <w:r w:rsidRPr="00DA4613">
        <w:rPr>
          <w:rFonts w:ascii="Arial" w:eastAsia="Times New Roman" w:hAnsi="Arial" w:cs="Times New Roman"/>
          <w:szCs w:val="20"/>
        </w:rPr>
        <w:t>.</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b/>
          <w:szCs w:val="20"/>
        </w:rPr>
        <w:t>Пеницилини</w:t>
      </w:r>
      <w:r w:rsidRPr="00DA4613">
        <w:rPr>
          <w:rFonts w:ascii="Arial" w:eastAsia="Times New Roman" w:hAnsi="Arial" w:cs="Times New Roman"/>
          <w:szCs w:val="20"/>
        </w:rPr>
        <w:t>.</w:t>
      </w:r>
    </w:p>
    <w:p w:rsidR="00DA4613" w:rsidRPr="00DA4613" w:rsidRDefault="00DA4613" w:rsidP="00DA4613">
      <w:pPr>
        <w:keepNext/>
        <w:keepLines/>
        <w:spacing w:after="0" w:line="240" w:lineRule="auto"/>
        <w:jc w:val="center"/>
        <w:rPr>
          <w:rFonts w:ascii="Arial" w:eastAsia="Times New Roman" w:hAnsi="Arial" w:cs="Times New Roman"/>
          <w:b/>
          <w:szCs w:val="20"/>
          <w:u w:val="single"/>
        </w:rPr>
      </w:pPr>
    </w:p>
    <w:p w:rsidR="00DA4613" w:rsidRPr="00DA4613" w:rsidRDefault="00DA4613" w:rsidP="00DA4613">
      <w:pPr>
        <w:keepNext/>
        <w:keepLines/>
        <w:spacing w:after="0" w:line="240" w:lineRule="auto"/>
        <w:jc w:val="center"/>
        <w:rPr>
          <w:rFonts w:ascii="Arial" w:eastAsia="Times New Roman" w:hAnsi="Arial" w:cs="Times New Roman"/>
          <w:b/>
          <w:szCs w:val="20"/>
          <w:u w:val="single"/>
        </w:rPr>
      </w:pPr>
      <w:r w:rsidRPr="00DA4613">
        <w:rPr>
          <w:rFonts w:ascii="Arial" w:eastAsia="Times New Roman" w:hAnsi="Arial" w:cs="Times New Roman"/>
          <w:b/>
          <w:szCs w:val="20"/>
          <w:u w:val="single"/>
        </w:rPr>
        <w:t>КРИТЕРИИ ЗА ТЕЖЕСТ НА СЪСТОЯНИЕТО</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 xml:space="preserve">Малария, предизвикана от </w:t>
      </w:r>
      <w:r w:rsidRPr="00DA4613">
        <w:rPr>
          <w:rFonts w:ascii="Arial" w:eastAsia="Times New Roman" w:hAnsi="Arial" w:cs="Times New Roman"/>
          <w:b/>
          <w:szCs w:val="20"/>
          <w:lang w:val="en-US"/>
        </w:rPr>
        <w:t>Plasmodium</w:t>
      </w:r>
      <w:r w:rsidRPr="00DA4613">
        <w:rPr>
          <w:rFonts w:ascii="Arial" w:eastAsia="Times New Roman" w:hAnsi="Arial" w:cs="Times New Roman"/>
          <w:b/>
          <w:szCs w:val="20"/>
          <w:lang w:val="ru-RU"/>
        </w:rPr>
        <w:t xml:space="preserve"> </w:t>
      </w:r>
      <w:r w:rsidRPr="00DA4613">
        <w:rPr>
          <w:rFonts w:ascii="Arial" w:eastAsia="Times New Roman" w:hAnsi="Arial" w:cs="Times New Roman"/>
          <w:b/>
          <w:szCs w:val="20"/>
          <w:lang w:val="en-US"/>
        </w:rPr>
        <w:t>falciparum</w:t>
      </w:r>
      <w:r w:rsidRPr="00DA4613">
        <w:rPr>
          <w:rFonts w:ascii="Arial" w:eastAsia="Times New Roman" w:hAnsi="Arial" w:cs="Times New Roman"/>
          <w:b/>
          <w:szCs w:val="20"/>
          <w:lang w:val="ru-RU"/>
        </w:rPr>
        <w:t xml:space="preserve"> </w:t>
      </w:r>
      <w:r w:rsidRPr="00DA4613">
        <w:rPr>
          <w:rFonts w:ascii="Arial" w:eastAsia="Times New Roman" w:hAnsi="Arial" w:cs="Times New Roman"/>
          <w:szCs w:val="20"/>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 xml:space="preserve">Малария, предизвикана от </w:t>
      </w:r>
      <w:r w:rsidRPr="00DA4613">
        <w:rPr>
          <w:rFonts w:ascii="Arial" w:eastAsia="Times New Roman" w:hAnsi="Arial" w:cs="Times New Roman"/>
          <w:b/>
          <w:szCs w:val="20"/>
          <w:lang w:val="en-US"/>
        </w:rPr>
        <w:t>Plasmodium</w:t>
      </w:r>
      <w:r w:rsidRPr="00DA4613">
        <w:rPr>
          <w:rFonts w:ascii="Arial" w:eastAsia="Times New Roman" w:hAnsi="Arial" w:cs="Times New Roman"/>
          <w:b/>
          <w:szCs w:val="20"/>
          <w:lang w:val="ru-RU"/>
        </w:rPr>
        <w:t xml:space="preserve"> </w:t>
      </w:r>
      <w:r w:rsidRPr="00DA4613">
        <w:rPr>
          <w:rFonts w:ascii="Arial" w:eastAsia="Times New Roman" w:hAnsi="Arial" w:cs="Times New Roman"/>
          <w:b/>
          <w:szCs w:val="20"/>
          <w:lang w:val="en-US"/>
        </w:rPr>
        <w:t>vivax</w:t>
      </w:r>
      <w:r w:rsidRPr="00DA4613">
        <w:rPr>
          <w:rFonts w:ascii="Arial" w:eastAsia="Times New Roman" w:hAnsi="Arial" w:cs="Times New Roman"/>
          <w:b/>
          <w:szCs w:val="20"/>
          <w:lang w:val="ru-RU"/>
        </w:rPr>
        <w:t xml:space="preserve"> </w:t>
      </w:r>
      <w:r w:rsidRPr="00DA4613">
        <w:rPr>
          <w:rFonts w:ascii="Arial" w:eastAsia="Times New Roman" w:hAnsi="Arial" w:cs="Times New Roman"/>
          <w:szCs w:val="20"/>
          <w:lang w:val="ru-RU"/>
        </w:rPr>
        <w:t xml:space="preserve">- </w:t>
      </w:r>
      <w:r w:rsidRPr="00DA4613">
        <w:rPr>
          <w:rFonts w:ascii="Arial" w:eastAsia="Times New Roman" w:hAnsi="Arial" w:cs="Times New Roman"/>
          <w:szCs w:val="20"/>
        </w:rPr>
        <w:t>за тежки клинични форми  на заболяването се приемат кодове по МКБ10 – В51.0 и В51.8</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 xml:space="preserve">Малария, предизвикана от </w:t>
      </w:r>
      <w:r w:rsidRPr="00DA4613">
        <w:rPr>
          <w:rFonts w:ascii="Arial" w:eastAsia="Times New Roman" w:hAnsi="Arial" w:cs="Times New Roman"/>
          <w:b/>
          <w:szCs w:val="20"/>
          <w:lang w:val="en-US"/>
        </w:rPr>
        <w:t>Plasmodium</w:t>
      </w:r>
      <w:r w:rsidRPr="00DA4613">
        <w:rPr>
          <w:rFonts w:ascii="Arial" w:eastAsia="Times New Roman" w:hAnsi="Arial" w:cs="Times New Roman"/>
          <w:b/>
          <w:szCs w:val="20"/>
        </w:rPr>
        <w:t xml:space="preserve"> </w:t>
      </w:r>
      <w:r w:rsidRPr="00DA4613">
        <w:rPr>
          <w:rFonts w:ascii="Arial" w:eastAsia="Times New Roman" w:hAnsi="Arial" w:cs="Times New Roman"/>
          <w:b/>
          <w:szCs w:val="20"/>
          <w:lang w:val="en-US"/>
        </w:rPr>
        <w:t>malariae</w:t>
      </w:r>
      <w:r w:rsidRPr="00DA4613">
        <w:rPr>
          <w:rFonts w:ascii="Arial" w:eastAsia="Times New Roman" w:hAnsi="Arial" w:cs="Times New Roman"/>
          <w:b/>
          <w:szCs w:val="20"/>
          <w:lang w:val="ru-RU"/>
        </w:rPr>
        <w:t xml:space="preserve"> </w:t>
      </w:r>
      <w:r w:rsidRPr="00DA4613">
        <w:rPr>
          <w:rFonts w:ascii="Arial" w:eastAsia="Times New Roman" w:hAnsi="Arial" w:cs="Times New Roman"/>
          <w:szCs w:val="20"/>
        </w:rPr>
        <w:t>- за тежки клинични форми  на заболяването се приемат кодове по МКБ10 – В52.0 и В52.8</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 xml:space="preserve">Малария, предизвикана от </w:t>
      </w:r>
      <w:r w:rsidRPr="00DA4613">
        <w:rPr>
          <w:rFonts w:ascii="Arial" w:eastAsia="Times New Roman" w:hAnsi="Arial" w:cs="Times New Roman"/>
          <w:b/>
          <w:szCs w:val="20"/>
          <w:lang w:val="en-US"/>
        </w:rPr>
        <w:t>Plasmodium</w:t>
      </w:r>
      <w:r w:rsidRPr="00DA4613">
        <w:rPr>
          <w:rFonts w:ascii="Arial" w:eastAsia="Times New Roman" w:hAnsi="Arial" w:cs="Times New Roman"/>
          <w:b/>
          <w:szCs w:val="20"/>
        </w:rPr>
        <w:t xml:space="preserve"> </w:t>
      </w:r>
      <w:r w:rsidRPr="00DA4613">
        <w:rPr>
          <w:rFonts w:ascii="Arial" w:eastAsia="Times New Roman" w:hAnsi="Arial" w:cs="Times New Roman"/>
          <w:b/>
          <w:szCs w:val="20"/>
          <w:lang w:val="en-US"/>
        </w:rPr>
        <w:t>ovale</w:t>
      </w:r>
      <w:r w:rsidRPr="00DA4613">
        <w:rPr>
          <w:rFonts w:ascii="Arial" w:eastAsia="Times New Roman" w:hAnsi="Arial" w:cs="Times New Roman"/>
          <w:szCs w:val="20"/>
          <w:lang w:val="ru-RU"/>
        </w:rPr>
        <w:t xml:space="preserve"> – </w:t>
      </w:r>
      <w:r w:rsidRPr="00DA4613">
        <w:rPr>
          <w:rFonts w:ascii="Arial" w:eastAsia="Times New Roman" w:hAnsi="Arial" w:cs="Times New Roman"/>
          <w:szCs w:val="20"/>
        </w:rPr>
        <w:t xml:space="preserve">заболяването протича доброкачествено </w:t>
      </w:r>
    </w:p>
    <w:p w:rsidR="00DA4613" w:rsidRPr="00DA4613" w:rsidRDefault="00DA4613" w:rsidP="00DA4613">
      <w:pPr>
        <w:keepNext/>
        <w:keepLines/>
        <w:spacing w:after="0" w:line="240" w:lineRule="auto"/>
        <w:ind w:firstLine="540"/>
        <w:jc w:val="both"/>
        <w:rPr>
          <w:rFonts w:ascii="Arial" w:eastAsia="Times New Roman" w:hAnsi="Arial" w:cs="Times New Roman"/>
          <w:szCs w:val="20"/>
          <w:u w:val="single"/>
        </w:rPr>
      </w:pPr>
      <w:r w:rsidRPr="00DA4613">
        <w:rPr>
          <w:rFonts w:ascii="Arial" w:eastAsia="Times New Roman" w:hAnsi="Arial" w:cs="Times New Roman"/>
          <w:b/>
          <w:szCs w:val="20"/>
          <w:u w:val="single"/>
        </w:rPr>
        <w:t xml:space="preserve">Лайшманиоза </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Висцерална лайшманиоза</w:t>
      </w:r>
      <w:r w:rsidRPr="00DA4613">
        <w:rPr>
          <w:rFonts w:ascii="Arial" w:eastAsia="Times New Roman" w:hAnsi="Arial" w:cs="Times New Roman"/>
          <w:szCs w:val="20"/>
        </w:rPr>
        <w:t xml:space="preserve"> – всички клинични форми на заболяването се приемат за тежки.</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Кожна лайшманиоза</w:t>
      </w:r>
      <w:r w:rsidRPr="00DA4613">
        <w:rPr>
          <w:rFonts w:ascii="Arial" w:eastAsia="Times New Roman" w:hAnsi="Arial" w:cs="Times New Roman"/>
          <w:szCs w:val="20"/>
        </w:rPr>
        <w:t xml:space="preserve"> – заболяването протича доброкачествено.</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Кожно-лигавична лайшманиоза</w:t>
      </w:r>
      <w:r w:rsidRPr="00DA4613">
        <w:rPr>
          <w:rFonts w:ascii="Arial" w:eastAsia="Times New Roman" w:hAnsi="Arial" w:cs="Times New Roman"/>
          <w:szCs w:val="20"/>
        </w:rPr>
        <w:t xml:space="preserve"> – за тежки се приемат случаите със засягане на кожата и лигавиците по главата.</w:t>
      </w:r>
    </w:p>
    <w:p w:rsidR="00DA4613" w:rsidRPr="00DA4613" w:rsidRDefault="00DA4613" w:rsidP="00DA4613">
      <w:pPr>
        <w:keepNext/>
        <w:keepLines/>
        <w:spacing w:after="0" w:line="240" w:lineRule="auto"/>
        <w:ind w:left="720" w:hanging="153"/>
        <w:jc w:val="both"/>
        <w:rPr>
          <w:rFonts w:ascii="Arial" w:eastAsia="Times New Roman" w:hAnsi="Arial" w:cs="Arial"/>
          <w:b/>
          <w:noProof/>
        </w:rPr>
      </w:pPr>
      <w:r w:rsidRPr="00DA4613">
        <w:rPr>
          <w:rFonts w:ascii="Arial" w:eastAsia="Times New Roman" w:hAnsi="Arial" w:cs="Times New Roman"/>
          <w:b/>
          <w:szCs w:val="20"/>
        </w:rPr>
        <w:t>Здравни грижи.</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p>
    <w:p w:rsidR="00DA4613" w:rsidRPr="00DA4613" w:rsidRDefault="00DA4613" w:rsidP="00DA4613">
      <w:pPr>
        <w:keepNext/>
        <w:keepLines/>
        <w:spacing w:after="0" w:line="240" w:lineRule="auto"/>
        <w:ind w:firstLine="567"/>
        <w:jc w:val="both"/>
        <w:rPr>
          <w:rFonts w:ascii="Arial" w:eastAsia="Times New Roman" w:hAnsi="Arial" w:cs="Times New Roman"/>
          <w:b/>
          <w:noProof/>
          <w:szCs w:val="20"/>
        </w:rPr>
      </w:pPr>
      <w:r w:rsidRPr="00DA4613">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DA4613" w:rsidRPr="00DA4613" w:rsidRDefault="00DA4613" w:rsidP="00DA4613">
      <w:pPr>
        <w:keepNext/>
        <w:keepLines/>
        <w:spacing w:after="0" w:line="240" w:lineRule="auto"/>
        <w:ind w:firstLine="567"/>
        <w:jc w:val="both"/>
        <w:rPr>
          <w:rFonts w:ascii="Arial" w:eastAsia="Times New Roman" w:hAnsi="Arial" w:cs="Times New Roman"/>
          <w:b/>
          <w:noProof/>
          <w:szCs w:val="20"/>
        </w:rPr>
      </w:pPr>
      <w:r w:rsidRPr="00DA4613">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DA4613" w:rsidRPr="00DA4613" w:rsidRDefault="00DA4613" w:rsidP="00DA4613">
      <w:pPr>
        <w:keepNext/>
        <w:keepLines/>
        <w:spacing w:after="0" w:line="240" w:lineRule="auto"/>
        <w:ind w:firstLine="720"/>
        <w:jc w:val="both"/>
        <w:rPr>
          <w:rFonts w:ascii="Arial" w:eastAsia="Times New Roman" w:hAnsi="Arial" w:cs="Times New Roman"/>
          <w:szCs w:val="24"/>
          <w:lang w:eastAsia="bg-BG"/>
        </w:rPr>
      </w:pPr>
    </w:p>
    <w:p w:rsidR="00DA4613" w:rsidRPr="00DA4613" w:rsidRDefault="00DA4613" w:rsidP="00DA4613">
      <w:pPr>
        <w:keepNext/>
        <w:keepLines/>
        <w:spacing w:after="0" w:line="240" w:lineRule="auto"/>
        <w:jc w:val="both"/>
        <w:rPr>
          <w:rFonts w:ascii="Arial" w:eastAsia="Times New Roman" w:hAnsi="Arial" w:cs="Times New Roman"/>
          <w:b/>
          <w:noProof/>
          <w:szCs w:val="20"/>
        </w:rPr>
      </w:pPr>
      <w:r w:rsidRPr="00DA4613">
        <w:rPr>
          <w:rFonts w:ascii="Arial" w:eastAsia="Times New Roman" w:hAnsi="Arial" w:cs="Times New Roman"/>
          <w:b/>
          <w:noProof/>
          <w:szCs w:val="20"/>
        </w:rPr>
        <w:t>3. ПОСТАВЯНЕ НА ОКОНЧАТЕЛНА ДИАГНОЗА.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Поставя се на базата на епидемиологични и клинични данни, подкрепени с вирусологични, паразитологични и/или серологични данни.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p w:rsidR="00DA4613" w:rsidRPr="00DA4613" w:rsidRDefault="00DA4613" w:rsidP="00DA4613">
      <w:pPr>
        <w:keepNext/>
        <w:keepLines/>
        <w:spacing w:after="0" w:line="240" w:lineRule="auto"/>
        <w:jc w:val="both"/>
        <w:rPr>
          <w:rFonts w:ascii="Arial" w:eastAsia="Times New Roman" w:hAnsi="Arial" w:cs="Times New Roman"/>
          <w:szCs w:val="20"/>
        </w:rPr>
      </w:pPr>
      <w:r w:rsidRPr="00DA4613">
        <w:rPr>
          <w:rFonts w:ascii="Arial" w:eastAsia="Times New Roman" w:hAnsi="Arial" w:cs="Times New Roman"/>
          <w:b/>
          <w:noProof/>
          <w:szCs w:val="20"/>
        </w:rPr>
        <w:t>4. ДЕХОСПИТАЛИЗАЦИЯ И ОПРЕДЕЛЯНЕ НА СЛЕДБОЛНИЧЕН РЕЖИМ</w:t>
      </w:r>
      <w:r w:rsidRPr="00DA4613">
        <w:rPr>
          <w:rFonts w:ascii="Arial" w:eastAsia="Times New Roman" w:hAnsi="Arial" w:cs="Times New Roman"/>
          <w:b/>
          <w:szCs w:val="20"/>
        </w:rPr>
        <w:t>.</w:t>
      </w:r>
    </w:p>
    <w:p w:rsidR="00DA4613" w:rsidRPr="00DA4613" w:rsidRDefault="00DA4613" w:rsidP="00DA4613">
      <w:pPr>
        <w:keepNext/>
        <w:keepLines/>
        <w:spacing w:after="0" w:line="240" w:lineRule="auto"/>
        <w:jc w:val="both"/>
        <w:rPr>
          <w:rFonts w:ascii="Arial" w:eastAsia="Times New Roman" w:hAnsi="Arial" w:cs="Arial"/>
          <w:b/>
          <w:lang w:eastAsia="bg-BG"/>
        </w:rPr>
      </w:pPr>
      <w:r w:rsidRPr="00DA4613">
        <w:rPr>
          <w:rFonts w:ascii="Arial" w:eastAsia="Times New Roman" w:hAnsi="Arial" w:cs="Arial"/>
          <w:b/>
          <w:lang w:eastAsia="bg-BG"/>
        </w:rPr>
        <w:tab/>
        <w:t>Диагностични, лечебни и рехабилитационни дейности и услуги при дехоспитализацията:</w:t>
      </w:r>
    </w:p>
    <w:p w:rsidR="00DA4613" w:rsidRPr="00DA4613" w:rsidRDefault="00DA4613" w:rsidP="00DA4613">
      <w:pPr>
        <w:keepNext/>
        <w:keepLines/>
        <w:spacing w:after="0" w:line="240" w:lineRule="auto"/>
        <w:jc w:val="both"/>
        <w:rPr>
          <w:rFonts w:ascii="Arial" w:eastAsia="Times New Roman" w:hAnsi="Arial" w:cs="Arial"/>
          <w:lang w:eastAsia="bg-BG"/>
        </w:rPr>
      </w:pPr>
      <w:r w:rsidRPr="00DA4613">
        <w:rPr>
          <w:rFonts w:ascii="Arial" w:eastAsia="Times New Roman" w:hAnsi="Arial" w:cs="Arial"/>
          <w:lang w:eastAsia="bg-BG"/>
        </w:rPr>
        <w:lastRenderedPageBreak/>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DA4613" w:rsidRPr="00046E06" w:rsidRDefault="00DA4613" w:rsidP="00046E06">
      <w:pPr>
        <w:keepNext/>
        <w:keepLines/>
        <w:spacing w:after="0" w:line="240" w:lineRule="auto"/>
        <w:ind w:firstLine="567"/>
        <w:jc w:val="both"/>
        <w:rPr>
          <w:rFonts w:ascii="Arial" w:eastAsia="Times New Roman" w:hAnsi="Arial" w:cs="Times New Roman"/>
          <w:b/>
          <w:szCs w:val="20"/>
        </w:rPr>
      </w:pPr>
      <w:r w:rsidRPr="00046E06">
        <w:rPr>
          <w:rFonts w:ascii="Arial" w:eastAsia="Times New Roman" w:hAnsi="Arial" w:cs="Times New Roman"/>
          <w:b/>
          <w:szCs w:val="20"/>
        </w:rPr>
        <w:t>Критерии за дехоспитализация при малария:</w:t>
      </w:r>
    </w:p>
    <w:p w:rsidR="00DA4613" w:rsidRPr="00046E06" w:rsidRDefault="00DA4613" w:rsidP="00046E06">
      <w:pPr>
        <w:keepNext/>
        <w:keepLines/>
        <w:spacing w:after="0" w:line="240" w:lineRule="auto"/>
        <w:ind w:firstLine="567"/>
        <w:jc w:val="both"/>
        <w:rPr>
          <w:rFonts w:ascii="Arial" w:eastAsia="Times New Roman" w:hAnsi="Arial" w:cs="Times New Roman"/>
          <w:szCs w:val="20"/>
        </w:rPr>
      </w:pPr>
      <w:r w:rsidRPr="00046E06">
        <w:rPr>
          <w:rFonts w:ascii="Arial" w:eastAsia="Times New Roman" w:hAnsi="Arial" w:cs="Times New Roman"/>
          <w:szCs w:val="20"/>
        </w:rPr>
        <w:t>- клинично оздравяване на пациента;</w:t>
      </w:r>
    </w:p>
    <w:p w:rsidR="00DA4613" w:rsidRPr="00046E06" w:rsidRDefault="00DA4613" w:rsidP="00046E06">
      <w:pPr>
        <w:keepNext/>
        <w:keepLines/>
        <w:spacing w:after="0" w:line="240" w:lineRule="auto"/>
        <w:ind w:firstLine="567"/>
        <w:jc w:val="both"/>
        <w:rPr>
          <w:rFonts w:ascii="Arial" w:eastAsia="Times New Roman" w:hAnsi="Arial" w:cs="Times New Roman"/>
          <w:szCs w:val="20"/>
        </w:rPr>
      </w:pPr>
      <w:r w:rsidRPr="00046E06">
        <w:rPr>
          <w:rFonts w:ascii="Arial" w:eastAsia="Times New Roman" w:hAnsi="Arial" w:cs="Times New Roman"/>
          <w:szCs w:val="20"/>
        </w:rPr>
        <w:t>-</w:t>
      </w:r>
      <w:r w:rsidRPr="00046E06">
        <w:rPr>
          <w:rFonts w:ascii="Arial" w:eastAsia="Times New Roman" w:hAnsi="Arial" w:cs="Times New Roman"/>
          <w:szCs w:val="20"/>
        </w:rPr>
        <w:tab/>
        <w:t>трикратен отрицателен резултат за маларийни паразити.</w:t>
      </w:r>
    </w:p>
    <w:p w:rsidR="00DA4613" w:rsidRPr="00046E06" w:rsidRDefault="00DA4613" w:rsidP="00046E06">
      <w:pPr>
        <w:keepNext/>
        <w:keepLines/>
        <w:spacing w:after="0" w:line="240" w:lineRule="auto"/>
        <w:ind w:firstLine="567"/>
        <w:jc w:val="both"/>
        <w:rPr>
          <w:rFonts w:ascii="Arial" w:eastAsia="Times New Roman" w:hAnsi="Arial" w:cs="Times New Roman"/>
          <w:b/>
          <w:szCs w:val="20"/>
        </w:rPr>
      </w:pPr>
      <w:r w:rsidRPr="00046E06">
        <w:rPr>
          <w:rFonts w:ascii="Arial" w:eastAsia="Times New Roman" w:hAnsi="Arial" w:cs="Times New Roman"/>
          <w:b/>
          <w:szCs w:val="20"/>
        </w:rPr>
        <w:t>Критерии за дехоспитализация при висцерална лайшманиоза:</w:t>
      </w:r>
    </w:p>
    <w:p w:rsidR="00DA4613" w:rsidRPr="00046E06" w:rsidRDefault="00DA4613" w:rsidP="00046E06">
      <w:pPr>
        <w:keepNext/>
        <w:keepLines/>
        <w:spacing w:after="0" w:line="240" w:lineRule="auto"/>
        <w:ind w:firstLine="567"/>
        <w:jc w:val="both"/>
        <w:rPr>
          <w:rFonts w:ascii="Arial" w:eastAsia="Times New Roman" w:hAnsi="Arial" w:cs="Times New Roman"/>
          <w:szCs w:val="20"/>
        </w:rPr>
      </w:pPr>
      <w:r w:rsidRPr="00046E06">
        <w:rPr>
          <w:rFonts w:ascii="Arial" w:eastAsia="Times New Roman" w:hAnsi="Arial" w:cs="Times New Roman"/>
          <w:szCs w:val="20"/>
        </w:rPr>
        <w:t>- наличие на обективни данни за пълно клинично оздравяване и/или с подобрение;</w:t>
      </w:r>
    </w:p>
    <w:p w:rsidR="00DA4613" w:rsidRPr="00046E06" w:rsidRDefault="00DA4613" w:rsidP="00046E06">
      <w:pPr>
        <w:keepNext/>
        <w:keepLines/>
        <w:spacing w:after="0" w:line="240" w:lineRule="auto"/>
        <w:ind w:firstLine="567"/>
        <w:jc w:val="both"/>
        <w:rPr>
          <w:rFonts w:ascii="Arial" w:eastAsia="Times New Roman" w:hAnsi="Arial" w:cs="Times New Roman"/>
          <w:szCs w:val="20"/>
        </w:rPr>
      </w:pPr>
      <w:r w:rsidRPr="00046E06">
        <w:rPr>
          <w:rFonts w:ascii="Arial" w:eastAsia="Times New Roman" w:hAnsi="Arial" w:cs="Times New Roman"/>
          <w:szCs w:val="20"/>
        </w:rPr>
        <w:t>-</w:t>
      </w:r>
      <w:r w:rsidRPr="00046E06">
        <w:rPr>
          <w:rFonts w:ascii="Arial" w:eastAsia="Times New Roman" w:hAnsi="Arial" w:cs="Times New Roman"/>
          <w:szCs w:val="20"/>
        </w:rPr>
        <w:tab/>
        <w:t>параклинични показатели с подобрение на стойностите;</w:t>
      </w:r>
    </w:p>
    <w:p w:rsidR="00DA4613" w:rsidRPr="00046E06" w:rsidRDefault="00DA4613" w:rsidP="00046E06">
      <w:pPr>
        <w:keepNext/>
        <w:keepLines/>
        <w:spacing w:after="0" w:line="240" w:lineRule="auto"/>
        <w:ind w:firstLine="567"/>
        <w:jc w:val="both"/>
        <w:rPr>
          <w:rFonts w:ascii="Arial" w:eastAsia="Times New Roman" w:hAnsi="Arial" w:cs="Times New Roman"/>
          <w:szCs w:val="20"/>
        </w:rPr>
      </w:pPr>
      <w:r w:rsidRPr="00046E06">
        <w:rPr>
          <w:rFonts w:ascii="Arial" w:eastAsia="Times New Roman" w:hAnsi="Arial" w:cs="Times New Roman"/>
          <w:szCs w:val="20"/>
        </w:rPr>
        <w:t>- сплено-хепатомегалия в обратно развитие.</w:t>
      </w:r>
    </w:p>
    <w:p w:rsidR="00DA4613" w:rsidRPr="00046E06" w:rsidRDefault="00DA4613" w:rsidP="00046E06">
      <w:pPr>
        <w:keepNext/>
        <w:keepLines/>
        <w:spacing w:after="0" w:line="240" w:lineRule="auto"/>
        <w:ind w:firstLine="567"/>
        <w:jc w:val="both"/>
        <w:rPr>
          <w:rFonts w:ascii="Arial" w:eastAsia="Times New Roman" w:hAnsi="Arial" w:cs="Times New Roman"/>
          <w:szCs w:val="20"/>
        </w:rPr>
      </w:pPr>
      <w:r w:rsidRPr="00046E06">
        <w:rPr>
          <w:rFonts w:ascii="Arial" w:eastAsia="Times New Roman" w:hAnsi="Arial" w:cs="Times New Roman"/>
          <w:b/>
          <w:szCs w:val="20"/>
        </w:rPr>
        <w:t>При останалите заболявания</w:t>
      </w:r>
      <w:r w:rsidRPr="00046E06">
        <w:rPr>
          <w:rFonts w:ascii="Arial" w:eastAsia="Times New Roman" w:hAnsi="Arial" w:cs="Times New Roman"/>
          <w:szCs w:val="20"/>
        </w:rPr>
        <w:t xml:space="preserve"> - наличие на обективни данни за клинично подобрение и/или възстановяване.</w:t>
      </w:r>
    </w:p>
    <w:p w:rsidR="00DA4613" w:rsidRPr="00DA4613" w:rsidRDefault="00DA4613" w:rsidP="00DA4613">
      <w:pPr>
        <w:keepNext/>
        <w:keepLines/>
        <w:spacing w:after="0" w:line="240" w:lineRule="auto"/>
        <w:ind w:firstLine="709"/>
        <w:jc w:val="both"/>
        <w:rPr>
          <w:rFonts w:ascii="Arial" w:eastAsia="Times New Roman" w:hAnsi="Arial" w:cs="Times New Roman"/>
          <w:szCs w:val="20"/>
        </w:rPr>
      </w:pPr>
    </w:p>
    <w:p w:rsidR="00DA4613" w:rsidRPr="00DA4613" w:rsidRDefault="00DA4613" w:rsidP="00046E06">
      <w:pPr>
        <w:keepNext/>
        <w:keepLines/>
        <w:spacing w:after="0" w:line="240" w:lineRule="auto"/>
        <w:ind w:firstLine="567"/>
        <w:jc w:val="both"/>
        <w:rPr>
          <w:rFonts w:ascii="Arial" w:eastAsia="Times New Roman" w:hAnsi="Arial" w:cs="Arial"/>
          <w:b/>
          <w:lang w:eastAsia="bg-BG"/>
        </w:rPr>
      </w:pPr>
      <w:r w:rsidRPr="00DA4613">
        <w:rPr>
          <w:rFonts w:ascii="Arial" w:eastAsia="Times New Roman" w:hAnsi="Arial" w:cs="Arial"/>
          <w:b/>
          <w:lang w:eastAsia="bg-BG"/>
        </w:rPr>
        <w:t>Довършване на лечебния процес и проследяване</w:t>
      </w:r>
    </w:p>
    <w:p w:rsidR="00DA4613" w:rsidRPr="00DA4613" w:rsidRDefault="00DA4613" w:rsidP="00DA4613">
      <w:pPr>
        <w:keepNext/>
        <w:keepLines/>
        <w:spacing w:after="0" w:line="240" w:lineRule="auto"/>
        <w:ind w:firstLine="540"/>
        <w:jc w:val="both"/>
        <w:rPr>
          <w:rFonts w:ascii="Arial" w:eastAsia="Times New Roman" w:hAnsi="Arial" w:cs="Arial"/>
          <w:szCs w:val="20"/>
        </w:rPr>
      </w:pPr>
      <w:r w:rsidRPr="00DA4613">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DA4613" w:rsidRPr="00DA4613" w:rsidRDefault="00DA4613" w:rsidP="00DA4613">
      <w:pPr>
        <w:keepNext/>
        <w:keepLines/>
        <w:spacing w:after="0" w:line="240" w:lineRule="auto"/>
        <w:ind w:firstLine="540"/>
        <w:jc w:val="both"/>
        <w:rPr>
          <w:rFonts w:ascii="Arial" w:eastAsia="Times New Roman" w:hAnsi="Arial" w:cs="Arial"/>
          <w:szCs w:val="20"/>
        </w:rPr>
      </w:pPr>
      <w:r w:rsidRPr="00DA4613">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DA4613" w:rsidRPr="00DA4613" w:rsidRDefault="00DA4613" w:rsidP="00DA4613">
      <w:pPr>
        <w:keepNext/>
        <w:keepLines/>
        <w:tabs>
          <w:tab w:val="left" w:pos="993"/>
        </w:tabs>
        <w:spacing w:after="0" w:line="240" w:lineRule="auto"/>
        <w:ind w:firstLine="567"/>
        <w:jc w:val="both"/>
        <w:rPr>
          <w:rFonts w:ascii="Arial" w:eastAsia="Times New Roman" w:hAnsi="Arial" w:cs="Times New Roman"/>
          <w:szCs w:val="20"/>
          <w:lang w:eastAsia="bg-BG"/>
        </w:rPr>
      </w:pPr>
      <w:r w:rsidRPr="00DA4613">
        <w:rPr>
          <w:rFonts w:ascii="Arial" w:eastAsia="Times New Roman" w:hAnsi="Arial" w:cs="Times New Roman"/>
          <w:szCs w:val="20"/>
          <w:lang w:eastAsia="bg-BG"/>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DA4613" w:rsidRPr="00DA4613" w:rsidRDefault="00DA4613" w:rsidP="00DA4613">
      <w:pPr>
        <w:keepNext/>
        <w:keepLines/>
        <w:spacing w:after="0" w:line="240" w:lineRule="auto"/>
        <w:jc w:val="both"/>
        <w:rPr>
          <w:rFonts w:ascii="Arial" w:eastAsia="Times New Roman" w:hAnsi="Arial" w:cs="Times New Roman"/>
          <w:b/>
          <w:szCs w:val="20"/>
        </w:rPr>
      </w:pPr>
    </w:p>
    <w:p w:rsidR="00DA4613" w:rsidRPr="00DA4613" w:rsidRDefault="00DA4613" w:rsidP="00DA4613">
      <w:pPr>
        <w:keepNext/>
        <w:keepLines/>
        <w:spacing w:after="0" w:line="240" w:lineRule="auto"/>
        <w:jc w:val="both"/>
        <w:rPr>
          <w:rFonts w:ascii="Arial" w:eastAsia="Times New Roman" w:hAnsi="Arial" w:cs="Times New Roman"/>
          <w:szCs w:val="20"/>
        </w:rPr>
      </w:pPr>
      <w:r w:rsidRPr="00DA4613">
        <w:rPr>
          <w:rFonts w:ascii="Arial" w:eastAsia="Times New Roman" w:hAnsi="Arial" w:cs="Times New Roman"/>
          <w:b/>
          <w:noProof/>
          <w:szCs w:val="20"/>
        </w:rPr>
        <w:t>5. МЕДИЦИНСКА ЕКСПЕРТИЗА НА РАБОТОСПОСОБНОСТТА</w:t>
      </w:r>
      <w:r w:rsidRPr="00DA4613">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DA4613" w:rsidRPr="00DA4613" w:rsidRDefault="00DA4613" w:rsidP="00DA4613">
      <w:pPr>
        <w:keepNext/>
        <w:keepLines/>
        <w:spacing w:after="0" w:line="240" w:lineRule="auto"/>
        <w:jc w:val="center"/>
        <w:rPr>
          <w:rFonts w:ascii="Arial" w:eastAsia="Times New Roman" w:hAnsi="Arial" w:cs="Times New Roman"/>
          <w:b/>
          <w:bCs/>
          <w:caps/>
          <w:spacing w:val="20"/>
          <w:sz w:val="28"/>
          <w:szCs w:val="20"/>
        </w:rPr>
      </w:pPr>
      <w:r w:rsidRPr="00DA4613">
        <w:rPr>
          <w:rFonts w:ascii="Arial" w:eastAsia="Times New Roman" w:hAnsi="Arial" w:cs="Times New Roman"/>
          <w:b/>
          <w:caps/>
          <w:snapToGrid w:val="0"/>
          <w:spacing w:val="20"/>
          <w:sz w:val="28"/>
          <w:szCs w:val="20"/>
        </w:rPr>
        <w:br w:type="page"/>
      </w:r>
      <w:r w:rsidRPr="00DA4613">
        <w:rPr>
          <w:rFonts w:ascii="Arial" w:eastAsia="Times New Roman" w:hAnsi="Arial" w:cs="Times New Roman"/>
          <w:b/>
          <w:caps/>
          <w:snapToGrid w:val="0"/>
          <w:spacing w:val="20"/>
          <w:sz w:val="28"/>
          <w:szCs w:val="20"/>
        </w:rPr>
        <w:lastRenderedPageBreak/>
        <w:t>КП №</w:t>
      </w:r>
      <w:r w:rsidRPr="00DA4613">
        <w:rPr>
          <w:rFonts w:ascii="Arial" w:eastAsia="Times New Roman" w:hAnsi="Arial" w:cs="Times New Roman"/>
          <w:b/>
          <w:caps/>
          <w:snapToGrid w:val="0"/>
          <w:spacing w:val="20"/>
          <w:sz w:val="28"/>
          <w:szCs w:val="20"/>
          <w:lang w:val="ru-RU"/>
        </w:rPr>
        <w:t xml:space="preserve"> </w:t>
      </w:r>
      <w:r w:rsidRPr="00DA4613">
        <w:rPr>
          <w:rFonts w:ascii="Arial" w:eastAsia="Times New Roman" w:hAnsi="Arial" w:cs="Times New Roman"/>
          <w:b/>
          <w:caps/>
          <w:noProof/>
          <w:spacing w:val="20"/>
          <w:sz w:val="28"/>
          <w:szCs w:val="20"/>
          <w:lang w:val="ru-RU"/>
        </w:rPr>
        <w:t xml:space="preserve">99 ДИАГНОСТИКА И ЛЕЧЕНИЕ НА Инфекциозни и паразитни заболявания, предавани чрез ухапване от членестоногИ </w:t>
      </w:r>
    </w:p>
    <w:p w:rsidR="00DA4613" w:rsidRPr="00DA4613" w:rsidRDefault="00DA4613" w:rsidP="00DA4613">
      <w:pPr>
        <w:keepNext/>
        <w:keepLines/>
        <w:spacing w:after="0" w:line="240" w:lineRule="auto"/>
        <w:jc w:val="center"/>
        <w:rPr>
          <w:rFonts w:ascii="Arial" w:eastAsia="Times New Roman" w:hAnsi="Arial" w:cs="Times New Roman"/>
          <w:sz w:val="28"/>
          <w:szCs w:val="24"/>
          <w:lang w:val="ru-RU"/>
        </w:rPr>
      </w:pPr>
      <w:r w:rsidRPr="00DA4613">
        <w:rPr>
          <w:rFonts w:ascii="Arial" w:eastAsia="Times New Roman" w:hAnsi="Arial" w:cs="Times New Roman"/>
          <w:sz w:val="28"/>
          <w:szCs w:val="24"/>
        </w:rPr>
        <w:t xml:space="preserve">Минимален болничен престой - </w:t>
      </w:r>
      <w:r w:rsidRPr="00DA4613">
        <w:rPr>
          <w:rFonts w:ascii="Arial" w:eastAsia="Times New Roman" w:hAnsi="Arial" w:cs="Times New Roman"/>
          <w:sz w:val="28"/>
          <w:szCs w:val="24"/>
          <w:lang w:val="ru-RU"/>
        </w:rPr>
        <w:t>5</w:t>
      </w:r>
      <w:r w:rsidRPr="00DA4613">
        <w:rPr>
          <w:rFonts w:ascii="Arial" w:eastAsia="Times New Roman" w:hAnsi="Arial" w:cs="Times New Roman"/>
          <w:sz w:val="28"/>
          <w:szCs w:val="24"/>
        </w:rPr>
        <w:t xml:space="preserve"> дни</w:t>
      </w:r>
    </w:p>
    <w:p w:rsidR="00DA4613" w:rsidRPr="00DA4613" w:rsidRDefault="00DA4613" w:rsidP="00DA4613">
      <w:pPr>
        <w:keepNext/>
        <w:keepLines/>
        <w:spacing w:after="0" w:line="240" w:lineRule="auto"/>
        <w:jc w:val="center"/>
        <w:rPr>
          <w:rFonts w:ascii="Arial" w:eastAsia="Times New Roman" w:hAnsi="Arial" w:cs="Times New Roman"/>
          <w:color w:val="000000"/>
          <w:sz w:val="28"/>
          <w:szCs w:val="24"/>
          <w:lang w:val="ru-RU"/>
        </w:rPr>
      </w:pPr>
      <w:r w:rsidRPr="00DA4613">
        <w:rPr>
          <w:rFonts w:ascii="Arial" w:eastAsia="Times New Roman" w:hAnsi="Arial" w:cs="Times New Roman"/>
          <w:sz w:val="28"/>
          <w:szCs w:val="24"/>
        </w:rPr>
        <w:t xml:space="preserve">Минимален болничен престой при фулминантни форми – </w:t>
      </w:r>
      <w:r w:rsidRPr="00DA4613">
        <w:rPr>
          <w:rFonts w:ascii="Arial" w:eastAsia="Times New Roman" w:hAnsi="Arial" w:cs="Times New Roman"/>
          <w:color w:val="000000"/>
          <w:sz w:val="28"/>
          <w:szCs w:val="24"/>
          <w:lang w:val="ru-RU"/>
        </w:rPr>
        <w:t>2 дни</w:t>
      </w:r>
    </w:p>
    <w:p w:rsidR="00DA4613" w:rsidRPr="00DA4613" w:rsidRDefault="00DA4613" w:rsidP="00DA4613">
      <w:pPr>
        <w:keepNext/>
        <w:keepLines/>
        <w:spacing w:after="0" w:line="240" w:lineRule="auto"/>
        <w:jc w:val="center"/>
        <w:rPr>
          <w:rFonts w:ascii="Arial" w:eastAsia="Times New Roman" w:hAnsi="Arial" w:cs="Times New Roman"/>
          <w:color w:val="000000"/>
          <w:sz w:val="28"/>
          <w:szCs w:val="24"/>
        </w:rPr>
      </w:pPr>
    </w:p>
    <w:p w:rsidR="00DA4613" w:rsidRPr="00DA4613" w:rsidRDefault="00DA4613" w:rsidP="00DA4613">
      <w:pPr>
        <w:keepNext/>
        <w:keepLines/>
        <w:spacing w:after="0" w:line="240" w:lineRule="auto"/>
        <w:ind w:firstLine="567"/>
        <w:rPr>
          <w:rFonts w:ascii="Arial" w:eastAsia="Times New Roman" w:hAnsi="Arial" w:cs="Times New Roman"/>
          <w:b/>
          <w:noProof/>
          <w:szCs w:val="20"/>
          <w:u w:val="single"/>
          <w:lang w:val="ru-RU"/>
        </w:rPr>
      </w:pPr>
      <w:r w:rsidRPr="00DA4613">
        <w:rPr>
          <w:rFonts w:ascii="Arial" w:eastAsia="Times New Roman" w:hAnsi="Arial" w:cs="Times New Roman"/>
          <w:b/>
          <w:caps/>
          <w:noProof/>
          <w:szCs w:val="20"/>
          <w:u w:val="single"/>
          <w:lang w:val="ru-RU"/>
        </w:rPr>
        <w:t xml:space="preserve">Б. </w:t>
      </w:r>
      <w:r w:rsidRPr="00DA4613">
        <w:rPr>
          <w:rFonts w:ascii="Arial" w:eastAsia="Times New Roman" w:hAnsi="Arial" w:cs="Times New Roman"/>
          <w:b/>
          <w:noProof/>
          <w:szCs w:val="20"/>
          <w:u w:val="single"/>
          <w:lang w:val="ru-RU"/>
        </w:rPr>
        <w:t>При лица под 18 години</w:t>
      </w:r>
    </w:p>
    <w:p w:rsidR="00DA4613" w:rsidRPr="00DA4613" w:rsidRDefault="00DA4613" w:rsidP="00DA4613">
      <w:pPr>
        <w:keepNext/>
        <w:keepLines/>
        <w:spacing w:after="0" w:line="240" w:lineRule="auto"/>
        <w:rPr>
          <w:rFonts w:ascii="Arial" w:eastAsia="Times New Roman" w:hAnsi="Arial" w:cs="Times New Roman"/>
          <w:b/>
          <w:noProof/>
          <w:szCs w:val="20"/>
          <w:lang w:val="ru-RU"/>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noProof/>
          <w:szCs w:val="20"/>
        </w:rPr>
        <w:t>КОДОВЕ НА БОЛЕСТИ ПО МКБ-10</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88"/>
      </w:tblGrid>
      <w:tr w:rsidR="00DA4613" w:rsidRPr="00DA4613" w:rsidTr="00080857">
        <w:trPr>
          <w:jc w:val="center"/>
        </w:trPr>
        <w:tc>
          <w:tcPr>
            <w:tcW w:w="9778" w:type="dxa"/>
          </w:tcPr>
          <w:p w:rsidR="00DA4613" w:rsidRPr="00DA4613" w:rsidRDefault="00DA4613" w:rsidP="00DA4613">
            <w:pPr>
              <w:keepNext/>
              <w:keepLines/>
              <w:tabs>
                <w:tab w:val="left" w:pos="482"/>
              </w:tabs>
              <w:spacing w:after="0" w:line="240" w:lineRule="auto"/>
              <w:ind w:left="482" w:hanging="164"/>
              <w:rPr>
                <w:rFonts w:ascii="Arial" w:eastAsia="Times New Roman" w:hAnsi="Arial" w:cs="Arial"/>
                <w:b/>
                <w:sz w:val="20"/>
                <w:szCs w:val="20"/>
                <w:u w:val="single"/>
              </w:rPr>
            </w:pPr>
          </w:p>
          <w:p w:rsidR="00DA4613" w:rsidRPr="00DA4613" w:rsidRDefault="00DA4613" w:rsidP="00DA4613">
            <w:pPr>
              <w:keepNext/>
              <w:keepLines/>
              <w:tabs>
                <w:tab w:val="left" w:pos="482"/>
              </w:tabs>
              <w:spacing w:after="0" w:line="240" w:lineRule="auto"/>
              <w:ind w:left="482" w:hanging="164"/>
              <w:rPr>
                <w:rFonts w:ascii="Arial" w:eastAsia="Times New Roman" w:hAnsi="Arial" w:cs="Arial"/>
                <w:b/>
                <w:caps/>
                <w:sz w:val="20"/>
                <w:szCs w:val="20"/>
                <w:u w:val="single"/>
              </w:rPr>
            </w:pPr>
            <w:r w:rsidRPr="00DA4613">
              <w:rPr>
                <w:rFonts w:ascii="Arial" w:eastAsia="Times New Roman" w:hAnsi="Arial" w:cs="Arial"/>
                <w:b/>
                <w:sz w:val="20"/>
                <w:szCs w:val="20"/>
                <w:u w:val="single"/>
              </w:rPr>
              <w:t>Туларемия</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 xml:space="preserve">Включва: </w:t>
            </w:r>
            <w:r w:rsidRPr="00DA4613">
              <w:rPr>
                <w:rFonts w:ascii="Arial" w:eastAsia="Times New Roman" w:hAnsi="Arial" w:cs="Arial"/>
                <w:sz w:val="20"/>
                <w:szCs w:val="20"/>
                <w:lang w:val="ru-RU"/>
              </w:rPr>
              <w:t>треска на еленовата муха</w:t>
            </w:r>
          </w:p>
          <w:p w:rsidR="00DA4613" w:rsidRPr="00DA4613" w:rsidRDefault="00DA4613" w:rsidP="00DA4613">
            <w:pPr>
              <w:keepNext/>
              <w:keepLines/>
              <w:tabs>
                <w:tab w:val="left" w:pos="2551"/>
              </w:tabs>
              <w:autoSpaceDE w:val="0"/>
              <w:autoSpaceDN w:val="0"/>
              <w:adjustRightInd w:val="0"/>
              <w:spacing w:after="0" w:line="240" w:lineRule="auto"/>
              <w:ind w:left="2835" w:hanging="1436"/>
              <w:rPr>
                <w:rFonts w:ascii="Arial" w:eastAsia="Times New Roman" w:hAnsi="Arial" w:cs="Arial"/>
                <w:sz w:val="20"/>
                <w:szCs w:val="20"/>
                <w:lang w:val="ru-RU"/>
              </w:rPr>
            </w:pPr>
            <w:r w:rsidRPr="00DA4613">
              <w:rPr>
                <w:rFonts w:ascii="Arial" w:eastAsia="Times New Roman" w:hAnsi="Arial" w:cs="Arial"/>
                <w:sz w:val="20"/>
                <w:szCs w:val="20"/>
                <w:lang w:val="ru-RU"/>
              </w:rPr>
              <w:t xml:space="preserve">инфекция, предизвикана от </w:t>
            </w:r>
            <w:r w:rsidRPr="00DA4613">
              <w:rPr>
                <w:rFonts w:ascii="Arial" w:eastAsia="Times New Roman" w:hAnsi="Arial" w:cs="Arial"/>
                <w:i/>
                <w:iCs/>
                <w:sz w:val="20"/>
                <w:szCs w:val="20"/>
                <w:lang w:val="en-US"/>
              </w:rPr>
              <w:t>Francisella</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tularensis</w:t>
            </w:r>
          </w:p>
          <w:p w:rsidR="00DA4613" w:rsidRPr="00DA4613" w:rsidRDefault="00DA4613" w:rsidP="00DA4613">
            <w:pPr>
              <w:keepNext/>
              <w:keepLines/>
              <w:tabs>
                <w:tab w:val="left" w:pos="2551"/>
              </w:tabs>
              <w:autoSpaceDE w:val="0"/>
              <w:autoSpaceDN w:val="0"/>
              <w:adjustRightInd w:val="0"/>
              <w:spacing w:after="0" w:line="240" w:lineRule="auto"/>
              <w:ind w:left="2835" w:hanging="1436"/>
              <w:jc w:val="both"/>
              <w:rPr>
                <w:rFonts w:ascii="Arial" w:eastAsia="Times New Roman" w:hAnsi="Arial" w:cs="Arial"/>
                <w:sz w:val="20"/>
                <w:szCs w:val="20"/>
                <w:lang w:val="ru-RU"/>
              </w:rPr>
            </w:pPr>
            <w:r w:rsidRPr="00DA4613">
              <w:rPr>
                <w:rFonts w:ascii="Arial" w:eastAsia="Times New Roman" w:hAnsi="Arial" w:cs="Arial"/>
                <w:sz w:val="20"/>
                <w:szCs w:val="20"/>
                <w:lang w:val="ru-RU"/>
              </w:rPr>
              <w:t>заешка треска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А21.0</w:t>
            </w:r>
            <w:r w:rsidRPr="00DA4613">
              <w:rPr>
                <w:rFonts w:ascii="Arial" w:eastAsia="Times New Roman" w:hAnsi="Arial" w:cs="Arial"/>
                <w:b/>
                <w:bCs/>
                <w:sz w:val="20"/>
                <w:szCs w:val="20"/>
                <w:lang w:val="ru-RU"/>
              </w:rPr>
              <w:tab/>
              <w:t>Улцеро-жлезна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А21.1</w:t>
            </w:r>
            <w:r w:rsidRPr="00DA4613">
              <w:rPr>
                <w:rFonts w:ascii="Arial" w:eastAsia="Times New Roman" w:hAnsi="Arial" w:cs="Arial"/>
                <w:b/>
                <w:bCs/>
                <w:sz w:val="20"/>
                <w:szCs w:val="20"/>
                <w:lang w:val="ru-RU"/>
              </w:rPr>
              <w:tab/>
              <w:t>Очно-жлезна туларемия</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Очна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А21.2</w:t>
            </w:r>
            <w:r w:rsidRPr="00DA4613">
              <w:rPr>
                <w:rFonts w:ascii="Arial" w:eastAsia="Times New Roman" w:hAnsi="Arial" w:cs="Arial"/>
                <w:b/>
                <w:bCs/>
                <w:sz w:val="20"/>
                <w:szCs w:val="20"/>
                <w:lang w:val="ru-RU"/>
              </w:rPr>
              <w:tab/>
              <w:t>Белодробна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А21.3</w:t>
            </w:r>
            <w:r w:rsidRPr="00DA4613">
              <w:rPr>
                <w:rFonts w:ascii="Arial" w:eastAsia="Times New Roman" w:hAnsi="Arial" w:cs="Arial"/>
                <w:b/>
                <w:bCs/>
                <w:sz w:val="20"/>
                <w:szCs w:val="20"/>
                <w:lang w:val="ru-RU"/>
              </w:rPr>
              <w:tab/>
              <w:t>Гастроинтестинална туларемия</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Абдоминална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А21.7</w:t>
            </w:r>
            <w:r w:rsidRPr="00DA4613">
              <w:rPr>
                <w:rFonts w:ascii="Arial" w:eastAsia="Times New Roman" w:hAnsi="Arial" w:cs="Arial"/>
                <w:b/>
                <w:bCs/>
                <w:sz w:val="20"/>
                <w:szCs w:val="20"/>
                <w:lang w:val="ru-RU"/>
              </w:rPr>
              <w:tab/>
              <w:t>Генерализирана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А21.8</w:t>
            </w:r>
            <w:r w:rsidRPr="00DA4613">
              <w:rPr>
                <w:rFonts w:ascii="Arial" w:eastAsia="Times New Roman" w:hAnsi="Arial" w:cs="Arial"/>
                <w:b/>
                <w:bCs/>
                <w:sz w:val="20"/>
                <w:szCs w:val="20"/>
                <w:lang w:val="ru-RU"/>
              </w:rPr>
              <w:tab/>
              <w:t>Други форми на туларемия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lang w:val="ru-RU"/>
              </w:rPr>
            </w:pPr>
            <w:r w:rsidRPr="00DA4613">
              <w:rPr>
                <w:rFonts w:ascii="Arial" w:eastAsia="Times New Roman" w:hAnsi="Arial" w:cs="Times New Roman"/>
                <w:b/>
                <w:bCs/>
                <w:sz w:val="20"/>
                <w:szCs w:val="20"/>
                <w:u w:val="single"/>
              </w:rPr>
              <w:t>Лептоспироза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rPr>
            </w:pPr>
            <w:r w:rsidRPr="00DA4613">
              <w:rPr>
                <w:rFonts w:ascii="Arial" w:eastAsia="Times New Roman" w:hAnsi="Arial" w:cs="Times New Roman"/>
                <w:b/>
                <w:bCs/>
                <w:sz w:val="20"/>
                <w:szCs w:val="20"/>
              </w:rPr>
              <w:t>А27.0</w:t>
            </w:r>
            <w:r w:rsidRPr="00DA4613">
              <w:rPr>
                <w:rFonts w:ascii="Arial" w:eastAsia="Times New Roman" w:hAnsi="Arial" w:cs="Times New Roman"/>
                <w:b/>
                <w:bCs/>
                <w:sz w:val="20"/>
                <w:szCs w:val="20"/>
              </w:rPr>
              <w:tab/>
              <w:t>Лептоспироза иктеро-хеморагична</w:t>
            </w:r>
          </w:p>
          <w:p w:rsidR="00DA4613" w:rsidRPr="00DA4613" w:rsidRDefault="00DA4613" w:rsidP="00DA4613">
            <w:pPr>
              <w:keepNext/>
              <w:keepLines/>
              <w:tabs>
                <w:tab w:val="left" w:pos="1134"/>
              </w:tabs>
              <w:spacing w:after="0" w:line="240" w:lineRule="auto"/>
              <w:ind w:left="1134" w:hanging="815"/>
              <w:rPr>
                <w:rFonts w:ascii="Arial" w:eastAsia="Times New Roman" w:hAnsi="Arial" w:cs="Times New Roman"/>
                <w:sz w:val="20"/>
                <w:szCs w:val="20"/>
                <w:lang w:eastAsia="bg-BG"/>
              </w:rPr>
            </w:pPr>
            <w:r w:rsidRPr="00DA4613">
              <w:rPr>
                <w:rFonts w:ascii="Arial" w:eastAsia="Times New Roman" w:hAnsi="Arial" w:cs="Times New Roman"/>
                <w:sz w:val="20"/>
                <w:szCs w:val="20"/>
                <w:lang w:eastAsia="bg-BG"/>
              </w:rPr>
              <w:tab/>
              <w:t xml:space="preserve">Лептоспироза, предизвикана от </w:t>
            </w:r>
            <w:r w:rsidRPr="00DA4613">
              <w:rPr>
                <w:rFonts w:ascii="Arial" w:eastAsia="Times New Roman" w:hAnsi="Arial" w:cs="Times New Roman"/>
                <w:i/>
                <w:iCs/>
                <w:sz w:val="20"/>
                <w:szCs w:val="20"/>
                <w:lang w:eastAsia="bg-BG"/>
              </w:rPr>
              <w:t>Leptospira interrogans</w:t>
            </w:r>
            <w:r w:rsidRPr="00DA4613">
              <w:rPr>
                <w:rFonts w:ascii="Arial" w:eastAsia="Times New Roman" w:hAnsi="Arial" w:cs="Times New Roman"/>
                <w:sz w:val="20"/>
                <w:szCs w:val="20"/>
                <w:lang w:eastAsia="bg-BG"/>
              </w:rPr>
              <w:t>, серовар icterohaemorrhagiae</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rPr>
            </w:pPr>
            <w:r w:rsidRPr="00DA4613">
              <w:rPr>
                <w:rFonts w:ascii="Arial" w:eastAsia="Times New Roman" w:hAnsi="Arial" w:cs="Times New Roman"/>
                <w:b/>
                <w:bCs/>
                <w:sz w:val="20"/>
                <w:szCs w:val="20"/>
              </w:rPr>
              <w:t>А27.8</w:t>
            </w:r>
            <w:r w:rsidRPr="00DA4613">
              <w:rPr>
                <w:rFonts w:ascii="Arial" w:eastAsia="Times New Roman" w:hAnsi="Arial" w:cs="Times New Roman"/>
                <w:b/>
                <w:bCs/>
                <w:sz w:val="20"/>
                <w:szCs w:val="20"/>
              </w:rPr>
              <w:tab/>
              <w:t>Други форми на лептоспироза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u w:val="single"/>
                <w:lang w:val="ru-RU"/>
              </w:rPr>
              <w:t>Други инфекции, предизвикани от спирохети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А69.2</w:t>
            </w:r>
            <w:r w:rsidRPr="00DA4613">
              <w:rPr>
                <w:rFonts w:ascii="Arial" w:eastAsia="Times New Roman" w:hAnsi="Arial" w:cs="Arial"/>
                <w:b/>
                <w:bCs/>
                <w:sz w:val="20"/>
                <w:szCs w:val="20"/>
                <w:lang w:val="ru-RU"/>
              </w:rPr>
              <w:tab/>
              <w:t>Лаймска болест</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Хроничен мигриращ еритем, предизвикан от </w:t>
            </w:r>
            <w:r w:rsidRPr="00DA4613">
              <w:rPr>
                <w:rFonts w:ascii="Arial" w:eastAsia="Times New Roman" w:hAnsi="Arial" w:cs="Arial"/>
                <w:i/>
                <w:iCs/>
                <w:sz w:val="20"/>
                <w:szCs w:val="20"/>
                <w:lang w:eastAsia="bg-BG"/>
              </w:rPr>
              <w:t>Borrelia</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burgdorferi</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lang w:val="ru-RU"/>
              </w:rPr>
            </w:pPr>
            <w:r w:rsidRPr="00DA4613">
              <w:rPr>
                <w:rFonts w:ascii="Arial" w:eastAsia="Times New Roman" w:hAnsi="Arial" w:cs="Arial"/>
                <w:b/>
                <w:sz w:val="20"/>
                <w:szCs w:val="20"/>
                <w:u w:val="single"/>
                <w:lang w:val="ru-RU"/>
              </w:rPr>
              <w:t>Петнист тиф</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Не включва:</w:t>
            </w:r>
            <w:r w:rsidRPr="00DA4613">
              <w:rPr>
                <w:rFonts w:ascii="Arial" w:eastAsia="Times New Roman" w:hAnsi="Arial" w:cs="Arial"/>
                <w:sz w:val="20"/>
                <w:szCs w:val="20"/>
                <w:lang w:val="ru-RU"/>
              </w:rPr>
              <w:t xml:space="preserve"> рикетсиоза, предизвикана </w:t>
            </w:r>
            <w:proofErr w:type="gramStart"/>
            <w:r w:rsidRPr="00DA4613">
              <w:rPr>
                <w:rFonts w:ascii="Arial" w:eastAsia="Times New Roman" w:hAnsi="Arial" w:cs="Arial"/>
                <w:sz w:val="20"/>
                <w:szCs w:val="20"/>
                <w:lang w:val="ru-RU"/>
              </w:rPr>
              <w:t>от</w:t>
            </w:r>
            <w:proofErr w:type="gramEnd"/>
            <w:r w:rsidRPr="00DA4613">
              <w:rPr>
                <w:rFonts w:ascii="Arial" w:eastAsia="Times New Roman" w:hAnsi="Arial" w:cs="Arial"/>
                <w:i/>
                <w:iCs/>
                <w:sz w:val="20"/>
                <w:szCs w:val="20"/>
                <w:lang w:val="en-US"/>
              </w:rPr>
              <w:t>Eh</w:t>
            </w:r>
            <w:r w:rsidRPr="00DA4613">
              <w:rPr>
                <w:rFonts w:ascii="Arial" w:eastAsia="Times New Roman" w:hAnsi="Arial" w:cs="Arial"/>
                <w:i/>
                <w:iCs/>
                <w:sz w:val="20"/>
                <w:szCs w:val="20"/>
              </w:rPr>
              <w:t>е</w:t>
            </w:r>
            <w:r w:rsidRPr="00DA4613">
              <w:rPr>
                <w:rFonts w:ascii="Arial" w:eastAsia="Times New Roman" w:hAnsi="Arial" w:cs="Arial"/>
                <w:i/>
                <w:iCs/>
                <w:sz w:val="20"/>
                <w:szCs w:val="20"/>
                <w:lang w:val="en-US"/>
              </w:rPr>
              <w:t>rlichia</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sennetsu</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(А79.8)</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А75.0</w:t>
            </w:r>
            <w:r w:rsidRPr="00DA4613">
              <w:rPr>
                <w:rFonts w:ascii="Arial" w:eastAsia="Times New Roman" w:hAnsi="Arial" w:cs="Arial"/>
                <w:b/>
                <w:bCs/>
                <w:sz w:val="20"/>
                <w:szCs w:val="20"/>
                <w:lang w:val="ru-RU"/>
              </w:rPr>
              <w:tab/>
              <w:t xml:space="preserve">Епидемичен въшков петнист тиф, предизвикан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prowazekii</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Класически тиф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Епидемичен (въшков) тиф</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А75.1</w:t>
            </w:r>
            <w:r w:rsidRPr="00DA4613">
              <w:rPr>
                <w:rFonts w:ascii="Arial" w:eastAsia="Times New Roman" w:hAnsi="Arial" w:cs="Arial"/>
                <w:b/>
                <w:bCs/>
                <w:sz w:val="20"/>
                <w:szCs w:val="20"/>
                <w:lang w:val="ru-RU"/>
              </w:rPr>
              <w:tab/>
              <w:t xml:space="preserve">Рецидивиращ тиф [болест на </w:t>
            </w:r>
            <w:r w:rsidRPr="00DA4613">
              <w:rPr>
                <w:rFonts w:ascii="Arial" w:eastAsia="Times New Roman" w:hAnsi="Arial" w:cs="Arial"/>
                <w:b/>
                <w:bCs/>
                <w:sz w:val="20"/>
                <w:szCs w:val="20"/>
                <w:lang w:val="en-US"/>
              </w:rPr>
              <w:t>Brill</w:t>
            </w:r>
            <w:r w:rsidRPr="00DA4613">
              <w:rPr>
                <w:rFonts w:ascii="Arial" w:eastAsia="Times New Roman" w:hAnsi="Arial" w:cs="Arial"/>
                <w:b/>
                <w:bCs/>
                <w:sz w:val="20"/>
                <w:szCs w:val="20"/>
                <w:lang w:val="ru-RU"/>
              </w:rPr>
              <w:t>]</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Болест на </w:t>
            </w:r>
            <w:r w:rsidRPr="00DA4613">
              <w:rPr>
                <w:rFonts w:ascii="Arial" w:eastAsia="Times New Roman" w:hAnsi="Arial" w:cs="Arial"/>
                <w:sz w:val="20"/>
                <w:szCs w:val="20"/>
                <w:lang w:eastAsia="bg-BG"/>
              </w:rPr>
              <w:t>Brill</w:t>
            </w:r>
            <w:r w:rsidRPr="00DA4613">
              <w:rPr>
                <w:rFonts w:ascii="Arial" w:eastAsia="Times New Roman" w:hAnsi="Arial" w:cs="Arial"/>
                <w:sz w:val="20"/>
                <w:szCs w:val="20"/>
                <w:lang w:val="ru-RU" w:eastAsia="bg-BG"/>
              </w:rPr>
              <w:t>-</w:t>
            </w:r>
            <w:r w:rsidRPr="00DA4613">
              <w:rPr>
                <w:rFonts w:ascii="Arial" w:eastAsia="Times New Roman" w:hAnsi="Arial" w:cs="Arial"/>
                <w:sz w:val="20"/>
                <w:szCs w:val="20"/>
                <w:lang w:eastAsia="bg-BG"/>
              </w:rPr>
              <w:t>Zinsser</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А75.2</w:t>
            </w:r>
            <w:r w:rsidRPr="00DA4613">
              <w:rPr>
                <w:rFonts w:ascii="Arial" w:eastAsia="Times New Roman" w:hAnsi="Arial" w:cs="Arial"/>
                <w:b/>
                <w:bCs/>
                <w:sz w:val="20"/>
                <w:szCs w:val="20"/>
                <w:lang w:val="ru-RU"/>
              </w:rPr>
              <w:tab/>
              <w:t xml:space="preserve">Тиф, предизвикан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typhi</w:t>
            </w:r>
            <w:r w:rsidRPr="00DA4613">
              <w:rPr>
                <w:rFonts w:ascii="Arial" w:eastAsia="Times New Roman" w:hAnsi="Arial" w:cs="Arial"/>
                <w:b/>
                <w:bCs/>
                <w:i/>
                <w:iCs/>
                <w:sz w:val="20"/>
                <w:szCs w:val="20"/>
                <w:lang w:val="ru-RU"/>
              </w:rPr>
              <w:t xml:space="preserve"> </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Плъхов (епидемичен бълхов) тиф</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А75.9</w:t>
            </w:r>
            <w:r w:rsidRPr="00DA4613">
              <w:rPr>
                <w:rFonts w:ascii="Arial" w:eastAsia="Times New Roman" w:hAnsi="Arial" w:cs="Arial"/>
                <w:b/>
                <w:bCs/>
                <w:sz w:val="20"/>
                <w:szCs w:val="20"/>
                <w:lang w:val="ru-RU"/>
              </w:rPr>
              <w:tab/>
              <w:t>Петнист тиф, неуточнен</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Тиф (треска) БДУ</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b/>
                <w:bCs/>
                <w:sz w:val="20"/>
                <w:szCs w:val="20"/>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DA4613">
              <w:rPr>
                <w:rFonts w:ascii="Arial" w:eastAsia="Times New Roman" w:hAnsi="Arial" w:cs="Arial"/>
                <w:b/>
                <w:bCs/>
                <w:sz w:val="20"/>
                <w:szCs w:val="20"/>
                <w:u w:val="single"/>
                <w:lang w:val="ru-RU"/>
              </w:rPr>
              <w:t>Петниста треска [кърлежови рикетсиози]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А77.0</w:t>
            </w:r>
            <w:r w:rsidRPr="00DA4613">
              <w:rPr>
                <w:rFonts w:ascii="Arial" w:eastAsia="Times New Roman" w:hAnsi="Arial" w:cs="Arial"/>
                <w:b/>
                <w:bCs/>
                <w:sz w:val="20"/>
                <w:szCs w:val="20"/>
                <w:lang w:val="ru-RU"/>
              </w:rPr>
              <w:tab/>
              <w:t xml:space="preserve">Петниста треска,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rickettsii</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Петниста треска на Скалистите планини</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Треска </w:t>
            </w:r>
            <w:r w:rsidRPr="00DA4613">
              <w:rPr>
                <w:rFonts w:ascii="Arial" w:eastAsia="Times New Roman" w:hAnsi="Arial" w:cs="Arial"/>
                <w:sz w:val="20"/>
                <w:szCs w:val="20"/>
                <w:lang w:eastAsia="bg-BG"/>
              </w:rPr>
              <w:t>Sao</w:t>
            </w:r>
            <w:r w:rsidRPr="00DA4613">
              <w:rPr>
                <w:rFonts w:ascii="Arial" w:eastAsia="Times New Roman" w:hAnsi="Arial" w:cs="Arial"/>
                <w:sz w:val="20"/>
                <w:szCs w:val="20"/>
                <w:lang w:val="ru-RU" w:eastAsia="bg-BG"/>
              </w:rPr>
              <w:t xml:space="preserve"> </w:t>
            </w:r>
            <w:r w:rsidRPr="00DA4613">
              <w:rPr>
                <w:rFonts w:ascii="Arial" w:eastAsia="Times New Roman" w:hAnsi="Arial" w:cs="Arial"/>
                <w:sz w:val="20"/>
                <w:szCs w:val="20"/>
                <w:lang w:eastAsia="bg-BG"/>
              </w:rPr>
              <w:t>Paulo</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А77.1</w:t>
            </w:r>
            <w:r w:rsidRPr="00DA4613">
              <w:rPr>
                <w:rFonts w:ascii="Arial" w:eastAsia="Times New Roman" w:hAnsi="Arial" w:cs="Arial"/>
                <w:b/>
                <w:bCs/>
                <w:sz w:val="20"/>
                <w:szCs w:val="20"/>
                <w:lang w:val="ru-RU"/>
              </w:rPr>
              <w:tab/>
              <w:t xml:space="preserve">Петниста треска,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conorii</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Африкански кърлежов тиф</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Пароксизмална треска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Индийски кърлежов тиф</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Кенийски кърлежов тиф</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Марсилска треска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Средиземноморска кърлежова треска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А77.2</w:t>
            </w:r>
            <w:r w:rsidRPr="00DA4613">
              <w:rPr>
                <w:rFonts w:ascii="Arial" w:eastAsia="Times New Roman" w:hAnsi="Arial" w:cs="Arial"/>
                <w:b/>
                <w:bCs/>
                <w:sz w:val="20"/>
                <w:szCs w:val="20"/>
                <w:lang w:val="ru-RU"/>
              </w:rPr>
              <w:tab/>
              <w:t xml:space="preserve">Петниста треска,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siberica</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Северноазиатска кърлежова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Сибирски кърлежов тиф</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lastRenderedPageBreak/>
              <w:t>А77.3</w:t>
            </w:r>
            <w:r w:rsidRPr="00DA4613">
              <w:rPr>
                <w:rFonts w:ascii="Arial" w:eastAsia="Times New Roman" w:hAnsi="Arial" w:cs="Arial"/>
                <w:b/>
                <w:bCs/>
                <w:sz w:val="20"/>
                <w:szCs w:val="20"/>
                <w:lang w:val="ru-RU"/>
              </w:rPr>
              <w:tab/>
              <w:t xml:space="preserve">Петниста треска,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australis</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Куинслендски кърлежов тиф</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А77.8</w:t>
            </w:r>
            <w:r w:rsidRPr="00DA4613">
              <w:rPr>
                <w:rFonts w:ascii="Arial" w:eastAsia="Times New Roman" w:hAnsi="Arial" w:cs="Arial"/>
                <w:b/>
                <w:bCs/>
                <w:sz w:val="20"/>
                <w:szCs w:val="20"/>
                <w:lang w:val="ru-RU"/>
              </w:rPr>
              <w:tab/>
              <w:t>Други петнисти трески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А77.9</w:t>
            </w:r>
            <w:r w:rsidRPr="00DA4613">
              <w:rPr>
                <w:rFonts w:ascii="Arial" w:eastAsia="Times New Roman" w:hAnsi="Arial" w:cs="Arial"/>
                <w:b/>
                <w:bCs/>
                <w:sz w:val="20"/>
                <w:szCs w:val="20"/>
                <w:lang w:val="ru-RU"/>
              </w:rPr>
              <w:tab/>
              <w:t>Петниста треска, неуточнена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Кърлежов тиф БДУ</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val="ru-RU" w:eastAsia="bg-BG"/>
              </w:rPr>
            </w:pPr>
            <w:r w:rsidRPr="00DA4613">
              <w:rPr>
                <w:rFonts w:ascii="Arial" w:eastAsia="Times New Roman" w:hAnsi="Arial" w:cs="Arial"/>
                <w:b/>
                <w:sz w:val="20"/>
                <w:szCs w:val="20"/>
                <w:lang w:val="ru-RU" w:eastAsia="bg-BG"/>
              </w:rPr>
              <w:t>А78</w:t>
            </w:r>
            <w:r w:rsidRPr="00DA4613">
              <w:rPr>
                <w:rFonts w:ascii="Arial" w:eastAsia="Times New Roman" w:hAnsi="Arial" w:cs="Arial"/>
                <w:b/>
                <w:sz w:val="20"/>
                <w:szCs w:val="20"/>
                <w:lang w:val="ru-RU" w:eastAsia="bg-BG"/>
              </w:rPr>
              <w:tab/>
              <w:t>Ку-треска</w:t>
            </w:r>
          </w:p>
          <w:p w:rsidR="00DA4613" w:rsidRPr="00DA4613" w:rsidRDefault="00DA4613" w:rsidP="00DA4613">
            <w:pPr>
              <w:keepNext/>
              <w:keepLines/>
              <w:tabs>
                <w:tab w:val="left" w:pos="1134"/>
              </w:tabs>
              <w:spacing w:after="0" w:line="240" w:lineRule="auto"/>
              <w:ind w:left="1134" w:firstLine="8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 xml:space="preserve">Инфекция, предизвикана от </w:t>
            </w:r>
            <w:r w:rsidRPr="00DA4613">
              <w:rPr>
                <w:rFonts w:ascii="Arial" w:eastAsia="Times New Roman" w:hAnsi="Arial" w:cs="Arial"/>
                <w:i/>
                <w:iCs/>
                <w:sz w:val="20"/>
                <w:szCs w:val="20"/>
                <w:lang w:eastAsia="bg-BG"/>
              </w:rPr>
              <w:t>Coxiella</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burnetti</w:t>
            </w:r>
          </w:p>
          <w:p w:rsidR="00DA4613" w:rsidRPr="00DA4613" w:rsidRDefault="00DA4613" w:rsidP="00DA4613">
            <w:pPr>
              <w:keepNext/>
              <w:keepLines/>
              <w:tabs>
                <w:tab w:val="left" w:pos="1134"/>
              </w:tabs>
              <w:spacing w:after="0" w:line="240" w:lineRule="auto"/>
              <w:ind w:left="1134" w:firstLine="8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Треска на “деветата миля”</w:t>
            </w:r>
          </w:p>
          <w:p w:rsidR="00DA4613" w:rsidRPr="00DA4613" w:rsidRDefault="00DA4613" w:rsidP="00DA4613">
            <w:pPr>
              <w:keepNext/>
              <w:keepLines/>
              <w:tabs>
                <w:tab w:val="left" w:pos="1134"/>
              </w:tabs>
              <w:spacing w:after="0" w:line="240" w:lineRule="auto"/>
              <w:ind w:left="1134" w:firstLine="8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Квадрилатерална треска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r w:rsidRPr="00DA4613">
              <w:rPr>
                <w:rFonts w:ascii="Arial" w:eastAsia="Times New Roman" w:hAnsi="Arial" w:cs="Arial"/>
                <w:b/>
                <w:bCs/>
                <w:sz w:val="20"/>
                <w:szCs w:val="20"/>
                <w:u w:val="single"/>
                <w:lang w:val="ru-RU"/>
              </w:rPr>
              <w:t>Други рикетсиози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А79.0</w:t>
            </w:r>
            <w:r w:rsidRPr="00DA4613">
              <w:rPr>
                <w:rFonts w:ascii="Arial" w:eastAsia="Times New Roman" w:hAnsi="Arial" w:cs="Arial"/>
                <w:b/>
                <w:bCs/>
                <w:sz w:val="20"/>
                <w:szCs w:val="20"/>
                <w:lang w:val="ru-RU"/>
              </w:rPr>
              <w:tab/>
              <w:t>Окопна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Петдневна пароксизмална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Волинска треска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А79.1</w:t>
            </w:r>
            <w:r w:rsidRPr="00DA4613">
              <w:rPr>
                <w:rFonts w:ascii="Arial" w:eastAsia="Times New Roman" w:hAnsi="Arial" w:cs="Arial"/>
                <w:b/>
                <w:bCs/>
                <w:sz w:val="20"/>
                <w:szCs w:val="20"/>
                <w:lang w:val="ru-RU"/>
              </w:rPr>
              <w:tab/>
              <w:t xml:space="preserve">Вариолоподобна рикетсиоза, предизвикана от </w:t>
            </w:r>
            <w:r w:rsidRPr="00DA4613">
              <w:rPr>
                <w:rFonts w:ascii="Arial" w:eastAsia="Times New Roman" w:hAnsi="Arial" w:cs="Arial"/>
                <w:b/>
                <w:bCs/>
                <w:i/>
                <w:iCs/>
                <w:sz w:val="20"/>
                <w:szCs w:val="20"/>
                <w:lang w:val="en-US"/>
              </w:rPr>
              <w:t>Rickettsia</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akari</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r>
            <w:r w:rsidRPr="00DA4613">
              <w:rPr>
                <w:rFonts w:ascii="Arial" w:eastAsia="Times New Roman" w:hAnsi="Arial" w:cs="Arial"/>
                <w:sz w:val="20"/>
                <w:szCs w:val="20"/>
                <w:lang w:eastAsia="bg-BG"/>
              </w:rPr>
              <w:t>Kew</w:t>
            </w:r>
            <w:r w:rsidRPr="00DA4613">
              <w:rPr>
                <w:rFonts w:ascii="Arial" w:eastAsia="Times New Roman" w:hAnsi="Arial" w:cs="Arial"/>
                <w:sz w:val="20"/>
                <w:szCs w:val="20"/>
                <w:lang w:val="ru-RU" w:eastAsia="bg-BG"/>
              </w:rPr>
              <w:t xml:space="preserve"> </w:t>
            </w:r>
            <w:r w:rsidRPr="00DA4613">
              <w:rPr>
                <w:rFonts w:ascii="Arial" w:eastAsia="Times New Roman" w:hAnsi="Arial" w:cs="Arial"/>
                <w:sz w:val="20"/>
                <w:szCs w:val="20"/>
                <w:lang w:eastAsia="bg-BG"/>
              </w:rPr>
              <w:t>Garden</w:t>
            </w:r>
            <w:r w:rsidRPr="00DA4613">
              <w:rPr>
                <w:rFonts w:ascii="Arial" w:eastAsia="Times New Roman" w:hAnsi="Arial" w:cs="Arial"/>
                <w:sz w:val="20"/>
                <w:szCs w:val="20"/>
                <w:lang w:val="ru-RU" w:eastAsia="bg-BG"/>
              </w:rPr>
              <w:t xml:space="preserve"> треска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Везикулозна рикетсиоза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А79.8</w:t>
            </w:r>
            <w:r w:rsidRPr="00DA4613">
              <w:rPr>
                <w:rFonts w:ascii="Arial" w:eastAsia="Times New Roman" w:hAnsi="Arial" w:cs="Arial"/>
                <w:b/>
                <w:bCs/>
                <w:sz w:val="20"/>
                <w:szCs w:val="20"/>
                <w:lang w:val="ru-RU"/>
              </w:rPr>
              <w:tab/>
              <w:t>Други уточнени рикетсиози</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Рикетсиоза, предизвикана от </w:t>
            </w:r>
            <w:r w:rsidRPr="00DA4613">
              <w:rPr>
                <w:rFonts w:ascii="Arial" w:eastAsia="Times New Roman" w:hAnsi="Arial" w:cs="Arial"/>
                <w:i/>
                <w:iCs/>
                <w:sz w:val="20"/>
                <w:szCs w:val="20"/>
                <w:lang w:eastAsia="bg-BG"/>
              </w:rPr>
              <w:t>Ehrlichia</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sennetsu</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А79.9</w:t>
            </w:r>
            <w:r w:rsidRPr="00DA4613">
              <w:rPr>
                <w:rFonts w:ascii="Arial" w:eastAsia="Times New Roman" w:hAnsi="Arial" w:cs="Arial"/>
                <w:b/>
                <w:bCs/>
                <w:sz w:val="20"/>
                <w:szCs w:val="20"/>
                <w:lang w:val="ru-RU"/>
              </w:rPr>
              <w:tab/>
              <w:t>Рикетсиоза, неуточнена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Инфекция, предизвикана от рикетсии БДУ</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sz w:val="20"/>
                <w:szCs w:val="20"/>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sz w:val="20"/>
                <w:szCs w:val="20"/>
                <w:lang w:val="ru-RU"/>
              </w:rPr>
              <w:t>А94</w:t>
            </w:r>
            <w:r w:rsidRPr="00DA4613">
              <w:rPr>
                <w:rFonts w:ascii="Arial" w:eastAsia="Times New Roman" w:hAnsi="Arial" w:cs="Arial"/>
                <w:b/>
                <w:sz w:val="20"/>
                <w:szCs w:val="20"/>
                <w:lang w:val="ru-RU"/>
              </w:rPr>
              <w:tab/>
              <w:t>Вирусна треска, предавана от членестоноги, неуточнена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DA4613">
              <w:rPr>
                <w:rFonts w:ascii="Arial" w:eastAsia="Times New Roman" w:hAnsi="Arial" w:cs="Arial"/>
                <w:b/>
                <w:bCs/>
                <w:sz w:val="20"/>
                <w:szCs w:val="20"/>
                <w:lang w:val="ru-RU"/>
              </w:rPr>
              <w:tab/>
            </w:r>
            <w:r w:rsidRPr="00DA4613">
              <w:rPr>
                <w:rFonts w:ascii="Arial" w:eastAsia="Times New Roman" w:hAnsi="Arial" w:cs="Arial"/>
                <w:sz w:val="20"/>
                <w:szCs w:val="20"/>
                <w:lang w:val="ru-RU"/>
              </w:rPr>
              <w:t>Арбовирусна треска БДУ</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sz w:val="20"/>
                <w:szCs w:val="20"/>
                <w:lang w:val="ru-RU"/>
              </w:rPr>
            </w:pPr>
            <w:r w:rsidRPr="00DA4613">
              <w:rPr>
                <w:rFonts w:ascii="Arial" w:eastAsia="Times New Roman" w:hAnsi="Arial" w:cs="Arial"/>
                <w:sz w:val="20"/>
                <w:szCs w:val="20"/>
                <w:lang w:val="ru-RU"/>
              </w:rPr>
              <w:tab/>
              <w:t>Арбовирусна инфекция БДУ</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b/>
                <w:bCs/>
                <w:i/>
                <w:iCs/>
                <w:sz w:val="20"/>
                <w:szCs w:val="20"/>
                <w:lang w:val="ru-RU"/>
              </w:rPr>
            </w:pP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bCs/>
                <w:i/>
                <w:iCs/>
                <w:sz w:val="20"/>
                <w:szCs w:val="20"/>
                <w:u w:val="single"/>
                <w:lang w:val="ru-RU"/>
              </w:rPr>
            </w:pPr>
            <w:r w:rsidRPr="00DA4613">
              <w:rPr>
                <w:rFonts w:ascii="Arial" w:eastAsia="Times New Roman" w:hAnsi="Arial" w:cs="Arial"/>
                <w:b/>
                <w:sz w:val="20"/>
                <w:szCs w:val="20"/>
                <w:u w:val="single"/>
                <w:lang w:val="ru-RU"/>
              </w:rPr>
              <w:t xml:space="preserve">Малария, предизвикана от </w:t>
            </w:r>
            <w:r w:rsidRPr="00DA4613">
              <w:rPr>
                <w:rFonts w:ascii="Arial" w:eastAsia="Times New Roman" w:hAnsi="Arial" w:cs="Arial"/>
                <w:b/>
                <w:i/>
                <w:iCs/>
                <w:sz w:val="20"/>
                <w:szCs w:val="20"/>
                <w:u w:val="single"/>
                <w:lang w:val="en-US"/>
              </w:rPr>
              <w:t>Plasmodium</w:t>
            </w:r>
            <w:r w:rsidRPr="00DA4613">
              <w:rPr>
                <w:rFonts w:ascii="Arial" w:eastAsia="Times New Roman" w:hAnsi="Arial" w:cs="Arial"/>
                <w:b/>
                <w:i/>
                <w:iCs/>
                <w:sz w:val="20"/>
                <w:szCs w:val="20"/>
                <w:u w:val="single"/>
                <w:lang w:val="ru-RU"/>
              </w:rPr>
              <w:t xml:space="preserve"> </w:t>
            </w:r>
            <w:r w:rsidRPr="00DA4613">
              <w:rPr>
                <w:rFonts w:ascii="Arial" w:eastAsia="Times New Roman" w:hAnsi="Arial" w:cs="Arial"/>
                <w:b/>
                <w:i/>
                <w:iCs/>
                <w:sz w:val="20"/>
                <w:szCs w:val="20"/>
                <w:u w:val="single"/>
                <w:lang w:val="en-US"/>
              </w:rPr>
              <w:t>falciparum</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DA4613">
              <w:rPr>
                <w:rFonts w:ascii="Arial" w:eastAsia="Times New Roman" w:hAnsi="Arial" w:cs="Arial"/>
                <w:b/>
                <w:bCs/>
                <w:i/>
                <w:iCs/>
                <w:sz w:val="20"/>
                <w:szCs w:val="20"/>
                <w:lang w:val="ru-RU"/>
              </w:rPr>
              <w:t>Включва:</w:t>
            </w:r>
            <w:r w:rsidRPr="00DA4613">
              <w:rPr>
                <w:rFonts w:ascii="Arial" w:eastAsia="Times New Roman" w:hAnsi="Arial" w:cs="Arial"/>
                <w:sz w:val="20"/>
                <w:szCs w:val="20"/>
                <w:lang w:val="ru-RU"/>
              </w:rPr>
              <w:tab/>
              <w:t xml:space="preserve">смесени инфекции, предизвикани едновременно от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falciparum</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и други видове маларийни плазмодии</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В50.0</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falciparum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sz w:val="20"/>
                <w:szCs w:val="20"/>
                <w:lang w:val="ru-RU"/>
              </w:rPr>
              <w:t>с церебрални усложнения</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Церебрална малария БДУ</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proofErr w:type="gramStart"/>
            <w:r w:rsidRPr="00DA4613">
              <w:rPr>
                <w:rFonts w:ascii="Arial" w:eastAsia="Times New Roman" w:hAnsi="Arial" w:cs="Arial"/>
                <w:b/>
                <w:bCs/>
                <w:sz w:val="20"/>
                <w:szCs w:val="20"/>
                <w:lang w:val="ru-RU"/>
              </w:rPr>
              <w:t>В50.8</w:t>
            </w:r>
            <w:r w:rsidRPr="00DA4613">
              <w:rPr>
                <w:rFonts w:ascii="Arial" w:eastAsia="Times New Roman" w:hAnsi="Arial" w:cs="Arial"/>
                <w:b/>
                <w:bCs/>
                <w:sz w:val="20"/>
                <w:szCs w:val="20"/>
                <w:lang w:val="ru-RU"/>
              </w:rPr>
              <w:tab/>
              <w:t xml:space="preserve">Други форми на тежко протичаща или усложнена 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falciparum</w:t>
            </w:r>
            <w:proofErr w:type="gramEnd"/>
          </w:p>
          <w:p w:rsidR="00DA4613" w:rsidRPr="00DA4613" w:rsidRDefault="00DA4613" w:rsidP="00DA4613">
            <w:pPr>
              <w:keepNext/>
              <w:keepLines/>
              <w:tabs>
                <w:tab w:val="left" w:pos="1134"/>
              </w:tabs>
              <w:spacing w:after="0" w:line="240" w:lineRule="auto"/>
              <w:ind w:left="1134" w:hanging="815"/>
              <w:jc w:val="both"/>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r>
            <w:proofErr w:type="gramStart"/>
            <w:r w:rsidRPr="00DA4613">
              <w:rPr>
                <w:rFonts w:ascii="Arial" w:eastAsia="Times New Roman" w:hAnsi="Arial" w:cs="Arial"/>
                <w:sz w:val="20"/>
                <w:szCs w:val="20"/>
                <w:lang w:val="ru-RU" w:eastAsia="bg-BG"/>
              </w:rPr>
              <w:t xml:space="preserve">Тежко протичаща или усложнена малария, предизвикана от </w:t>
            </w:r>
            <w:r w:rsidRPr="00DA4613">
              <w:rPr>
                <w:rFonts w:ascii="Arial" w:eastAsia="Times New Roman" w:hAnsi="Arial" w:cs="Arial"/>
                <w:i/>
                <w:iCs/>
                <w:sz w:val="20"/>
                <w:szCs w:val="20"/>
                <w:lang w:eastAsia="bg-BG"/>
              </w:rPr>
              <w:t>Plasmodium</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falciparum</w:t>
            </w:r>
            <w:r w:rsidRPr="00DA4613">
              <w:rPr>
                <w:rFonts w:ascii="Arial" w:eastAsia="Times New Roman" w:hAnsi="Arial" w:cs="Arial"/>
                <w:sz w:val="20"/>
                <w:szCs w:val="20"/>
                <w:lang w:val="ru-RU" w:eastAsia="bg-BG"/>
              </w:rPr>
              <w:t>, БДУ</w:t>
            </w:r>
            <w:proofErr w:type="gramEnd"/>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DA4613">
              <w:rPr>
                <w:rFonts w:ascii="Arial" w:eastAsia="Times New Roman" w:hAnsi="Arial" w:cs="Arial"/>
                <w:b/>
                <w:bCs/>
                <w:sz w:val="20"/>
                <w:szCs w:val="20"/>
                <w:lang w:val="ru-RU"/>
              </w:rPr>
              <w:t>В50.9</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falciparum</w:t>
            </w:r>
            <w:r w:rsidRPr="00DA4613">
              <w:rPr>
                <w:rFonts w:ascii="Arial" w:eastAsia="Times New Roman" w:hAnsi="Arial" w:cs="Arial"/>
                <w:b/>
                <w:bCs/>
                <w:sz w:val="20"/>
                <w:szCs w:val="20"/>
                <w:lang w:val="ru-RU"/>
              </w:rPr>
              <w:t>, неуточнена</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lang w:val="ru-RU"/>
              </w:rPr>
            </w:pP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b/>
                <w:sz w:val="20"/>
                <w:szCs w:val="20"/>
                <w:u w:val="single"/>
                <w:lang w:val="ru-RU"/>
              </w:rPr>
            </w:pPr>
            <w:r w:rsidRPr="00DA4613">
              <w:rPr>
                <w:rFonts w:ascii="Arial" w:eastAsia="Times New Roman" w:hAnsi="Arial" w:cs="Arial"/>
                <w:b/>
                <w:sz w:val="20"/>
                <w:szCs w:val="20"/>
                <w:u w:val="single"/>
                <w:lang w:val="ru-RU"/>
              </w:rPr>
              <w:t xml:space="preserve">Малария, предизвикана от </w:t>
            </w:r>
            <w:r w:rsidRPr="00DA4613">
              <w:rPr>
                <w:rFonts w:ascii="Arial" w:eastAsia="Times New Roman" w:hAnsi="Arial" w:cs="Arial"/>
                <w:b/>
                <w:i/>
                <w:iCs/>
                <w:sz w:val="20"/>
                <w:szCs w:val="20"/>
                <w:u w:val="single"/>
                <w:lang w:val="en-US"/>
              </w:rPr>
              <w:t>Plasmodium</w:t>
            </w:r>
            <w:r w:rsidRPr="00DA4613">
              <w:rPr>
                <w:rFonts w:ascii="Arial" w:eastAsia="Times New Roman" w:hAnsi="Arial" w:cs="Arial"/>
                <w:b/>
                <w:i/>
                <w:iCs/>
                <w:sz w:val="20"/>
                <w:szCs w:val="20"/>
                <w:u w:val="single"/>
                <w:lang w:val="ru-RU"/>
              </w:rPr>
              <w:t xml:space="preserve"> </w:t>
            </w:r>
            <w:r w:rsidRPr="00DA4613">
              <w:rPr>
                <w:rFonts w:ascii="Arial" w:eastAsia="Times New Roman" w:hAnsi="Arial" w:cs="Arial"/>
                <w:b/>
                <w:i/>
                <w:iCs/>
                <w:sz w:val="20"/>
                <w:szCs w:val="20"/>
                <w:u w:val="single"/>
                <w:lang w:val="en-US"/>
              </w:rPr>
              <w:t>vivax</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rPr>
                <w:rFonts w:ascii="Arial" w:eastAsia="Times New Roman" w:hAnsi="Arial" w:cs="Arial"/>
                <w:sz w:val="20"/>
                <w:szCs w:val="20"/>
                <w:lang w:val="ru-RU"/>
              </w:rPr>
            </w:pPr>
            <w:r w:rsidRPr="00DA4613">
              <w:rPr>
                <w:rFonts w:ascii="Arial" w:eastAsia="Times New Roman" w:hAnsi="Arial" w:cs="Arial"/>
                <w:b/>
                <w:bCs/>
                <w:i/>
                <w:iCs/>
                <w:sz w:val="20"/>
                <w:szCs w:val="20"/>
                <w:lang w:val="ru-RU"/>
              </w:rPr>
              <w:t>Включва:</w:t>
            </w:r>
            <w:r w:rsidRPr="00DA4613">
              <w:rPr>
                <w:rFonts w:ascii="Arial" w:eastAsia="Times New Roman" w:hAnsi="Arial" w:cs="Arial"/>
                <w:sz w:val="20"/>
                <w:szCs w:val="20"/>
                <w:lang w:val="ru-RU"/>
              </w:rPr>
              <w:tab/>
              <w:t xml:space="preserve">смесени инфекции, предизвикани едновременно от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vivax</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 xml:space="preserve">и всеки друг вид плазмодий, с изключение на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falciparum</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Не включва:</w:t>
            </w:r>
            <w:r w:rsidRPr="00DA4613">
              <w:rPr>
                <w:rFonts w:ascii="Arial" w:eastAsia="Times New Roman" w:hAnsi="Arial" w:cs="Arial"/>
                <w:sz w:val="20"/>
                <w:szCs w:val="20"/>
                <w:lang w:val="ru-RU"/>
              </w:rPr>
              <w:tab/>
              <w:t xml:space="preserve">инфекции, смесени с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falciparum</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(В50.—)</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В51.0</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vivax</w:t>
            </w:r>
            <w:r w:rsidRPr="00DA4613">
              <w:rPr>
                <w:rFonts w:ascii="Arial" w:eastAsia="Times New Roman" w:hAnsi="Arial" w:cs="Arial"/>
                <w:b/>
                <w:bCs/>
                <w:sz w:val="20"/>
                <w:szCs w:val="20"/>
                <w:lang w:val="ru-RU"/>
              </w:rPr>
              <w:t xml:space="preserve"> с руптура на слезката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В51.8</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vivax</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sz w:val="20"/>
                <w:szCs w:val="20"/>
                <w:lang w:val="ru-RU"/>
              </w:rPr>
              <w:t>с други усложнения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В51.9</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vivax</w:t>
            </w:r>
            <w:r w:rsidRPr="00DA4613">
              <w:rPr>
                <w:rFonts w:ascii="Arial" w:eastAsia="Times New Roman" w:hAnsi="Arial" w:cs="Arial"/>
                <w:b/>
                <w:bCs/>
                <w:sz w:val="20"/>
                <w:szCs w:val="20"/>
                <w:lang w:val="ru-RU"/>
              </w:rPr>
              <w:t xml:space="preserve"> без усложнения</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Малария, предизвикана от </w:t>
            </w:r>
            <w:r w:rsidRPr="00DA4613">
              <w:rPr>
                <w:rFonts w:ascii="Arial" w:eastAsia="Times New Roman" w:hAnsi="Arial" w:cs="Arial"/>
                <w:i/>
                <w:iCs/>
                <w:sz w:val="20"/>
                <w:szCs w:val="20"/>
                <w:lang w:eastAsia="bg-BG"/>
              </w:rPr>
              <w:t>Plasmodium</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vivax</w:t>
            </w:r>
            <w:r w:rsidRPr="00DA4613">
              <w:rPr>
                <w:rFonts w:ascii="Arial" w:eastAsia="Times New Roman" w:hAnsi="Arial" w:cs="Arial"/>
                <w:sz w:val="20"/>
                <w:szCs w:val="20"/>
                <w:lang w:val="ru-RU" w:eastAsia="bg-BG"/>
              </w:rPr>
              <w:t>, БДУ</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Arial"/>
                <w:sz w:val="20"/>
                <w:szCs w:val="20"/>
                <w:u w:val="single"/>
                <w:lang w:val="ru-RU"/>
              </w:rPr>
            </w:pP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b/>
                <w:sz w:val="20"/>
                <w:szCs w:val="20"/>
                <w:u w:val="single"/>
                <w:lang w:val="ru-RU"/>
              </w:rPr>
            </w:pPr>
            <w:r w:rsidRPr="00DA4613">
              <w:rPr>
                <w:rFonts w:ascii="Arial" w:eastAsia="Times New Roman" w:hAnsi="Arial" w:cs="Arial"/>
                <w:b/>
                <w:sz w:val="20"/>
                <w:szCs w:val="20"/>
                <w:u w:val="single"/>
                <w:lang w:val="ru-RU"/>
              </w:rPr>
              <w:t xml:space="preserve">Малария, предизвикана от </w:t>
            </w:r>
            <w:r w:rsidRPr="00DA4613">
              <w:rPr>
                <w:rFonts w:ascii="Arial" w:eastAsia="Times New Roman" w:hAnsi="Arial" w:cs="Arial"/>
                <w:b/>
                <w:i/>
                <w:iCs/>
                <w:sz w:val="20"/>
                <w:szCs w:val="20"/>
                <w:u w:val="single"/>
                <w:lang w:val="en-US"/>
              </w:rPr>
              <w:t>Plasmodium</w:t>
            </w:r>
            <w:r w:rsidRPr="00DA4613">
              <w:rPr>
                <w:rFonts w:ascii="Arial" w:eastAsia="Times New Roman" w:hAnsi="Arial" w:cs="Arial"/>
                <w:b/>
                <w:i/>
                <w:iCs/>
                <w:sz w:val="20"/>
                <w:szCs w:val="20"/>
                <w:u w:val="single"/>
                <w:lang w:val="ru-RU"/>
              </w:rPr>
              <w:t xml:space="preserve"> </w:t>
            </w:r>
            <w:r w:rsidRPr="00DA4613">
              <w:rPr>
                <w:rFonts w:ascii="Arial" w:eastAsia="Times New Roman" w:hAnsi="Arial" w:cs="Arial"/>
                <w:b/>
                <w:i/>
                <w:iCs/>
                <w:sz w:val="20"/>
                <w:szCs w:val="20"/>
                <w:u w:val="single"/>
                <w:lang w:val="en-US"/>
              </w:rPr>
              <w:t>malaria</w:t>
            </w:r>
            <w:proofErr w:type="gramStart"/>
            <w:r w:rsidRPr="00DA4613">
              <w:rPr>
                <w:rFonts w:ascii="Arial" w:eastAsia="Times New Roman" w:hAnsi="Arial" w:cs="Arial"/>
                <w:b/>
                <w:i/>
                <w:iCs/>
                <w:sz w:val="20"/>
                <w:szCs w:val="20"/>
                <w:u w:val="single"/>
                <w:lang w:val="ru-RU"/>
              </w:rPr>
              <w:t>е</w:t>
            </w:r>
            <w:proofErr w:type="gramEnd"/>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Включва:</w:t>
            </w:r>
            <w:r w:rsidRPr="00DA4613">
              <w:rPr>
                <w:rFonts w:ascii="Arial" w:eastAsia="Times New Roman" w:hAnsi="Arial" w:cs="Arial"/>
                <w:sz w:val="20"/>
                <w:szCs w:val="20"/>
                <w:lang w:val="ru-RU"/>
              </w:rPr>
              <w:tab/>
              <w:t xml:space="preserve">смесени инфекции, предизвикани едновременно от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malariae</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 xml:space="preserve">и всеки друг вид плазмодий, освен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falciparum</w:t>
            </w:r>
            <w:r w:rsidRPr="00DA4613">
              <w:rPr>
                <w:rFonts w:ascii="Arial" w:eastAsia="Times New Roman" w:hAnsi="Arial" w:cs="Arial"/>
                <w:i/>
                <w:iCs/>
                <w:sz w:val="20"/>
                <w:szCs w:val="20"/>
                <w:lang w:val="ru-RU"/>
              </w:rPr>
              <w:t xml:space="preserve"> </w:t>
            </w:r>
            <w:r w:rsidRPr="00DA4613">
              <w:rPr>
                <w:rFonts w:ascii="Arial" w:eastAsia="Times New Roman" w:hAnsi="Arial" w:cs="Arial"/>
                <w:sz w:val="20"/>
                <w:szCs w:val="20"/>
                <w:lang w:val="ru-RU"/>
              </w:rPr>
              <w:t xml:space="preserve">и </w:t>
            </w:r>
            <w:r w:rsidRPr="00DA4613">
              <w:rPr>
                <w:rFonts w:ascii="Arial" w:eastAsia="Times New Roman" w:hAnsi="Arial" w:cs="Arial"/>
                <w:i/>
                <w:iCs/>
                <w:sz w:val="20"/>
                <w:szCs w:val="20"/>
                <w:lang w:val="en-US"/>
              </w:rPr>
              <w:t>Plasmodium</w:t>
            </w:r>
            <w:r w:rsidRPr="00DA4613">
              <w:rPr>
                <w:rFonts w:ascii="Arial" w:eastAsia="Times New Roman" w:hAnsi="Arial" w:cs="Arial"/>
                <w:i/>
                <w:iCs/>
                <w:sz w:val="20"/>
                <w:szCs w:val="20"/>
                <w:lang w:val="ru-RU"/>
              </w:rPr>
              <w:t xml:space="preserve"> </w:t>
            </w:r>
            <w:r w:rsidRPr="00DA4613">
              <w:rPr>
                <w:rFonts w:ascii="Arial" w:eastAsia="Times New Roman" w:hAnsi="Arial" w:cs="Arial"/>
                <w:i/>
                <w:iCs/>
                <w:sz w:val="20"/>
                <w:szCs w:val="20"/>
                <w:lang w:val="en-US"/>
              </w:rPr>
              <w:t>vivax</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516"/>
              <w:jc w:val="both"/>
              <w:rPr>
                <w:rFonts w:ascii="Arial" w:eastAsia="Times New Roman" w:hAnsi="Arial" w:cs="Arial"/>
                <w:sz w:val="20"/>
                <w:szCs w:val="20"/>
                <w:lang w:val="ru-RU"/>
              </w:rPr>
            </w:pPr>
            <w:r w:rsidRPr="00DA4613">
              <w:rPr>
                <w:rFonts w:ascii="Arial" w:eastAsia="Times New Roman" w:hAnsi="Arial" w:cs="Arial"/>
                <w:b/>
                <w:bCs/>
                <w:i/>
                <w:iCs/>
                <w:sz w:val="20"/>
                <w:szCs w:val="20"/>
                <w:lang w:val="ru-RU"/>
              </w:rPr>
              <w:t>Не включва:</w:t>
            </w:r>
            <w:r w:rsidRPr="00DA4613">
              <w:rPr>
                <w:rFonts w:ascii="Arial" w:eastAsia="Times New Roman" w:hAnsi="Arial" w:cs="Arial"/>
                <w:sz w:val="20"/>
                <w:szCs w:val="20"/>
                <w:lang w:val="ru-RU"/>
              </w:rPr>
              <w:tab/>
              <w:t xml:space="preserve">случаи на смесена инвазия с </w:t>
            </w:r>
            <w:r w:rsidRPr="00DA4613">
              <w:rPr>
                <w:rFonts w:ascii="Arial" w:eastAsia="Times New Roman" w:hAnsi="Arial" w:cs="Arial"/>
                <w:i/>
                <w:iCs/>
                <w:sz w:val="20"/>
                <w:szCs w:val="20"/>
                <w:lang w:val="en-US"/>
              </w:rPr>
              <w:t>Plasmodium</w:t>
            </w:r>
            <w:r w:rsidRPr="00DA4613">
              <w:rPr>
                <w:rFonts w:ascii="Arial" w:eastAsia="Times New Roman" w:hAnsi="Arial" w:cs="Arial"/>
                <w:sz w:val="20"/>
                <w:szCs w:val="20"/>
                <w:lang w:val="ru-RU"/>
              </w:rPr>
              <w:t>:</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DA4613">
              <w:rPr>
                <w:rFonts w:ascii="Arial" w:eastAsia="Times New Roman" w:hAnsi="Arial" w:cs="Arial"/>
                <w:b/>
                <w:bCs/>
                <w:sz w:val="20"/>
                <w:szCs w:val="20"/>
                <w:lang w:val="ru-RU"/>
              </w:rPr>
              <w:t>•</w:t>
            </w:r>
            <w:r w:rsidRPr="00DA4613">
              <w:rPr>
                <w:rFonts w:ascii="Arial" w:eastAsia="Times New Roman" w:hAnsi="Arial" w:cs="Arial"/>
                <w:sz w:val="20"/>
                <w:szCs w:val="20"/>
                <w:lang w:val="ru-RU"/>
              </w:rPr>
              <w:tab/>
            </w:r>
            <w:r w:rsidRPr="00DA4613">
              <w:rPr>
                <w:rFonts w:ascii="Arial" w:eastAsia="Times New Roman" w:hAnsi="Arial" w:cs="Arial"/>
                <w:i/>
                <w:iCs/>
                <w:sz w:val="20"/>
                <w:szCs w:val="20"/>
                <w:lang w:val="en-US"/>
              </w:rPr>
              <w:t>falciparum</w:t>
            </w:r>
            <w:r w:rsidRPr="00DA4613">
              <w:rPr>
                <w:rFonts w:ascii="Arial" w:eastAsia="Times New Roman" w:hAnsi="Arial" w:cs="Arial"/>
                <w:sz w:val="20"/>
                <w:szCs w:val="20"/>
                <w:lang w:val="ru-RU"/>
              </w:rPr>
              <w:t xml:space="preserve"> (В50.—)</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Arial"/>
                <w:sz w:val="20"/>
                <w:szCs w:val="20"/>
                <w:lang w:val="ru-RU"/>
              </w:rPr>
            </w:pPr>
            <w:r w:rsidRPr="00DA4613">
              <w:rPr>
                <w:rFonts w:ascii="Arial" w:eastAsia="Times New Roman" w:hAnsi="Arial" w:cs="Arial"/>
                <w:b/>
                <w:bCs/>
                <w:sz w:val="20"/>
                <w:szCs w:val="20"/>
                <w:lang w:val="ru-RU"/>
              </w:rPr>
              <w:t>•</w:t>
            </w:r>
            <w:r w:rsidRPr="00DA4613">
              <w:rPr>
                <w:rFonts w:ascii="Arial" w:eastAsia="Times New Roman" w:hAnsi="Arial" w:cs="Arial"/>
                <w:sz w:val="20"/>
                <w:szCs w:val="20"/>
                <w:lang w:val="ru-RU"/>
              </w:rPr>
              <w:tab/>
            </w:r>
            <w:r w:rsidRPr="00DA4613">
              <w:rPr>
                <w:rFonts w:ascii="Arial" w:eastAsia="Times New Roman" w:hAnsi="Arial" w:cs="Arial"/>
                <w:i/>
                <w:iCs/>
                <w:sz w:val="20"/>
                <w:szCs w:val="20"/>
                <w:lang w:val="en-US"/>
              </w:rPr>
              <w:t>vivax</w:t>
            </w:r>
            <w:r w:rsidRPr="00DA4613">
              <w:rPr>
                <w:rFonts w:ascii="Arial" w:eastAsia="Times New Roman" w:hAnsi="Arial" w:cs="Arial"/>
                <w:sz w:val="20"/>
                <w:szCs w:val="20"/>
                <w:lang w:val="ru-RU"/>
              </w:rPr>
              <w:t xml:space="preserve"> (В51.—)</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DA4613">
              <w:rPr>
                <w:rFonts w:ascii="Arial" w:eastAsia="Times New Roman" w:hAnsi="Arial" w:cs="Arial"/>
                <w:b/>
                <w:bCs/>
                <w:sz w:val="20"/>
                <w:szCs w:val="20"/>
                <w:lang w:val="ru-RU"/>
              </w:rPr>
              <w:t>В52.0</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malaria</w:t>
            </w:r>
            <w:proofErr w:type="gramStart"/>
            <w:r w:rsidRPr="00DA4613">
              <w:rPr>
                <w:rFonts w:ascii="Arial" w:eastAsia="Times New Roman" w:hAnsi="Arial" w:cs="Arial"/>
                <w:b/>
                <w:bCs/>
                <w:i/>
                <w:iCs/>
                <w:sz w:val="20"/>
                <w:szCs w:val="20"/>
                <w:lang w:val="ru-RU"/>
              </w:rPr>
              <w:t>е</w:t>
            </w:r>
            <w:proofErr w:type="gramEnd"/>
            <w:r w:rsidRPr="00DA4613">
              <w:rPr>
                <w:rFonts w:ascii="Arial" w:eastAsia="Times New Roman" w:hAnsi="Arial" w:cs="Arial"/>
                <w:b/>
                <w:bCs/>
                <w:i/>
                <w:iCs/>
                <w:sz w:val="20"/>
                <w:szCs w:val="20"/>
                <w:lang w:val="ru-RU"/>
              </w:rPr>
              <w:t xml:space="preserve"> </w:t>
            </w:r>
            <w:r w:rsidRPr="00DA4613">
              <w:rPr>
                <w:rFonts w:ascii="Arial" w:eastAsia="Times New Roman" w:hAnsi="Arial" w:cs="Arial"/>
                <w:b/>
                <w:bCs/>
                <w:sz w:val="20"/>
                <w:szCs w:val="20"/>
                <w:lang w:val="ru-RU"/>
              </w:rPr>
              <w:t>с нефропатия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DA4613">
              <w:rPr>
                <w:rFonts w:ascii="Arial" w:eastAsia="Times New Roman" w:hAnsi="Arial" w:cs="Arial"/>
                <w:b/>
                <w:bCs/>
                <w:sz w:val="20"/>
                <w:szCs w:val="20"/>
                <w:lang w:val="ru-RU"/>
              </w:rPr>
              <w:t>В52.8</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malariae</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sz w:val="20"/>
                <w:szCs w:val="20"/>
                <w:lang w:val="ru-RU"/>
              </w:rPr>
              <w:t xml:space="preserve">с други усложнения </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rPr>
                <w:rFonts w:ascii="Arial" w:eastAsia="Times New Roman" w:hAnsi="Arial" w:cs="Arial"/>
                <w:b/>
                <w:bCs/>
                <w:sz w:val="20"/>
                <w:szCs w:val="20"/>
                <w:lang w:val="ru-RU"/>
              </w:rPr>
            </w:pPr>
            <w:r w:rsidRPr="00DA4613">
              <w:rPr>
                <w:rFonts w:ascii="Arial" w:eastAsia="Times New Roman" w:hAnsi="Arial" w:cs="Arial"/>
                <w:b/>
                <w:bCs/>
                <w:sz w:val="20"/>
                <w:szCs w:val="20"/>
                <w:lang w:val="ru-RU"/>
              </w:rPr>
              <w:t>В52.9</w:t>
            </w:r>
            <w:r w:rsidRPr="00DA4613">
              <w:rPr>
                <w:rFonts w:ascii="Arial" w:eastAsia="Times New Roman" w:hAnsi="Arial" w:cs="Arial"/>
                <w:b/>
                <w:bCs/>
                <w:sz w:val="20"/>
                <w:szCs w:val="20"/>
                <w:lang w:val="ru-RU"/>
              </w:rPr>
              <w:tab/>
              <w:t xml:space="preserve">Малария, предизвикана от </w:t>
            </w:r>
            <w:r w:rsidRPr="00DA4613">
              <w:rPr>
                <w:rFonts w:ascii="Arial" w:eastAsia="Times New Roman" w:hAnsi="Arial" w:cs="Arial"/>
                <w:b/>
                <w:bCs/>
                <w:i/>
                <w:iCs/>
                <w:sz w:val="20"/>
                <w:szCs w:val="20"/>
                <w:lang w:val="en-US"/>
              </w:rPr>
              <w:t>Plasmodium</w:t>
            </w:r>
            <w:r w:rsidRPr="00DA4613">
              <w:rPr>
                <w:rFonts w:ascii="Arial" w:eastAsia="Times New Roman" w:hAnsi="Arial" w:cs="Arial"/>
                <w:b/>
                <w:bCs/>
                <w:i/>
                <w:iCs/>
                <w:sz w:val="20"/>
                <w:szCs w:val="20"/>
                <w:lang w:val="ru-RU"/>
              </w:rPr>
              <w:t xml:space="preserve"> </w:t>
            </w:r>
            <w:r w:rsidRPr="00DA4613">
              <w:rPr>
                <w:rFonts w:ascii="Arial" w:eastAsia="Times New Roman" w:hAnsi="Arial" w:cs="Arial"/>
                <w:b/>
                <w:bCs/>
                <w:i/>
                <w:iCs/>
                <w:sz w:val="20"/>
                <w:szCs w:val="20"/>
                <w:lang w:val="en-US"/>
              </w:rPr>
              <w:t>malariae</w:t>
            </w:r>
            <w:r w:rsidRPr="00DA4613">
              <w:rPr>
                <w:rFonts w:ascii="Arial" w:eastAsia="Times New Roman" w:hAnsi="Arial" w:cs="Arial"/>
                <w:b/>
                <w:bCs/>
                <w:sz w:val="20"/>
                <w:szCs w:val="20"/>
                <w:lang w:val="ru-RU"/>
              </w:rPr>
              <w:t xml:space="preserve"> без усложнения</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 xml:space="preserve">Малария, предизвикана от </w:t>
            </w:r>
            <w:r w:rsidRPr="00DA4613">
              <w:rPr>
                <w:rFonts w:ascii="Arial" w:eastAsia="Times New Roman" w:hAnsi="Arial" w:cs="Arial"/>
                <w:i/>
                <w:iCs/>
                <w:sz w:val="20"/>
                <w:szCs w:val="20"/>
                <w:lang w:eastAsia="bg-BG"/>
              </w:rPr>
              <w:t>Plasmodium</w:t>
            </w:r>
            <w:r w:rsidRPr="00DA4613">
              <w:rPr>
                <w:rFonts w:ascii="Arial" w:eastAsia="Times New Roman" w:hAnsi="Arial" w:cs="Arial"/>
                <w:i/>
                <w:iCs/>
                <w:sz w:val="20"/>
                <w:szCs w:val="20"/>
                <w:lang w:val="ru-RU" w:eastAsia="bg-BG"/>
              </w:rPr>
              <w:t xml:space="preserve"> </w:t>
            </w:r>
            <w:r w:rsidRPr="00DA4613">
              <w:rPr>
                <w:rFonts w:ascii="Arial" w:eastAsia="Times New Roman" w:hAnsi="Arial" w:cs="Arial"/>
                <w:i/>
                <w:iCs/>
                <w:sz w:val="20"/>
                <w:szCs w:val="20"/>
                <w:lang w:eastAsia="bg-BG"/>
              </w:rPr>
              <w:t>malariae</w:t>
            </w:r>
            <w:r w:rsidRPr="00DA4613">
              <w:rPr>
                <w:rFonts w:ascii="Arial" w:eastAsia="Times New Roman" w:hAnsi="Arial" w:cs="Arial"/>
                <w:sz w:val="20"/>
                <w:szCs w:val="20"/>
                <w:lang w:val="ru-RU" w:eastAsia="bg-BG"/>
              </w:rPr>
              <w:t>, БДУ</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u w:val="single"/>
              </w:rPr>
            </w:pPr>
            <w:r w:rsidRPr="00DA4613">
              <w:rPr>
                <w:rFonts w:ascii="Arial" w:eastAsia="Times New Roman" w:hAnsi="Arial" w:cs="Times New Roman"/>
                <w:b/>
                <w:bCs/>
                <w:sz w:val="20"/>
                <w:szCs w:val="20"/>
                <w:u w:val="single"/>
              </w:rPr>
              <w:lastRenderedPageBreak/>
              <w:t>Други видове паразитологично потвърдена малария</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Times New Roman"/>
                <w:b/>
                <w:bCs/>
                <w:sz w:val="20"/>
                <w:szCs w:val="20"/>
              </w:rPr>
            </w:pPr>
            <w:r w:rsidRPr="00DA4613">
              <w:rPr>
                <w:rFonts w:ascii="Arial" w:eastAsia="Times New Roman" w:hAnsi="Arial" w:cs="Times New Roman"/>
                <w:b/>
                <w:bCs/>
                <w:sz w:val="20"/>
                <w:szCs w:val="20"/>
              </w:rPr>
              <w:t>В53.0</w:t>
            </w:r>
            <w:r w:rsidRPr="00DA4613">
              <w:rPr>
                <w:rFonts w:ascii="Arial" w:eastAsia="Times New Roman" w:hAnsi="Arial" w:cs="Times New Roman"/>
                <w:b/>
                <w:bCs/>
                <w:sz w:val="20"/>
                <w:szCs w:val="20"/>
              </w:rPr>
              <w:tab/>
              <w:t xml:space="preserve">Малария, предизвикана от </w:t>
            </w:r>
            <w:r w:rsidRPr="00DA4613">
              <w:rPr>
                <w:rFonts w:ascii="Arial" w:eastAsia="Times New Roman" w:hAnsi="Arial" w:cs="Times New Roman"/>
                <w:b/>
                <w:bCs/>
                <w:i/>
                <w:iCs/>
                <w:sz w:val="20"/>
                <w:szCs w:val="20"/>
              </w:rPr>
              <w:t>Plasmodium ovale</w:t>
            </w:r>
          </w:p>
          <w:p w:rsidR="00DA4613" w:rsidRPr="00DA4613" w:rsidRDefault="00DA4613" w:rsidP="00DA4613">
            <w:pPr>
              <w:keepNext/>
              <w:keepLines/>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szCs w:val="20"/>
              </w:rPr>
            </w:pPr>
            <w:r w:rsidRPr="00DA4613">
              <w:rPr>
                <w:rFonts w:ascii="Arial" w:eastAsia="Times New Roman" w:hAnsi="Arial" w:cs="Times New Roman"/>
                <w:sz w:val="20"/>
                <w:szCs w:val="20"/>
              </w:rPr>
              <w:tab/>
            </w:r>
            <w:r w:rsidRPr="00DA4613">
              <w:rPr>
                <w:rFonts w:ascii="Arial" w:eastAsia="Times New Roman" w:hAnsi="Arial" w:cs="Times New Roman"/>
                <w:b/>
                <w:bCs/>
                <w:i/>
                <w:iCs/>
                <w:sz w:val="20"/>
                <w:szCs w:val="20"/>
              </w:rPr>
              <w:t>Не включва:</w:t>
            </w:r>
            <w:r w:rsidRPr="00DA4613">
              <w:rPr>
                <w:rFonts w:ascii="Arial" w:eastAsia="Times New Roman" w:hAnsi="Arial" w:cs="Times New Roman"/>
                <w:sz w:val="20"/>
                <w:szCs w:val="20"/>
              </w:rPr>
              <w:tab/>
              <w:t xml:space="preserve">смесени случаи с </w:t>
            </w:r>
            <w:r w:rsidRPr="00DA4613">
              <w:rPr>
                <w:rFonts w:ascii="Arial" w:eastAsia="Times New Roman" w:hAnsi="Arial" w:cs="Times New Roman"/>
                <w:i/>
                <w:iCs/>
                <w:sz w:val="20"/>
                <w:szCs w:val="20"/>
              </w:rPr>
              <w:t>Plasmodium</w:t>
            </w:r>
            <w:r w:rsidRPr="00DA4613">
              <w:rPr>
                <w:rFonts w:ascii="Arial" w:eastAsia="Times New Roman" w:hAnsi="Arial" w:cs="Times New Roman"/>
                <w:sz w:val="20"/>
                <w:szCs w:val="20"/>
              </w:rPr>
              <w:t>:</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DA4613">
              <w:rPr>
                <w:rFonts w:ascii="Arial" w:eastAsia="Times New Roman" w:hAnsi="Arial" w:cs="Times New Roman"/>
                <w:b/>
                <w:bCs/>
                <w:sz w:val="20"/>
                <w:szCs w:val="20"/>
              </w:rPr>
              <w:t>•</w:t>
            </w:r>
            <w:r w:rsidRPr="00DA4613">
              <w:rPr>
                <w:rFonts w:ascii="Arial" w:eastAsia="Times New Roman" w:hAnsi="Arial" w:cs="Times New Roman"/>
                <w:sz w:val="20"/>
                <w:szCs w:val="20"/>
              </w:rPr>
              <w:tab/>
            </w:r>
            <w:r w:rsidRPr="00DA4613">
              <w:rPr>
                <w:rFonts w:ascii="Arial" w:eastAsia="Times New Roman" w:hAnsi="Arial" w:cs="Times New Roman"/>
                <w:i/>
                <w:iCs/>
                <w:sz w:val="20"/>
                <w:szCs w:val="20"/>
              </w:rPr>
              <w:t>falciparum</w:t>
            </w:r>
            <w:r w:rsidRPr="00DA4613">
              <w:rPr>
                <w:rFonts w:ascii="Arial" w:eastAsia="Times New Roman" w:hAnsi="Arial" w:cs="Times New Roman"/>
                <w:sz w:val="20"/>
                <w:szCs w:val="20"/>
              </w:rPr>
              <w:t xml:space="preserve"> (В50.—)</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DA4613">
              <w:rPr>
                <w:rFonts w:ascii="Arial" w:eastAsia="Times New Roman" w:hAnsi="Arial" w:cs="Times New Roman"/>
                <w:b/>
                <w:bCs/>
                <w:sz w:val="20"/>
                <w:szCs w:val="20"/>
              </w:rPr>
              <w:t>•</w:t>
            </w:r>
            <w:r w:rsidRPr="00DA4613">
              <w:rPr>
                <w:rFonts w:ascii="Arial" w:eastAsia="Times New Roman" w:hAnsi="Arial" w:cs="Times New Roman"/>
                <w:sz w:val="20"/>
                <w:szCs w:val="20"/>
              </w:rPr>
              <w:tab/>
            </w:r>
            <w:r w:rsidRPr="00DA4613">
              <w:rPr>
                <w:rFonts w:ascii="Arial" w:eastAsia="Times New Roman" w:hAnsi="Arial" w:cs="Times New Roman"/>
                <w:i/>
                <w:iCs/>
                <w:sz w:val="20"/>
                <w:szCs w:val="20"/>
              </w:rPr>
              <w:t xml:space="preserve">malariae </w:t>
            </w:r>
            <w:r w:rsidRPr="00DA4613">
              <w:rPr>
                <w:rFonts w:ascii="Arial" w:eastAsia="Times New Roman" w:hAnsi="Arial" w:cs="Times New Roman"/>
                <w:sz w:val="20"/>
                <w:szCs w:val="20"/>
              </w:rPr>
              <w:t>(В52.—)</w:t>
            </w:r>
          </w:p>
          <w:p w:rsidR="00DA4613" w:rsidRPr="00DA4613" w:rsidRDefault="00DA4613" w:rsidP="00DA4613">
            <w:pPr>
              <w:keepNext/>
              <w:keepLines/>
              <w:tabs>
                <w:tab w:val="left" w:pos="2721"/>
              </w:tabs>
              <w:autoSpaceDE w:val="0"/>
              <w:autoSpaceDN w:val="0"/>
              <w:adjustRightInd w:val="0"/>
              <w:spacing w:after="0" w:line="240" w:lineRule="auto"/>
              <w:ind w:left="2721" w:hanging="170"/>
              <w:jc w:val="both"/>
              <w:rPr>
                <w:rFonts w:ascii="Arial" w:eastAsia="Times New Roman" w:hAnsi="Arial" w:cs="Times New Roman"/>
                <w:sz w:val="20"/>
                <w:szCs w:val="20"/>
              </w:rPr>
            </w:pPr>
            <w:r w:rsidRPr="00DA4613">
              <w:rPr>
                <w:rFonts w:ascii="Arial" w:eastAsia="Times New Roman" w:hAnsi="Arial" w:cs="Times New Roman"/>
                <w:b/>
                <w:bCs/>
                <w:sz w:val="20"/>
                <w:szCs w:val="20"/>
              </w:rPr>
              <w:t>•</w:t>
            </w:r>
            <w:r w:rsidRPr="00DA4613">
              <w:rPr>
                <w:rFonts w:ascii="Arial" w:eastAsia="Times New Roman" w:hAnsi="Arial" w:cs="Times New Roman"/>
                <w:sz w:val="20"/>
                <w:szCs w:val="20"/>
              </w:rPr>
              <w:tab/>
            </w:r>
            <w:r w:rsidRPr="00DA4613">
              <w:rPr>
                <w:rFonts w:ascii="Arial" w:eastAsia="Times New Roman" w:hAnsi="Arial" w:cs="Times New Roman"/>
                <w:i/>
                <w:iCs/>
                <w:sz w:val="20"/>
                <w:szCs w:val="20"/>
              </w:rPr>
              <w:t xml:space="preserve">vivax </w:t>
            </w:r>
            <w:r w:rsidRPr="00DA4613">
              <w:rPr>
                <w:rFonts w:ascii="Arial" w:eastAsia="Times New Roman" w:hAnsi="Arial" w:cs="Times New Roman"/>
                <w:sz w:val="20"/>
                <w:szCs w:val="20"/>
              </w:rPr>
              <w:t>(В51.—)</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val="it-IT" w:eastAsia="bg-BG"/>
              </w:rPr>
            </w:pP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val="ru-RU" w:eastAsia="bg-BG"/>
              </w:rPr>
            </w:pPr>
            <w:r w:rsidRPr="00DA4613">
              <w:rPr>
                <w:rFonts w:ascii="Arial" w:eastAsia="Times New Roman" w:hAnsi="Arial" w:cs="Arial"/>
                <w:b/>
                <w:sz w:val="20"/>
                <w:szCs w:val="20"/>
                <w:lang w:val="ru-RU" w:eastAsia="bg-BG"/>
              </w:rPr>
              <w:t>В54</w:t>
            </w:r>
            <w:r w:rsidRPr="00DA4613">
              <w:rPr>
                <w:rFonts w:ascii="Arial" w:eastAsia="Times New Roman" w:hAnsi="Arial" w:cs="Arial"/>
                <w:b/>
                <w:sz w:val="20"/>
                <w:szCs w:val="20"/>
                <w:lang w:val="ru-RU" w:eastAsia="bg-BG"/>
              </w:rPr>
              <w:tab/>
              <w:t>Малария, неуточнена</w:t>
            </w:r>
          </w:p>
          <w:p w:rsidR="00DA4613" w:rsidRPr="00DA4613" w:rsidRDefault="00DA4613" w:rsidP="00DA4613">
            <w:pPr>
              <w:keepNext/>
              <w:keepLines/>
              <w:tabs>
                <w:tab w:val="left" w:pos="1134"/>
              </w:tabs>
              <w:spacing w:after="0" w:line="240" w:lineRule="auto"/>
              <w:ind w:left="1134" w:hanging="92"/>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 xml:space="preserve"> Клинично диагностицирана малария без паразитологично потвърждаване</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u w:val="single"/>
                <w:lang w:val="ru-RU"/>
              </w:rPr>
            </w:pP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u w:val="single"/>
                <w:lang w:val="ru-RU"/>
              </w:rPr>
              <w:t>Лайшманиоза</w:t>
            </w:r>
          </w:p>
          <w:p w:rsidR="00DA4613" w:rsidRPr="00DA4613" w:rsidRDefault="00DA4613" w:rsidP="00DA4613">
            <w:pPr>
              <w:keepNext/>
              <w:keepLines/>
              <w:tabs>
                <w:tab w:val="left" w:pos="1134"/>
                <w:tab w:val="left" w:pos="2552"/>
              </w:tabs>
              <w:autoSpaceDE w:val="0"/>
              <w:autoSpaceDN w:val="0"/>
              <w:adjustRightInd w:val="0"/>
              <w:spacing w:after="0" w:line="240" w:lineRule="auto"/>
              <w:ind w:left="1134" w:hanging="815"/>
              <w:jc w:val="both"/>
              <w:rPr>
                <w:rFonts w:ascii="Arial" w:eastAsia="Times New Roman" w:hAnsi="Arial" w:cs="Arial"/>
                <w:b/>
                <w:bCs/>
                <w:sz w:val="20"/>
                <w:szCs w:val="20"/>
                <w:lang w:val="ru-RU"/>
              </w:rPr>
            </w:pPr>
            <w:r w:rsidRPr="00DA4613">
              <w:rPr>
                <w:rFonts w:ascii="Arial" w:eastAsia="Times New Roman" w:hAnsi="Arial" w:cs="Arial"/>
                <w:b/>
                <w:bCs/>
                <w:sz w:val="20"/>
                <w:szCs w:val="20"/>
                <w:lang w:val="ru-RU"/>
              </w:rPr>
              <w:t>В55.0</w:t>
            </w:r>
            <w:r w:rsidRPr="00DA4613">
              <w:rPr>
                <w:rFonts w:ascii="Arial" w:eastAsia="Times New Roman" w:hAnsi="Arial" w:cs="Arial"/>
                <w:b/>
                <w:bCs/>
                <w:sz w:val="20"/>
                <w:szCs w:val="20"/>
                <w:lang w:val="ru-RU"/>
              </w:rPr>
              <w:tab/>
              <w:t>Висцерална лайшманиоза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Кала-азар</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ab/>
              <w:t>Пост-кала-азарна кожна лайшманиоза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val="ru-RU" w:eastAsia="bg-BG"/>
              </w:rPr>
            </w:pPr>
            <w:r w:rsidRPr="00DA4613">
              <w:rPr>
                <w:rFonts w:ascii="Arial" w:eastAsia="Times New Roman" w:hAnsi="Arial" w:cs="Arial"/>
                <w:b/>
                <w:sz w:val="20"/>
                <w:szCs w:val="20"/>
                <w:lang w:val="ru-RU" w:eastAsia="bg-BG"/>
              </w:rPr>
              <w:t>В55.1</w:t>
            </w:r>
            <w:r w:rsidRPr="00DA4613">
              <w:rPr>
                <w:rFonts w:ascii="Arial" w:eastAsia="Times New Roman" w:hAnsi="Arial" w:cs="Arial"/>
                <w:b/>
                <w:sz w:val="20"/>
                <w:szCs w:val="20"/>
                <w:lang w:val="ru-RU" w:eastAsia="bg-BG"/>
              </w:rPr>
              <w:tab/>
              <w:t>Кожна лайшманиоза</w:t>
            </w:r>
          </w:p>
          <w:p w:rsidR="00DA4613" w:rsidRPr="00DA4613" w:rsidRDefault="00DA4613" w:rsidP="00DA4613">
            <w:pPr>
              <w:keepNext/>
              <w:keepLines/>
              <w:tabs>
                <w:tab w:val="left" w:pos="1134"/>
              </w:tabs>
              <w:spacing w:after="0" w:line="240" w:lineRule="auto"/>
              <w:ind w:left="1134" w:hanging="815"/>
              <w:rPr>
                <w:rFonts w:ascii="Arial" w:eastAsia="Times New Roman" w:hAnsi="Arial" w:cs="Arial"/>
                <w:b/>
                <w:sz w:val="20"/>
                <w:szCs w:val="20"/>
                <w:lang w:val="ru-RU" w:eastAsia="bg-BG"/>
              </w:rPr>
            </w:pPr>
            <w:r w:rsidRPr="00DA4613">
              <w:rPr>
                <w:rFonts w:ascii="Arial" w:eastAsia="Times New Roman" w:hAnsi="Arial" w:cs="Arial"/>
                <w:b/>
                <w:sz w:val="20"/>
                <w:szCs w:val="20"/>
                <w:lang w:val="ru-RU" w:eastAsia="bg-BG"/>
              </w:rPr>
              <w:t>В55.2</w:t>
            </w:r>
            <w:r w:rsidRPr="00DA4613">
              <w:rPr>
                <w:rFonts w:ascii="Arial" w:eastAsia="Times New Roman" w:hAnsi="Arial" w:cs="Arial"/>
                <w:b/>
                <w:sz w:val="20"/>
                <w:szCs w:val="20"/>
                <w:lang w:val="ru-RU" w:eastAsia="bg-BG"/>
              </w:rPr>
              <w:tab/>
              <w:t>Кожно-лигавична лайшманиоза</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tc>
      </w:tr>
    </w:tbl>
    <w:p w:rsidR="00DA4613" w:rsidRPr="00DA4613" w:rsidRDefault="00DA4613" w:rsidP="00DA4613">
      <w:pPr>
        <w:keepNext/>
        <w:keepLines/>
        <w:spacing w:after="0" w:line="240" w:lineRule="auto"/>
        <w:ind w:firstLine="567"/>
        <w:jc w:val="both"/>
        <w:rPr>
          <w:rFonts w:ascii="Arial" w:eastAsia="Times New Roman" w:hAnsi="Arial" w:cs="Times New Roman"/>
          <w:b/>
          <w:noProof/>
          <w:szCs w:val="20"/>
        </w:rPr>
      </w:pP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r w:rsidRPr="00DA4613">
        <w:rPr>
          <w:rFonts w:ascii="Arial" w:eastAsia="Times New Roman" w:hAnsi="Arial" w:cs="Times New Roman"/>
          <w:b/>
          <w:noProof/>
          <w:szCs w:val="20"/>
        </w:rPr>
        <w:t xml:space="preserve">КОДОВЕ НА ОСНОВНИ ПРОЦЕДУРИ ПО </w:t>
      </w:r>
      <w:r w:rsidRPr="00DA4613">
        <w:rPr>
          <w:rFonts w:ascii="Arial" w:eastAsia="Times New Roman" w:hAnsi="Arial" w:cs="Times New Roman"/>
          <w:b/>
          <w:noProof/>
          <w:szCs w:val="20"/>
          <w:highlight w:val="yellow"/>
        </w:rPr>
        <w:t>МКБ-9 КМ/</w:t>
      </w:r>
      <w:r w:rsidRPr="00DA4613">
        <w:rPr>
          <w:rFonts w:ascii="Arial" w:eastAsia="Times New Roman" w:hAnsi="Arial" w:cs="Times New Roman"/>
          <w:b/>
          <w:noProof/>
          <w:szCs w:val="20"/>
        </w:rPr>
        <w:t>АКМП</w:t>
      </w:r>
    </w:p>
    <w:tbl>
      <w:tblPr>
        <w:tblW w:w="9814" w:type="dxa"/>
        <w:jc w:val="center"/>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14"/>
      </w:tblGrid>
      <w:tr w:rsidR="00DA4613" w:rsidRPr="00DA4613" w:rsidTr="00080857">
        <w:trPr>
          <w:jc w:val="center"/>
        </w:trPr>
        <w:tc>
          <w:tcPr>
            <w:tcW w:w="9814" w:type="dxa"/>
          </w:tcPr>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r w:rsidRPr="00DA4613">
              <w:rPr>
                <w:rFonts w:ascii="Arial" w:eastAsia="Times New Roman" w:hAnsi="Arial" w:cs="Arial"/>
                <w:b/>
                <w:caps/>
                <w:sz w:val="20"/>
                <w:szCs w:val="20"/>
              </w:rPr>
              <w:t>основни диагностични процедури</w:t>
            </w:r>
          </w:p>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p>
          <w:p w:rsidR="00DA4613" w:rsidRPr="00DA4613" w:rsidRDefault="00DA4613" w:rsidP="00DA4613">
            <w:pPr>
              <w:keepNext/>
              <w:keepLines/>
              <w:tabs>
                <w:tab w:val="left" w:pos="426"/>
              </w:tabs>
              <w:spacing w:after="0" w:line="240" w:lineRule="auto"/>
              <w:ind w:left="426" w:hanging="287"/>
              <w:rPr>
                <w:rFonts w:ascii="Arial" w:eastAsia="Times New Roman" w:hAnsi="Arial" w:cs="Times New Roman"/>
                <w:b/>
                <w:caps/>
                <w:strike/>
                <w:sz w:val="14"/>
                <w:szCs w:val="24"/>
                <w:u w:val="single"/>
              </w:rPr>
            </w:pP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ДРУГО РЕНТГЕНОВО ИЗСЛЕДВАНЕ НА ГРЪДЕН КОШ </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**87.49 рентгеново изследване на гръден кош</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рентгеново изследване на:</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бронхи,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бял дроб,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диафрагма,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медиастинум,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ab/>
              <w:t>сърце, БДУ</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ab/>
              <w:t>трахея, БДУ</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Друга рентгенография на гръден кош</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58500-00</w:t>
            </w:r>
            <w:r w:rsidRPr="00DA4613">
              <w:rPr>
                <w:rFonts w:ascii="Arial" w:eastAsia="Times New Roman" w:hAnsi="Arial" w:cs="Arial"/>
                <w:sz w:val="20"/>
                <w:szCs w:val="20"/>
              </w:rPr>
              <w:tab/>
              <w:t>Рентгенография на гръден кош</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sz w:val="20"/>
                <w:szCs w:val="24"/>
              </w:rPr>
              <w:t>Включва:</w:t>
            </w:r>
            <w:r w:rsidRPr="00DA4613">
              <w:rPr>
                <w:rFonts w:ascii="Times New Roman" w:eastAsia="Times New Roman" w:hAnsi="Times New Roman" w:cs="Arial"/>
                <w:sz w:val="20"/>
                <w:szCs w:val="24"/>
              </w:rPr>
              <w:tab/>
              <w:t>бронх</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диафрагма</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сърце</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бял дроб</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медиастинум</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такава на:</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ребра (58521-01, 58524-00 [1972])</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гръдна кост (58521-00 [1972])</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гръден вход (58509-00 [1974])</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трахея (58509-00 [1974])</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rPr>
            </w:pP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ДРУГО РЕНТГЕНОВО ИЗСЛЕДВАНЕ </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rPr>
            </w:pPr>
            <w:r w:rsidRPr="00DA4613">
              <w:rPr>
                <w:rFonts w:ascii="Arial" w:eastAsia="Times New Roman" w:hAnsi="Arial" w:cs="Times New Roman"/>
                <w:b/>
                <w:caps/>
                <w:sz w:val="14"/>
                <w:szCs w:val="24"/>
                <w:highlight w:val="yellow"/>
              </w:rPr>
              <w:t>**88.39  друго рентгеново изследване</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Друга рентгенография</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90909-00</w:t>
            </w:r>
            <w:r w:rsidRPr="00DA4613">
              <w:rPr>
                <w:rFonts w:ascii="Arial" w:eastAsia="Times New Roman" w:hAnsi="Arial" w:cs="Arial"/>
                <w:sz w:val="20"/>
                <w:szCs w:val="20"/>
              </w:rPr>
              <w:tab/>
              <w:t>Рентгенография на друго място</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rPr>
            </w:pP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u w:val="single"/>
              </w:rPr>
              <w:t>ДИАГНОСТИЧЕН УЛТРАЗВУК (ЕХОГРАФИЯ</w:t>
            </w:r>
            <w:r w:rsidRPr="00DA4613">
              <w:rPr>
                <w:rFonts w:ascii="Arial" w:eastAsia="Times New Roman" w:hAnsi="Arial" w:cs="Times New Roman"/>
                <w:b/>
                <w:caps/>
                <w:sz w:val="14"/>
                <w:szCs w:val="24"/>
                <w:highlight w:val="yellow"/>
              </w:rPr>
              <w:t xml:space="preserve">) </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noProof/>
                <w:sz w:val="14"/>
                <w:szCs w:val="24"/>
              </w:rPr>
            </w:pPr>
            <w:r w:rsidRPr="00DA4613">
              <w:rPr>
                <w:rFonts w:ascii="Arial" w:eastAsia="Times New Roman" w:hAnsi="Arial" w:cs="Times New Roman"/>
                <w:b/>
                <w:caps/>
                <w:noProof/>
                <w:sz w:val="14"/>
                <w:szCs w:val="24"/>
                <w:highlight w:val="yellow"/>
                <w:lang w:val="ru-RU"/>
              </w:rPr>
              <w:t>**</w:t>
            </w:r>
            <w:r w:rsidRPr="00DA4613">
              <w:rPr>
                <w:rFonts w:ascii="Arial" w:eastAsia="Times New Roman" w:hAnsi="Arial" w:cs="Times New Roman"/>
                <w:b/>
                <w:caps/>
                <w:noProof/>
                <w:sz w:val="14"/>
                <w:szCs w:val="24"/>
                <w:highlight w:val="yellow"/>
              </w:rPr>
              <w:t>88.72 диагностичен ултразвук на сърце</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Ултразвук на сърце</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Ехокардиография</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такъв изпълнен:</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използвайки:</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мапиране с цветен поток</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Доплер техники (продължителна вълна) (пулсираща вълна)</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механично секторно сканиране</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трансдюсер с фазово излъчване</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с видео запис</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55113-00</w:t>
            </w:r>
            <w:r w:rsidRPr="00DA4613">
              <w:rPr>
                <w:rFonts w:ascii="Arial" w:eastAsia="Times New Roman" w:hAnsi="Arial" w:cs="Arial"/>
                <w:sz w:val="20"/>
                <w:szCs w:val="20"/>
              </w:rPr>
              <w:tab/>
              <w:t>M-режим и двуизмерен ултразвук на сърце в реално време</w:t>
            </w:r>
          </w:p>
          <w:p w:rsidR="00DA4613" w:rsidRPr="00DA4613" w:rsidRDefault="00DA4613" w:rsidP="00DA4613">
            <w:pPr>
              <w:keepNext/>
              <w:keepLines/>
              <w:tabs>
                <w:tab w:val="left" w:pos="426"/>
              </w:tabs>
              <w:spacing w:after="0" w:line="240" w:lineRule="auto"/>
              <w:ind w:left="426" w:hanging="266"/>
              <w:rPr>
                <w:rFonts w:ascii="Arial" w:eastAsia="Times New Roman" w:hAnsi="Arial" w:cs="Times New Roman"/>
                <w:b/>
                <w:caps/>
                <w:sz w:val="14"/>
                <w:szCs w:val="24"/>
              </w:rPr>
            </w:pPr>
          </w:p>
          <w:p w:rsidR="00DA4613" w:rsidRPr="00DA4613" w:rsidRDefault="00DA4613" w:rsidP="00DA4613">
            <w:pPr>
              <w:keepNext/>
              <w:keepLines/>
              <w:tabs>
                <w:tab w:val="center" w:pos="426"/>
                <w:tab w:val="left" w:pos="567"/>
              </w:tabs>
              <w:spacing w:after="0" w:line="240" w:lineRule="auto"/>
              <w:ind w:left="510" w:hanging="350"/>
              <w:rPr>
                <w:rFonts w:ascii="Arial" w:eastAsia="Times New Roman" w:hAnsi="Arial" w:cs="Times New Roman"/>
                <w:b/>
                <w:caps/>
                <w:sz w:val="14"/>
                <w:szCs w:val="20"/>
              </w:rPr>
            </w:pP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lastRenderedPageBreak/>
              <w:t>**88.76</w:t>
            </w:r>
            <w:r w:rsidRPr="00DA4613">
              <w:rPr>
                <w:rFonts w:ascii="Arial" w:eastAsia="Times New Roman" w:hAnsi="Arial" w:cs="Times New Roman"/>
                <w:b/>
                <w:caps/>
                <w:sz w:val="14"/>
                <w:szCs w:val="20"/>
                <w:highlight w:val="yellow"/>
              </w:rPr>
              <w:tab/>
              <w:t>диагностичен ултразвук на корем и ретроперитонеум</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Ултразвук на корем или таз</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55036-00</w:t>
            </w:r>
            <w:r w:rsidRPr="00DA4613">
              <w:rPr>
                <w:rFonts w:ascii="Arial" w:eastAsia="Times New Roman" w:hAnsi="Arial" w:cs="Arial"/>
                <w:sz w:val="20"/>
                <w:szCs w:val="20"/>
              </w:rPr>
              <w:tab/>
              <w:t>Ултразвук на корем</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сканиране на уринарен тракт</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коремна стена (55812-00 [1950])</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при състояния, свързани с бременност (55700 [1943], 55729-01 [1945])</w:t>
            </w:r>
          </w:p>
          <w:p w:rsidR="00DA4613" w:rsidRPr="00DA4613" w:rsidRDefault="00DA4613" w:rsidP="00DA4613">
            <w:pPr>
              <w:keepNext/>
              <w:keepLines/>
              <w:tabs>
                <w:tab w:val="left" w:pos="426"/>
              </w:tabs>
              <w:spacing w:after="0" w:line="240" w:lineRule="auto"/>
              <w:rPr>
                <w:rFonts w:ascii="Arial" w:eastAsia="Times New Roman" w:hAnsi="Arial" w:cs="Times New Roman"/>
                <w:b/>
                <w:caps/>
                <w:strike/>
                <w:sz w:val="14"/>
                <w:szCs w:val="24"/>
                <w:u w:val="single"/>
              </w:rPr>
            </w:pPr>
          </w:p>
          <w:p w:rsidR="00DA4613" w:rsidRPr="00DA4613" w:rsidRDefault="00DA4613" w:rsidP="00DA4613">
            <w:pPr>
              <w:keepNext/>
              <w:keepLines/>
              <w:tabs>
                <w:tab w:val="left" w:pos="426"/>
              </w:tabs>
              <w:spacing w:after="0" w:line="240" w:lineRule="auto"/>
              <w:ind w:left="426" w:hanging="266"/>
              <w:rPr>
                <w:rFonts w:ascii="Arial" w:eastAsia="Times New Roman" w:hAnsi="Arial" w:cs="Times New Roman"/>
                <w:b/>
                <w:caps/>
                <w:strike/>
                <w:sz w:val="14"/>
                <w:szCs w:val="24"/>
                <w:u w:val="single"/>
              </w:rPr>
            </w:pPr>
          </w:p>
          <w:p w:rsidR="00DA4613" w:rsidRPr="00DA4613" w:rsidRDefault="00DA4613" w:rsidP="00DA4613">
            <w:pPr>
              <w:keepNext/>
              <w:keepLines/>
              <w:tabs>
                <w:tab w:val="left" w:pos="122"/>
              </w:tabs>
              <w:spacing w:after="0" w:line="240" w:lineRule="auto"/>
              <w:ind w:left="122" w:hanging="142"/>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ДРУГИ НЕОПЕРАТИВНИ СЪРДЕЧНИ И СЪДОВИ ДИАГНОСТИЧНИ </w:t>
            </w:r>
          </w:p>
          <w:p w:rsidR="00DA4613" w:rsidRPr="00DA4613" w:rsidRDefault="00DA4613" w:rsidP="00DA4613">
            <w:pPr>
              <w:keepNext/>
              <w:keepLines/>
              <w:tabs>
                <w:tab w:val="left" w:pos="122"/>
                <w:tab w:val="center" w:pos="242"/>
              </w:tabs>
              <w:spacing w:after="0" w:line="240" w:lineRule="auto"/>
              <w:ind w:left="122" w:hanging="142"/>
              <w:rPr>
                <w:rFonts w:ascii="Tahoma" w:eastAsia="Times New Roman" w:hAnsi="Tahoma" w:cs="Tahoma"/>
                <w:b/>
                <w:i/>
                <w:noProof/>
                <w:sz w:val="14"/>
                <w:szCs w:val="14"/>
                <w:highlight w:val="yellow"/>
              </w:rPr>
            </w:pPr>
            <w:r w:rsidRPr="00DA4613">
              <w:rPr>
                <w:rFonts w:ascii="Tahoma" w:eastAsia="Times New Roman" w:hAnsi="Tahoma" w:cs="Tahoma"/>
                <w:b/>
                <w:i/>
                <w:noProof/>
                <w:sz w:val="14"/>
                <w:szCs w:val="14"/>
                <w:highlight w:val="yellow"/>
              </w:rPr>
              <w:t>Изключва:</w:t>
            </w:r>
          </w:p>
          <w:p w:rsidR="00DA4613" w:rsidRPr="00DA4613" w:rsidRDefault="00DA4613" w:rsidP="00DA4613">
            <w:pPr>
              <w:keepNext/>
              <w:keepLines/>
              <w:tabs>
                <w:tab w:val="left" w:pos="122"/>
              </w:tabs>
              <w:spacing w:after="0" w:line="240" w:lineRule="auto"/>
              <w:ind w:left="122" w:hanging="142"/>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ЕКГ на плод - 75.32</w:t>
            </w:r>
          </w:p>
          <w:p w:rsidR="00DA4613" w:rsidRPr="00DA4613" w:rsidRDefault="00DA4613" w:rsidP="00DA4613">
            <w:pPr>
              <w:keepNext/>
              <w:keepLines/>
              <w:tabs>
                <w:tab w:val="left" w:pos="122"/>
                <w:tab w:val="left" w:pos="567"/>
              </w:tabs>
              <w:spacing w:after="0" w:line="240" w:lineRule="auto"/>
              <w:ind w:left="122" w:hanging="142"/>
              <w:rPr>
                <w:rFonts w:ascii="Arial" w:eastAsia="Times New Roman" w:hAnsi="Arial" w:cs="Times New Roman"/>
                <w:b/>
                <w:caps/>
                <w:sz w:val="14"/>
                <w:szCs w:val="20"/>
                <w:highlight w:val="yellow"/>
              </w:rPr>
            </w:pPr>
            <w:r w:rsidRPr="00DA4613">
              <w:rPr>
                <w:rFonts w:ascii="Arial" w:eastAsia="Times New Roman" w:hAnsi="Arial" w:cs="Times New Roman"/>
                <w:b/>
                <w:caps/>
                <w:sz w:val="14"/>
                <w:szCs w:val="20"/>
                <w:highlight w:val="yellow"/>
              </w:rPr>
              <w:t>**89.51 електрокардиограма на ритъма</w:t>
            </w:r>
          </w:p>
          <w:p w:rsidR="00DA4613" w:rsidRPr="00DA4613" w:rsidRDefault="00DA4613" w:rsidP="00DA4613">
            <w:pPr>
              <w:keepNext/>
              <w:keepLines/>
              <w:tabs>
                <w:tab w:val="left" w:pos="122"/>
              </w:tabs>
              <w:spacing w:after="0" w:line="240" w:lineRule="auto"/>
              <w:ind w:left="122"/>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ритъм ЕКГ с едно до три отвеждания</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Амбулаторна непрекъсната електрокардиография [ЕКГ ]</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11709-00</w:t>
            </w:r>
            <w:r w:rsidRPr="00DA4613">
              <w:rPr>
                <w:rFonts w:ascii="Arial" w:eastAsia="Times New Roman" w:hAnsi="Arial" w:cs="Arial"/>
                <w:sz w:val="20"/>
                <w:szCs w:val="20"/>
              </w:rPr>
              <w:tab/>
              <w:t>Амбулаторен непрекъснат холтер електрокардиографски запис</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с използване на система, способна на сравняване и пълно откриване на запис</w:t>
            </w:r>
          </w:p>
          <w:p w:rsidR="00DA4613" w:rsidRPr="00DA4613" w:rsidRDefault="00DA4613" w:rsidP="00DA4613">
            <w:pPr>
              <w:keepNext/>
              <w:keepLines/>
              <w:tabs>
                <w:tab w:val="center" w:pos="426"/>
                <w:tab w:val="left" w:pos="567"/>
              </w:tabs>
              <w:spacing w:after="0" w:line="240" w:lineRule="auto"/>
              <w:ind w:left="510" w:hanging="350"/>
              <w:rPr>
                <w:rFonts w:ascii="Verdana" w:eastAsia="Times New Roman" w:hAnsi="Verdana" w:cs="Times New Roman"/>
                <w:noProof/>
                <w:sz w:val="14"/>
                <w:szCs w:val="14"/>
              </w:rPr>
            </w:pPr>
          </w:p>
          <w:p w:rsidR="00DA4613" w:rsidRPr="00DA4613" w:rsidRDefault="00DA4613" w:rsidP="00DA4613">
            <w:pPr>
              <w:keepNext/>
              <w:keepLines/>
              <w:tabs>
                <w:tab w:val="center" w:pos="426"/>
                <w:tab w:val="left" w:pos="567"/>
              </w:tabs>
              <w:spacing w:after="0" w:line="240" w:lineRule="auto"/>
              <w:ind w:left="510" w:hanging="350"/>
              <w:rPr>
                <w:rFonts w:ascii="Verdana" w:eastAsia="Times New Roman" w:hAnsi="Verdana" w:cs="Times New Roman"/>
                <w:noProof/>
                <w:sz w:val="14"/>
                <w:szCs w:val="14"/>
              </w:rPr>
            </w:pP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trike/>
                <w:sz w:val="14"/>
                <w:szCs w:val="20"/>
              </w:rPr>
            </w:pPr>
            <w:r w:rsidRPr="00DA4613">
              <w:rPr>
                <w:rFonts w:ascii="Arial" w:eastAsia="Times New Roman" w:hAnsi="Arial" w:cs="Times New Roman"/>
                <w:b/>
                <w:caps/>
                <w:sz w:val="14"/>
                <w:szCs w:val="20"/>
                <w:highlight w:val="yellow"/>
              </w:rPr>
              <w:t>**89.52 електрокардиограма</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Друга електрокардиография [ЕКГ]</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11700-00</w:t>
            </w:r>
            <w:r w:rsidRPr="00DA4613">
              <w:rPr>
                <w:rFonts w:ascii="Arial" w:eastAsia="Times New Roman" w:hAnsi="Arial" w:cs="Arial"/>
                <w:sz w:val="20"/>
                <w:szCs w:val="20"/>
              </w:rPr>
              <w:tab/>
              <w:t>Друга електрокардиография [EКГ]</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тези включващи по-малко от 12 отвеждания – пропусни кода</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noProof/>
                <w:sz w:val="14"/>
                <w:szCs w:val="24"/>
                <w:lang w:val="ru-RU"/>
              </w:rPr>
            </w:pP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МИКРОбиологично ИЗСЛЕДВАНЕ НА ПРОБА ОТ НЕРВНАТА СИСТЕМА И ЛИКВор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20"/>
                <w:highlight w:val="yellow"/>
              </w:rPr>
              <w:t xml:space="preserve">**90.01 </w:t>
            </w:r>
            <w:r w:rsidRPr="00DA4613">
              <w:rPr>
                <w:rFonts w:ascii="Arial" w:eastAsia="Times New Roman" w:hAnsi="Arial" w:cs="Times New Roman"/>
                <w:b/>
                <w:caps/>
                <w:sz w:val="14"/>
                <w:szCs w:val="14"/>
                <w:highlight w:val="yellow"/>
              </w:rPr>
              <w:t>Микробиологично изследване на проба от нервната система и ликвор – микроскопски препарат</w:t>
            </w:r>
          </w:p>
          <w:p w:rsidR="00DA4613" w:rsidRPr="00DA4613" w:rsidRDefault="00DA4613" w:rsidP="00DA4613">
            <w:pPr>
              <w:keepNext/>
              <w:keepLines/>
              <w:tabs>
                <w:tab w:val="center" w:pos="426"/>
                <w:tab w:val="left" w:pos="567"/>
              </w:tabs>
              <w:spacing w:after="0" w:line="240" w:lineRule="auto"/>
              <w:ind w:left="510" w:firstLine="37"/>
              <w:rPr>
                <w:rFonts w:ascii="Arial" w:eastAsia="Times New Roman" w:hAnsi="Arial" w:cs="Times New Roman"/>
                <w:b/>
                <w:caps/>
                <w:sz w:val="14"/>
                <w:szCs w:val="14"/>
                <w:highlight w:val="yellow"/>
              </w:rPr>
            </w:pPr>
            <w:r w:rsidRPr="00DA4613">
              <w:rPr>
                <w:rFonts w:ascii="Arial" w:eastAsia="Times New Roman" w:hAnsi="Arial" w:cs="Times New Roman"/>
                <w:b/>
                <w:caps/>
                <w:sz w:val="14"/>
                <w:szCs w:val="14"/>
                <w:highlight w:val="yellow"/>
              </w:rPr>
              <w:t>и детекция на антиген</w:t>
            </w:r>
          </w:p>
          <w:p w:rsidR="00DA4613" w:rsidRPr="00DA4613" w:rsidRDefault="00DA4613" w:rsidP="00DA4613">
            <w:pPr>
              <w:keepNext/>
              <w:keepLines/>
              <w:tabs>
                <w:tab w:val="left" w:pos="122"/>
                <w:tab w:val="center" w:pos="426"/>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14"/>
                <w:highlight w:val="yellow"/>
              </w:rPr>
              <w:t xml:space="preserve">**90.02 </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14"/>
                <w:highlight w:val="yellow"/>
              </w:rPr>
              <w:t>МИКРОбиологично ИЗСЛЕДВАНЕ НА ПРОБА ОТ НЕРВНАТА СИСТЕМА И ЛИКВОР – култура</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rPr>
            </w:pPr>
            <w:r w:rsidRPr="00DA4613">
              <w:rPr>
                <w:rFonts w:ascii="Arial" w:eastAsia="Times New Roman" w:hAnsi="Arial" w:cs="Times New Roman"/>
                <w:b/>
                <w:caps/>
                <w:sz w:val="14"/>
                <w:szCs w:val="14"/>
                <w:highlight w:val="yellow"/>
              </w:rPr>
              <w:t xml:space="preserve">**90.03 </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14"/>
                <w:highlight w:val="yellow"/>
              </w:rPr>
              <w:t>МИКРОБИОЛОГИЧНО</w:t>
            </w:r>
            <w:r w:rsidRPr="00DA4613">
              <w:rPr>
                <w:rFonts w:ascii="Arial" w:eastAsia="Times New Roman" w:hAnsi="Arial" w:cs="Times New Roman"/>
                <w:b/>
                <w:caps/>
                <w:sz w:val="14"/>
                <w:szCs w:val="20"/>
                <w:highlight w:val="yellow"/>
              </w:rPr>
              <w:t xml:space="preserve"> ИЗСЛЕДВАНЕ НА ПРОБА ОТ НЕРВНАТА СИСТЕМА И ЛИКВОР – ОПРЕДЕЛЯНЕ НА ЧУВСТВИТЕЛНОСТ</w:t>
            </w:r>
          </w:p>
          <w:p w:rsidR="00DA4613" w:rsidRPr="00DA4613" w:rsidRDefault="00DA4613" w:rsidP="00DA4613">
            <w:pPr>
              <w:keepNext/>
              <w:keepLines/>
              <w:tabs>
                <w:tab w:val="left" w:pos="426"/>
              </w:tabs>
              <w:spacing w:after="0" w:line="240" w:lineRule="auto"/>
              <w:ind w:left="426" w:firstLine="94"/>
              <w:rPr>
                <w:rFonts w:ascii="Verdana" w:eastAsia="Times New Roman" w:hAnsi="Verdana" w:cs="Times New Roman"/>
                <w:noProof/>
                <w:sz w:val="14"/>
                <w:szCs w:val="14"/>
                <w:highlight w:val="yellow"/>
              </w:rPr>
            </w:pPr>
            <w:r w:rsidRPr="00DA4613">
              <w:rPr>
                <w:rFonts w:ascii="Verdana" w:eastAsia="Times New Roman" w:hAnsi="Verdana" w:cs="Times New Roman"/>
                <w:b/>
                <w:noProof/>
                <w:sz w:val="14"/>
                <w:szCs w:val="14"/>
                <w:highlight w:val="yellow"/>
              </w:rPr>
              <w:t>Включва</w:t>
            </w:r>
            <w:r w:rsidRPr="00DA4613">
              <w:rPr>
                <w:rFonts w:ascii="Verdana" w:eastAsia="Times New Roman" w:hAnsi="Verdana" w:cs="Times New Roman"/>
                <w:noProof/>
                <w:sz w:val="14"/>
                <w:szCs w:val="14"/>
                <w:highlight w:val="yellow"/>
              </w:rPr>
              <w:t>: изолиране на причинителя, доказване на вирус, антитела срещу и /или антиген на причинителя.</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МИКРОбиологично ИЗСЛЕДВАНЕ НА КРЪВ </w:t>
            </w:r>
          </w:p>
          <w:p w:rsidR="00DA4613" w:rsidRPr="00DA4613" w:rsidRDefault="00DA4613" w:rsidP="00DA4613">
            <w:pPr>
              <w:keepNext/>
              <w:keepLines/>
              <w:tabs>
                <w:tab w:val="center" w:pos="122"/>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20"/>
                <w:highlight w:val="yellow"/>
              </w:rPr>
              <w:t xml:space="preserve">**90.51 </w:t>
            </w:r>
            <w:r w:rsidRPr="00DA4613">
              <w:rPr>
                <w:rFonts w:ascii="Arial" w:eastAsia="Times New Roman" w:hAnsi="Arial" w:cs="Times New Roman"/>
                <w:b/>
                <w:caps/>
                <w:sz w:val="14"/>
                <w:szCs w:val="14"/>
                <w:highlight w:val="yellow"/>
              </w:rPr>
              <w:t>микробиологично изследване на кръв – микроскопски препарат</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14"/>
                <w:highlight w:val="yellow"/>
              </w:rPr>
              <w:t xml:space="preserve">**90.52 микробиологично изследване на кръв – културелно изследване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14"/>
                <w:highlight w:val="yellow"/>
              </w:rPr>
            </w:pPr>
            <w:r w:rsidRPr="00DA4613">
              <w:rPr>
                <w:rFonts w:ascii="Arial" w:eastAsia="Times New Roman" w:hAnsi="Arial" w:cs="Times New Roman"/>
                <w:b/>
                <w:caps/>
                <w:sz w:val="14"/>
                <w:szCs w:val="14"/>
                <w:highlight w:val="yellow"/>
              </w:rPr>
              <w:t>**90.53 микробиологично изследване на кръв – определяне на чувствителност</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rPr>
            </w:pPr>
            <w:r w:rsidRPr="00DA4613">
              <w:rPr>
                <w:rFonts w:ascii="Arial" w:eastAsia="Times New Roman" w:hAnsi="Arial" w:cs="Times New Roman"/>
                <w:b/>
                <w:caps/>
                <w:sz w:val="14"/>
                <w:szCs w:val="14"/>
                <w:highlight w:val="yellow"/>
              </w:rPr>
              <w:t>**90.54 МИКРОбиологично</w:t>
            </w:r>
            <w:r w:rsidRPr="00DA4613">
              <w:rPr>
                <w:rFonts w:ascii="Arial" w:eastAsia="Times New Roman" w:hAnsi="Arial" w:cs="Times New Roman"/>
                <w:b/>
                <w:caps/>
                <w:sz w:val="14"/>
                <w:szCs w:val="20"/>
                <w:highlight w:val="yellow"/>
              </w:rPr>
              <w:t xml:space="preserve"> ИЗСЛЕДВАНЕ НА КРЪВ – паразитология</w:t>
            </w:r>
          </w:p>
          <w:p w:rsidR="00DA4613" w:rsidRPr="00DA4613" w:rsidRDefault="00DA4613" w:rsidP="00DA4613">
            <w:pPr>
              <w:keepNext/>
              <w:keepLines/>
              <w:tabs>
                <w:tab w:val="left" w:pos="426"/>
              </w:tabs>
              <w:spacing w:after="0" w:line="240" w:lineRule="auto"/>
              <w:ind w:left="426" w:firstLine="94"/>
              <w:rPr>
                <w:rFonts w:ascii="Verdana" w:eastAsia="Times New Roman" w:hAnsi="Verdana" w:cs="Times New Roman"/>
                <w:noProof/>
                <w:sz w:val="14"/>
                <w:szCs w:val="14"/>
                <w:highlight w:val="yellow"/>
              </w:rPr>
            </w:pPr>
            <w:r w:rsidRPr="00DA4613">
              <w:rPr>
                <w:rFonts w:ascii="Verdana" w:eastAsia="Times New Roman" w:hAnsi="Verdana" w:cs="Times New Roman"/>
                <w:b/>
                <w:noProof/>
                <w:sz w:val="14"/>
                <w:szCs w:val="14"/>
                <w:highlight w:val="yellow"/>
              </w:rPr>
              <w:t>Включва</w:t>
            </w:r>
            <w:r w:rsidRPr="00DA4613">
              <w:rPr>
                <w:rFonts w:ascii="Verdana" w:eastAsia="Times New Roman" w:hAnsi="Verdana" w:cs="Times New Roman"/>
                <w:noProof/>
                <w:sz w:val="14"/>
                <w:szCs w:val="14"/>
                <w:highlight w:val="yellow"/>
              </w:rPr>
              <w:t>: изолиране на причинителя, доказване на вирус, антитела срещу  и /или антиген на причинителя</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МИКРОСКОПСКО ИЗСЛЕДВАНЕ НА ПРОБА ОТ ДАЛАК И КОСТЕН МОЗЪК </w:t>
            </w:r>
          </w:p>
          <w:p w:rsidR="00DA4613" w:rsidRPr="00DA4613" w:rsidRDefault="00DA4613" w:rsidP="00DA4613">
            <w:pPr>
              <w:keepNext/>
              <w:keepLines/>
              <w:tabs>
                <w:tab w:val="left" w:pos="426"/>
              </w:tabs>
              <w:spacing w:after="0" w:line="240" w:lineRule="auto"/>
              <w:ind w:left="426" w:hanging="44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**90.64 МИКРОСКОПСКО ИЗСЛЕДВАНЕ НА ПРОБА ОТ ДАЛАК И КОСТЕН МОЗЪК – паразитология</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микробиологично ИЗСЛЕДВАНЕ НА ПРОБА ОТ ДОЛНИЯ ХРАНОСМИЛАТЕЛЕН ТРАКТ И ИЗПРАЖНЕНИЯ </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**90.94 микробиологично ИЗСЛЕДВАНЕ НА ПРОБА ОТ ДОЛНИЯ ХРАНОСМИЛАТЕЛЕН ТРАКТ И ИЗПРАЖНЕНИЯ – паразитология</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 xml:space="preserve">**91.62 Серологични изследвания </w:t>
            </w: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DA4613">
              <w:rPr>
                <w:rFonts w:ascii="Arial" w:eastAsia="Times New Roman" w:hAnsi="Arial" w:cs="Times New Roman"/>
                <w:b/>
                <w:caps/>
                <w:sz w:val="14"/>
                <w:szCs w:val="24"/>
                <w:highlight w:val="yellow"/>
              </w:rPr>
              <w:t xml:space="preserve">**90.59 ИЗСЛЕДВАНЕ НА КРЪВ </w:t>
            </w:r>
          </w:p>
          <w:p w:rsidR="00DA4613" w:rsidRPr="00DA4613" w:rsidRDefault="00DA4613" w:rsidP="00DA4613">
            <w:pPr>
              <w:keepNext/>
              <w:keepLines/>
              <w:spacing w:after="0" w:line="240" w:lineRule="auto"/>
              <w:ind w:firstLine="700"/>
              <w:rPr>
                <w:rFonts w:ascii="Verdana" w:eastAsia="Times New Roman" w:hAnsi="Verdana" w:cs="Times New Roman"/>
                <w:i/>
                <w:noProof/>
                <w:sz w:val="14"/>
                <w:szCs w:val="14"/>
                <w:highlight w:val="yellow"/>
              </w:rPr>
            </w:pPr>
            <w:r w:rsidRPr="00DA4613">
              <w:rPr>
                <w:rFonts w:ascii="Verdana" w:eastAsia="Times New Roman" w:hAnsi="Verdana" w:cs="Times New Roman"/>
                <w:b/>
                <w:noProof/>
                <w:sz w:val="14"/>
                <w:szCs w:val="14"/>
                <w:highlight w:val="yellow"/>
              </w:rPr>
              <w:t>Включва задължително</w:t>
            </w:r>
            <w:r w:rsidRPr="00DA4613">
              <w:rPr>
                <w:rFonts w:ascii="Verdana" w:eastAsia="Times New Roman" w:hAnsi="Verdana" w:cs="Times New Roman"/>
                <w:i/>
                <w:noProof/>
                <w:sz w:val="14"/>
                <w:szCs w:val="14"/>
                <w:highlight w:val="yellow"/>
              </w:rPr>
              <w:t>: ПКК</w:t>
            </w:r>
          </w:p>
          <w:p w:rsidR="00DA4613" w:rsidRPr="00DA4613" w:rsidRDefault="00DA4613" w:rsidP="00DA4613">
            <w:pPr>
              <w:keepNext/>
              <w:keepLines/>
              <w:spacing w:after="0" w:line="240" w:lineRule="auto"/>
              <w:ind w:left="170" w:firstLine="53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По преценка</w:t>
            </w:r>
            <w:r w:rsidRPr="00DA4613">
              <w:rPr>
                <w:rFonts w:ascii="Verdana" w:eastAsia="Times New Roman" w:hAnsi="Verdana" w:cs="Times New Roman"/>
                <w:b/>
                <w:noProof/>
                <w:sz w:val="14"/>
                <w:szCs w:val="14"/>
                <w:highlight w:val="yellow"/>
              </w:rPr>
              <w:t xml:space="preserve"> </w:t>
            </w:r>
            <w:r w:rsidRPr="00DA4613">
              <w:rPr>
                <w:rFonts w:ascii="Verdana" w:eastAsia="Times New Roman" w:hAnsi="Verdana" w:cs="Times New Roman"/>
                <w:noProof/>
                <w:sz w:val="14"/>
                <w:szCs w:val="14"/>
                <w:highlight w:val="yellow"/>
              </w:rPr>
              <w:t>– биохимия</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trike/>
                <w:sz w:val="20"/>
                <w:szCs w:val="20"/>
              </w:rPr>
            </w:pPr>
          </w:p>
          <w:p w:rsidR="00DA4613" w:rsidRPr="00DA4613" w:rsidRDefault="00DA4613" w:rsidP="00DA4613">
            <w:pPr>
              <w:keepNext/>
              <w:keepLines/>
              <w:tabs>
                <w:tab w:val="left" w:pos="426"/>
              </w:tabs>
              <w:spacing w:after="0" w:line="240" w:lineRule="auto"/>
              <w:ind w:left="426" w:hanging="266"/>
              <w:rPr>
                <w:rFonts w:ascii="Arial" w:eastAsia="Times New Roman" w:hAnsi="Arial" w:cs="Times New Roman"/>
                <w:b/>
                <w:caps/>
                <w:sz w:val="14"/>
                <w:szCs w:val="24"/>
                <w:u w:val="single"/>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ДИАГНОСТИЧНА ФИЗИКАЛНА ТЕРАПИЯ </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t>**93.08 електромиография</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Невромускулна електродиагностика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EMГ [електромиография]:</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xml:space="preserve">• на </w:t>
            </w:r>
            <w:r w:rsidRPr="00DA4613">
              <w:rPr>
                <w:rFonts w:ascii="Times New Roman" w:eastAsia="Times New Roman" w:hAnsi="Times New Roman" w:cs="Times New Roman"/>
                <w:sz w:val="20"/>
                <w:szCs w:val="24"/>
              </w:rPr>
              <w:t>≥</w:t>
            </w:r>
            <w:r w:rsidRPr="00DA4613">
              <w:rPr>
                <w:rFonts w:ascii="Times New Roman" w:eastAsia="Times New Roman" w:hAnsi="Times New Roman" w:cs="Arial"/>
                <w:sz w:val="20"/>
                <w:szCs w:val="24"/>
              </w:rPr>
              <w:t xml:space="preserve"> 1 мускул(и)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използвайки кръгови иглени електроди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Изследване на невромускулна проводимост</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11012-00</w:t>
            </w:r>
            <w:r w:rsidRPr="00DA4613">
              <w:rPr>
                <w:rFonts w:ascii="Arial" w:eastAsia="Times New Roman" w:hAnsi="Arial" w:cs="Arial"/>
                <w:sz w:val="20"/>
                <w:szCs w:val="20"/>
              </w:rPr>
              <w:tab/>
              <w:t>Електромиография (ЕМГ)</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мускули на тазово дъно и анален сфинктер (11833-01 [1859])</w:t>
            </w:r>
          </w:p>
          <w:p w:rsidR="00DA4613" w:rsidRPr="00DA4613" w:rsidRDefault="00DA4613" w:rsidP="00DA4613">
            <w:pPr>
              <w:keepNext/>
              <w:keepLines/>
              <w:tabs>
                <w:tab w:val="center" w:pos="426"/>
                <w:tab w:val="left" w:pos="567"/>
              </w:tabs>
              <w:spacing w:after="0" w:line="240" w:lineRule="auto"/>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r w:rsidRPr="00DA4613">
              <w:rPr>
                <w:rFonts w:ascii="Arial" w:eastAsia="Times New Roman" w:hAnsi="Arial" w:cs="Arial"/>
                <w:b/>
                <w:caps/>
                <w:sz w:val="20"/>
                <w:szCs w:val="20"/>
              </w:rPr>
              <w:t>основни терапевтични процедури</w:t>
            </w:r>
          </w:p>
          <w:p w:rsidR="00DA4613" w:rsidRPr="00DA4613" w:rsidRDefault="00DA4613" w:rsidP="00DA4613">
            <w:pPr>
              <w:keepNext/>
              <w:keepLines/>
              <w:tabs>
                <w:tab w:val="center" w:pos="426"/>
                <w:tab w:val="left" w:pos="567"/>
              </w:tabs>
              <w:spacing w:after="0" w:line="240" w:lineRule="auto"/>
              <w:jc w:val="center"/>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trike/>
                <w:sz w:val="14"/>
                <w:szCs w:val="20"/>
                <w:u w:val="single"/>
              </w:rPr>
            </w:pP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u w:val="single"/>
                <w:lang w:val="ru-RU"/>
              </w:rPr>
            </w:pPr>
            <w:r w:rsidRPr="00DA4613">
              <w:rPr>
                <w:rFonts w:ascii="Arial" w:eastAsia="Times New Roman" w:hAnsi="Arial" w:cs="Times New Roman"/>
                <w:b/>
                <w:caps/>
                <w:sz w:val="14"/>
                <w:szCs w:val="20"/>
                <w:highlight w:val="yellow"/>
                <w:u w:val="single"/>
              </w:rPr>
              <w:t xml:space="preserve">ТРАНСФУЗИЯ НА КРЪВ И КРЪВНИ КОМПОНЕНТИ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lang w:val="ru-RU"/>
              </w:rPr>
              <w:t>*</w:t>
            </w:r>
            <w:r w:rsidRPr="00DA4613">
              <w:rPr>
                <w:rFonts w:ascii="Arial" w:eastAsia="Times New Roman" w:hAnsi="Arial" w:cs="Times New Roman"/>
                <w:b/>
                <w:caps/>
                <w:sz w:val="14"/>
                <w:szCs w:val="20"/>
                <w:highlight w:val="yellow"/>
              </w:rPr>
              <w:t>99.04</w:t>
            </w:r>
            <w:r w:rsidRPr="00DA4613">
              <w:rPr>
                <w:rFonts w:ascii="Arial" w:eastAsia="Times New Roman" w:hAnsi="Arial" w:cs="Times New Roman"/>
                <w:b/>
                <w:caps/>
                <w:sz w:val="14"/>
                <w:szCs w:val="20"/>
                <w:highlight w:val="yellow"/>
              </w:rPr>
              <w:tab/>
              <w:t xml:space="preserve"> трансфузия на еритроцитна маса</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 xml:space="preserve">Прилагане на кръв и кръвни продукти </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13706-02</w:t>
            </w:r>
            <w:r w:rsidRPr="00DA4613">
              <w:rPr>
                <w:rFonts w:ascii="Arial" w:eastAsia="Times New Roman" w:hAnsi="Arial" w:cs="Arial"/>
                <w:sz w:val="20"/>
                <w:szCs w:val="20"/>
              </w:rPr>
              <w:tab/>
              <w:t>Приложение на опаковани клетки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еритроцити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опаковани клетки</w:t>
            </w:r>
          </w:p>
          <w:p w:rsidR="00DA4613" w:rsidRPr="00DA4613" w:rsidRDefault="00DA4613" w:rsidP="00DA4613">
            <w:pPr>
              <w:keepNext/>
              <w:keepLines/>
              <w:tabs>
                <w:tab w:val="center" w:pos="426"/>
                <w:tab w:val="left" w:pos="567"/>
              </w:tabs>
              <w:spacing w:after="0" w:line="240" w:lineRule="auto"/>
              <w:ind w:left="510" w:firstLine="545"/>
              <w:rPr>
                <w:rFonts w:ascii="Times New Roman" w:eastAsia="Times New Roman" w:hAnsi="Times New Roman" w:cs="Arial"/>
                <w:sz w:val="20"/>
                <w:szCs w:val="24"/>
              </w:rPr>
            </w:pPr>
            <w:r w:rsidRPr="00DA4613">
              <w:rPr>
                <w:rFonts w:ascii="Times New Roman" w:eastAsia="Times New Roman" w:hAnsi="Times New Roman" w:cs="Arial"/>
                <w:sz w:val="20"/>
                <w:szCs w:val="24"/>
              </w:rPr>
              <w:t xml:space="preserve">  • червени кръвни клетки</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Arial"/>
                <w:b/>
                <w:caps/>
                <w:sz w:val="20"/>
                <w:szCs w:val="20"/>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DA4613">
              <w:rPr>
                <w:rFonts w:ascii="Arial" w:eastAsia="Times New Roman" w:hAnsi="Arial" w:cs="Times New Roman"/>
                <w:b/>
                <w:caps/>
                <w:sz w:val="14"/>
                <w:szCs w:val="20"/>
                <w:highlight w:val="yellow"/>
              </w:rPr>
              <w:t>* 99.05</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трансфузия на тромбоцити</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трансфузия на тромбоцитна маса</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13706-03</w:t>
            </w:r>
            <w:r w:rsidRPr="00DA4613">
              <w:rPr>
                <w:rFonts w:ascii="Arial" w:eastAsia="Times New Roman" w:hAnsi="Arial" w:cs="Arial"/>
                <w:sz w:val="20"/>
                <w:szCs w:val="20"/>
              </w:rPr>
              <w:tab/>
              <w:t>Приложение на тромбоцити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lastRenderedPageBreak/>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тромбоцити</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trike/>
                <w:sz w:val="14"/>
                <w:szCs w:val="20"/>
              </w:rPr>
            </w:pPr>
            <w:r w:rsidRPr="00DA4613">
              <w:rPr>
                <w:rFonts w:ascii="Arial" w:eastAsia="Times New Roman" w:hAnsi="Arial" w:cs="Times New Roman"/>
                <w:caps/>
                <w:sz w:val="14"/>
                <w:szCs w:val="20"/>
                <w:highlight w:val="yellow"/>
              </w:rPr>
              <w:t xml:space="preserve">* </w:t>
            </w:r>
            <w:r w:rsidRPr="00DA4613">
              <w:rPr>
                <w:rFonts w:ascii="Arial" w:eastAsia="Times New Roman" w:hAnsi="Arial" w:cs="Times New Roman"/>
                <w:b/>
                <w:caps/>
                <w:sz w:val="14"/>
                <w:szCs w:val="20"/>
                <w:highlight w:val="yellow"/>
              </w:rPr>
              <w:t>99.06</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трансфузия на фактори на съсирване</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92061-00</w:t>
            </w:r>
            <w:r w:rsidRPr="00DA4613">
              <w:rPr>
                <w:rFonts w:ascii="Arial" w:eastAsia="Times New Roman" w:hAnsi="Arial" w:cs="Arial"/>
                <w:sz w:val="20"/>
                <w:szCs w:val="20"/>
              </w:rPr>
              <w:tab/>
              <w:t>Приложение на кръвосъсирващи фактори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антихемофилен фактор</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коагулационни фактори НКД</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криопреципитати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фактор VIII</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DA4613">
              <w:rPr>
                <w:rFonts w:ascii="Arial" w:eastAsia="Times New Roman" w:hAnsi="Arial" w:cs="Times New Roman"/>
                <w:b/>
                <w:caps/>
                <w:sz w:val="14"/>
                <w:szCs w:val="20"/>
                <w:highlight w:val="yellow"/>
              </w:rPr>
              <w:t>* 99.07</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транфузия на друг серум</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трансфузия на плазма</w:t>
            </w:r>
          </w:p>
          <w:p w:rsidR="00DA4613" w:rsidRPr="00DA4613" w:rsidRDefault="00DA4613" w:rsidP="00DA4613">
            <w:pPr>
              <w:keepNext/>
              <w:keepLines/>
              <w:spacing w:after="0" w:line="240" w:lineRule="auto"/>
              <w:ind w:left="170"/>
              <w:rPr>
                <w:rFonts w:ascii="Verdana" w:eastAsia="Times New Roman" w:hAnsi="Verdana" w:cs="Times New Roman"/>
                <w:noProof/>
                <w:sz w:val="14"/>
                <w:szCs w:val="14"/>
                <w:highlight w:val="yellow"/>
                <w:lang w:val="ru-RU"/>
              </w:rPr>
            </w:pPr>
            <w:r w:rsidRPr="00DA4613">
              <w:rPr>
                <w:rFonts w:ascii="Verdana" w:eastAsia="Times New Roman" w:hAnsi="Verdana" w:cs="Times New Roman"/>
                <w:noProof/>
                <w:sz w:val="14"/>
                <w:szCs w:val="14"/>
                <w:highlight w:val="yellow"/>
              </w:rPr>
              <w:t xml:space="preserve">Инфузия на </w:t>
            </w:r>
            <w:r w:rsidRPr="00DA4613">
              <w:rPr>
                <w:rFonts w:ascii="Verdana" w:eastAsia="Times New Roman" w:hAnsi="Verdana" w:cs="Times New Roman"/>
                <w:noProof/>
                <w:sz w:val="14"/>
                <w:szCs w:val="14"/>
                <w:highlight w:val="yellow"/>
                <w:lang w:val="en-GB"/>
              </w:rPr>
              <w:t>Humanalbumin</w:t>
            </w:r>
          </w:p>
          <w:p w:rsidR="00DA4613" w:rsidRPr="00DA4613" w:rsidRDefault="00DA4613" w:rsidP="00DA4613">
            <w:pPr>
              <w:keepNext/>
              <w:keepLines/>
              <w:spacing w:after="0" w:line="240" w:lineRule="auto"/>
              <w:ind w:firstLine="264"/>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Изключва:</w:t>
            </w:r>
          </w:p>
          <w:p w:rsidR="00DA4613" w:rsidRPr="00DA4613" w:rsidRDefault="00DA4613" w:rsidP="00DA4613">
            <w:pPr>
              <w:keepNext/>
              <w:keepLines/>
              <w:spacing w:after="0" w:line="240" w:lineRule="auto"/>
              <w:ind w:firstLine="264"/>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инжекция (трансфузия) на:</w:t>
            </w:r>
          </w:p>
          <w:p w:rsidR="00DA4613" w:rsidRPr="00DA4613" w:rsidRDefault="00DA4613" w:rsidP="00DA4613">
            <w:pPr>
              <w:keepNext/>
              <w:keepLines/>
              <w:spacing w:after="0" w:line="240" w:lineRule="auto"/>
              <w:ind w:firstLine="122"/>
              <w:rPr>
                <w:rFonts w:ascii="Tahoma" w:eastAsia="Times New Roman" w:hAnsi="Tahoma" w:cs="Tahoma"/>
                <w:i/>
                <w:noProof/>
                <w:sz w:val="14"/>
                <w:szCs w:val="14"/>
                <w:highlight w:val="yellow"/>
              </w:rPr>
            </w:pPr>
            <w:r w:rsidRPr="00DA4613">
              <w:rPr>
                <w:rFonts w:ascii="Tahoma" w:eastAsia="Times New Roman" w:hAnsi="Tahoma" w:cs="Tahoma"/>
                <w:i/>
                <w:noProof/>
                <w:sz w:val="14"/>
                <w:szCs w:val="14"/>
              </w:rPr>
              <w:tab/>
            </w:r>
            <w:r w:rsidRPr="00DA4613">
              <w:rPr>
                <w:rFonts w:ascii="Tahoma" w:eastAsia="Times New Roman" w:hAnsi="Tahoma" w:cs="Tahoma"/>
                <w:i/>
                <w:noProof/>
                <w:sz w:val="14"/>
                <w:szCs w:val="14"/>
                <w:highlight w:val="yellow"/>
              </w:rPr>
              <w:t>гамавенин – 99.16</w:t>
            </w:r>
          </w:p>
          <w:p w:rsidR="00DA4613" w:rsidRPr="00DA4613" w:rsidRDefault="00DA4613" w:rsidP="00DA4613">
            <w:pPr>
              <w:keepNext/>
              <w:keepLines/>
              <w:spacing w:after="0" w:line="240" w:lineRule="auto"/>
              <w:ind w:firstLine="122"/>
              <w:rPr>
                <w:rFonts w:ascii="Tahoma" w:eastAsia="Times New Roman" w:hAnsi="Tahoma" w:cs="Tahoma"/>
                <w:i/>
                <w:noProof/>
                <w:sz w:val="14"/>
                <w:szCs w:val="14"/>
              </w:rPr>
            </w:pPr>
            <w:r w:rsidRPr="00DA4613">
              <w:rPr>
                <w:rFonts w:ascii="Tahoma" w:eastAsia="Times New Roman" w:hAnsi="Tahoma" w:cs="Tahoma"/>
                <w:i/>
                <w:noProof/>
                <w:sz w:val="14"/>
                <w:szCs w:val="14"/>
              </w:rPr>
              <w:tab/>
            </w:r>
            <w:r w:rsidRPr="00DA4613">
              <w:rPr>
                <w:rFonts w:ascii="Tahoma" w:eastAsia="Times New Roman" w:hAnsi="Tahoma" w:cs="Tahoma"/>
                <w:i/>
                <w:noProof/>
                <w:sz w:val="14"/>
                <w:szCs w:val="14"/>
                <w:highlight w:val="yellow"/>
              </w:rPr>
              <w:t>гама-глобулин – 99.14</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92062-00</w:t>
            </w:r>
            <w:r w:rsidRPr="00DA4613">
              <w:rPr>
                <w:rFonts w:ascii="Arial" w:eastAsia="Times New Roman" w:hAnsi="Arial" w:cs="Arial"/>
                <w:sz w:val="20"/>
                <w:szCs w:val="20"/>
              </w:rPr>
              <w:tab/>
              <w:t xml:space="preserve">Приложение на друг серум </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албумин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плазма (прясно замразена) (FFP)</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yellow"/>
              </w:rPr>
            </w:pPr>
            <w:r w:rsidRPr="00DA4613">
              <w:rPr>
                <w:rFonts w:ascii="Arial" w:eastAsia="Times New Roman" w:hAnsi="Arial" w:cs="Times New Roman"/>
                <w:caps/>
                <w:sz w:val="14"/>
                <w:szCs w:val="20"/>
                <w:highlight w:val="yellow"/>
              </w:rPr>
              <w:t>*</w:t>
            </w:r>
            <w:r w:rsidRPr="00DA4613">
              <w:rPr>
                <w:rFonts w:ascii="Arial" w:eastAsia="Times New Roman" w:hAnsi="Arial" w:cs="Times New Roman"/>
                <w:b/>
                <w:caps/>
                <w:sz w:val="14"/>
                <w:szCs w:val="20"/>
                <w:highlight w:val="yellow"/>
              </w:rPr>
              <w:t>99.08</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трансфузия на кръвозаместител</w:t>
            </w:r>
          </w:p>
          <w:p w:rsidR="00DA4613" w:rsidRPr="00DA4613" w:rsidRDefault="00DA4613" w:rsidP="00DA4613">
            <w:pPr>
              <w:keepNext/>
              <w:keepLines/>
              <w:tabs>
                <w:tab w:val="left" w:pos="0"/>
              </w:tabs>
              <w:spacing w:after="0" w:line="240" w:lineRule="auto"/>
              <w:ind w:firstLine="178"/>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трансфузия на декстран</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92063-00</w:t>
            </w:r>
            <w:r w:rsidRPr="00DA4613">
              <w:rPr>
                <w:rFonts w:ascii="Arial" w:eastAsia="Times New Roman" w:hAnsi="Arial" w:cs="Arial"/>
                <w:sz w:val="20"/>
                <w:szCs w:val="20"/>
              </w:rPr>
              <w:tab/>
              <w:t>Приложение на кръвен експандер</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Разреждане на кръвта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кръвозаместители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Dextran</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Rheomacrodex</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trike/>
                <w:sz w:val="20"/>
                <w:szCs w:val="24"/>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DA4613">
              <w:rPr>
                <w:rFonts w:ascii="Arial" w:eastAsia="Times New Roman" w:hAnsi="Arial" w:cs="Times New Roman"/>
                <w:caps/>
                <w:sz w:val="14"/>
                <w:szCs w:val="24"/>
              </w:rPr>
              <w:t>*</w:t>
            </w:r>
            <w:r w:rsidRPr="00DA4613">
              <w:rPr>
                <w:rFonts w:ascii="Arial" w:eastAsia="Times New Roman" w:hAnsi="Arial" w:cs="Times New Roman"/>
                <w:b/>
                <w:caps/>
                <w:sz w:val="14"/>
                <w:szCs w:val="24"/>
                <w:highlight w:val="yellow"/>
              </w:rPr>
              <w:t>99.09</w:t>
            </w:r>
            <w:r w:rsidRPr="00DA4613">
              <w:rPr>
                <w:rFonts w:ascii="Arial" w:eastAsia="Times New Roman" w:hAnsi="Arial" w:cs="Times New Roman"/>
                <w:b/>
                <w:caps/>
                <w:sz w:val="14"/>
                <w:szCs w:val="24"/>
                <w:highlight w:val="yellow"/>
              </w:rPr>
              <w:tab/>
              <w:t>трансфузия на друга субстанция, кръвни заместители</w:t>
            </w:r>
          </w:p>
          <w:p w:rsidR="00DA4613" w:rsidRPr="00DA4613" w:rsidRDefault="00DA4613" w:rsidP="00DA4613">
            <w:pPr>
              <w:keepNext/>
              <w:keepLines/>
              <w:spacing w:after="0" w:line="240" w:lineRule="auto"/>
              <w:ind w:left="170"/>
              <w:rPr>
                <w:rFonts w:ascii="Verdana" w:eastAsia="Times New Roman" w:hAnsi="Verdana" w:cs="Times New Roman"/>
                <w:sz w:val="14"/>
                <w:szCs w:val="20"/>
                <w:highlight w:val="yellow"/>
              </w:rPr>
            </w:pPr>
            <w:r w:rsidRPr="00DA4613">
              <w:rPr>
                <w:rFonts w:ascii="Verdana" w:eastAsia="Times New Roman" w:hAnsi="Verdana" w:cs="Times New Roman"/>
                <w:sz w:val="14"/>
                <w:szCs w:val="20"/>
              </w:rPr>
              <w:tab/>
            </w:r>
            <w:r w:rsidRPr="00DA4613">
              <w:rPr>
                <w:rFonts w:ascii="Verdana" w:eastAsia="Times New Roman" w:hAnsi="Verdana" w:cs="Times New Roman"/>
                <w:sz w:val="14"/>
                <w:szCs w:val="20"/>
                <w:highlight w:val="yellow"/>
              </w:rPr>
              <w:t>кръвен заместител</w:t>
            </w:r>
          </w:p>
          <w:p w:rsidR="00DA4613" w:rsidRPr="00DA4613" w:rsidRDefault="00DA4613" w:rsidP="00DA4613">
            <w:pPr>
              <w:keepNext/>
              <w:keepLines/>
              <w:spacing w:after="0" w:line="240" w:lineRule="auto"/>
              <w:ind w:left="170"/>
              <w:rPr>
                <w:rFonts w:ascii="Verdana" w:eastAsia="Times New Roman" w:hAnsi="Verdana" w:cs="Times New Roman"/>
                <w:sz w:val="14"/>
                <w:szCs w:val="20"/>
                <w:highlight w:val="yellow"/>
              </w:rPr>
            </w:pPr>
            <w:r w:rsidRPr="00DA4613">
              <w:rPr>
                <w:rFonts w:ascii="Verdana" w:eastAsia="Times New Roman" w:hAnsi="Verdana" w:cs="Times New Roman"/>
                <w:sz w:val="14"/>
                <w:szCs w:val="20"/>
              </w:rPr>
              <w:tab/>
            </w:r>
            <w:r w:rsidRPr="00DA4613">
              <w:rPr>
                <w:rFonts w:ascii="Verdana" w:eastAsia="Times New Roman" w:hAnsi="Verdana" w:cs="Times New Roman"/>
                <w:sz w:val="14"/>
                <w:szCs w:val="20"/>
                <w:highlight w:val="yellow"/>
              </w:rPr>
              <w:t>гранулоцити</w:t>
            </w:r>
          </w:p>
          <w:p w:rsidR="00DA4613" w:rsidRPr="00DA4613" w:rsidRDefault="00DA4613" w:rsidP="00DA4613">
            <w:pPr>
              <w:keepNext/>
              <w:keepLines/>
              <w:spacing w:after="0" w:line="240" w:lineRule="auto"/>
              <w:ind w:firstLine="264"/>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Изключва:</w:t>
            </w:r>
          </w:p>
          <w:p w:rsidR="00DA4613" w:rsidRPr="00DA4613" w:rsidRDefault="00DA4613" w:rsidP="00DA4613">
            <w:pPr>
              <w:keepNext/>
              <w:keepLines/>
              <w:spacing w:after="0" w:line="240" w:lineRule="auto"/>
              <w:ind w:firstLine="264"/>
              <w:rPr>
                <w:rFonts w:ascii="Tahoma" w:eastAsia="Times New Roman" w:hAnsi="Tahoma" w:cs="Tahoma"/>
                <w:i/>
                <w:noProof/>
                <w:sz w:val="14"/>
                <w:szCs w:val="14"/>
                <w:highlight w:val="yellow"/>
              </w:rPr>
            </w:pPr>
            <w:r w:rsidRPr="00DA4613">
              <w:rPr>
                <w:rFonts w:ascii="Tahoma" w:eastAsia="Times New Roman" w:hAnsi="Tahoma" w:cs="Tahoma"/>
                <w:i/>
                <w:noProof/>
                <w:sz w:val="14"/>
                <w:szCs w:val="14"/>
                <w:highlight w:val="yellow"/>
              </w:rPr>
              <w:t>трансплантация (трансфузия) на костен мозък - 41.0</w:t>
            </w:r>
          </w:p>
          <w:p w:rsidR="00DA4613" w:rsidRPr="00DA4613" w:rsidRDefault="00DA4613" w:rsidP="00DA4613">
            <w:pPr>
              <w:keepNext/>
              <w:keepLines/>
              <w:tabs>
                <w:tab w:val="left" w:pos="1134"/>
              </w:tabs>
              <w:spacing w:after="0" w:line="240" w:lineRule="auto"/>
              <w:rPr>
                <w:rFonts w:ascii="Arial" w:eastAsia="Times New Roman" w:hAnsi="Arial" w:cs="Arial"/>
                <w:sz w:val="20"/>
                <w:szCs w:val="20"/>
              </w:rPr>
            </w:pPr>
            <w:r w:rsidRPr="00DA4613">
              <w:rPr>
                <w:rFonts w:ascii="Arial" w:eastAsia="Times New Roman" w:hAnsi="Arial" w:cs="Arial"/>
                <w:sz w:val="20"/>
                <w:szCs w:val="20"/>
              </w:rPr>
              <w:t>92064-00</w:t>
            </w:r>
            <w:r w:rsidRPr="00DA4613">
              <w:rPr>
                <w:rFonts w:ascii="Arial" w:eastAsia="Times New Roman" w:hAnsi="Arial" w:cs="Arial"/>
                <w:sz w:val="20"/>
                <w:szCs w:val="20"/>
              </w:rPr>
              <w:tab/>
              <w:t>Приложение на друг кръвен продукт</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кръвни заместители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гранулоцити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ИНЖЕКЦИЯ ИЛИ ИНФУЗИЯ НА ЛЕЧЕБНо ИЛИ ПРОФИЛАКТИЧНо вещество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highlight w:val="yellow"/>
              </w:rPr>
            </w:pPr>
            <w:r w:rsidRPr="00DA4613">
              <w:rPr>
                <w:rFonts w:ascii="Arial" w:eastAsia="Times New Roman" w:hAnsi="Arial" w:cs="Times New Roman"/>
                <w:b/>
                <w:caps/>
                <w:sz w:val="14"/>
                <w:szCs w:val="20"/>
                <w:highlight w:val="yellow"/>
              </w:rPr>
              <w:t>*99.14</w:t>
            </w:r>
            <w:r w:rsidRPr="00DA4613">
              <w:rPr>
                <w:rFonts w:ascii="Arial" w:eastAsia="Times New Roman" w:hAnsi="Arial" w:cs="Times New Roman"/>
                <w:b/>
                <w:caps/>
                <w:sz w:val="14"/>
                <w:szCs w:val="20"/>
                <w:highlight w:val="yellow"/>
              </w:rPr>
              <w:tab/>
              <w:t xml:space="preserve"> инжекция на гама-глобулин</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инжекция на имунен серум</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 xml:space="preserve">Прилагане на кръв и кръвни продукти </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13706-05</w:t>
            </w:r>
            <w:r w:rsidRPr="00DA4613">
              <w:rPr>
                <w:rFonts w:ascii="Arial" w:eastAsia="Times New Roman" w:hAnsi="Arial" w:cs="Arial"/>
                <w:sz w:val="20"/>
                <w:szCs w:val="20"/>
              </w:rPr>
              <w:tab/>
              <w:t>Приложение на гама глобулин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Инжектиране или трансфузия 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гама глобулин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имуноглобулин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Intragam</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trike/>
                <w:sz w:val="14"/>
                <w:szCs w:val="20"/>
                <w:highlight w:val="yellow"/>
              </w:rPr>
            </w:pPr>
            <w:r w:rsidRPr="00DA4613">
              <w:rPr>
                <w:rFonts w:ascii="Arial" w:eastAsia="Times New Roman" w:hAnsi="Arial" w:cs="Times New Roman"/>
                <w:b/>
                <w:caps/>
                <w:sz w:val="14"/>
                <w:szCs w:val="20"/>
                <w:highlight w:val="yellow"/>
              </w:rPr>
              <w:t>*99.15</w:t>
            </w:r>
            <w:r w:rsidRPr="00DA4613">
              <w:rPr>
                <w:rFonts w:ascii="Arial" w:eastAsia="Times New Roman" w:hAnsi="Arial" w:cs="Times New Roman"/>
                <w:b/>
                <w:caps/>
                <w:sz w:val="14"/>
                <w:szCs w:val="20"/>
                <w:highlight w:val="yellow"/>
              </w:rPr>
              <w:tab/>
              <w:t xml:space="preserve"> парентерална инфузия на концентрирани хранителни субстанции</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хипералиментация</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highlight w:val="yellow"/>
              </w:rPr>
            </w:pPr>
            <w:r w:rsidRPr="00DA4613">
              <w:rPr>
                <w:rFonts w:ascii="Verdana" w:eastAsia="Times New Roman" w:hAnsi="Verdana" w:cs="Times New Roman"/>
                <w:noProof/>
                <w:sz w:val="14"/>
                <w:szCs w:val="14"/>
                <w:highlight w:val="yellow"/>
              </w:rPr>
              <w:t>тотално парентерално хранене</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rPr>
            </w:pPr>
            <w:r w:rsidRPr="00DA4613">
              <w:rPr>
                <w:rFonts w:ascii="Verdana" w:eastAsia="Times New Roman" w:hAnsi="Verdana" w:cs="Times New Roman"/>
                <w:noProof/>
                <w:sz w:val="14"/>
                <w:szCs w:val="14"/>
                <w:highlight w:val="yellow"/>
              </w:rPr>
              <w:t>периферно парентерално хранене</w:t>
            </w:r>
          </w:p>
          <w:p w:rsidR="00DA4613" w:rsidRPr="00DA4613" w:rsidRDefault="00DA4613" w:rsidP="00DA4613">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val="en-GB"/>
              </w:rPr>
            </w:pPr>
            <w:r w:rsidRPr="00DA4613">
              <w:rPr>
                <w:rFonts w:ascii="Arial" w:eastAsia="Times New Roman" w:hAnsi="Arial" w:cs="Arial"/>
                <w:b/>
                <w:bCs/>
                <w:sz w:val="20"/>
                <w:szCs w:val="20"/>
                <w:lang w:val="en-GB"/>
              </w:rPr>
              <w:tab/>
              <w:t xml:space="preserve">Приложение на фармакотерапия </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Прилагане на фармакологични агенти със системен ефект</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прилагане на:</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кръв и кръвни продукти (виж блок [1893])</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фармакологичен агент за:</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анестезия (виж блокове [1333], [1909] и [1910])</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имунизация (виж блокове [1881] до [1884])</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xml:space="preserve">• локален ефект (виж Индекс: Инжектиране, по локализация и инжектиране, </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xml:space="preserve">   по видове, по локализация)</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поведение при ектопична бременност (виж блок [1256])</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lastRenderedPageBreak/>
              <w:t>• поведение при болка (виж блокове [31] до [37] и [60] до [66] и [1552])</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перфузия (виж блок [1886])</w:t>
            </w:r>
          </w:p>
          <w:p w:rsidR="00DA4613" w:rsidRPr="00DA4613" w:rsidRDefault="00DA4613" w:rsidP="00DA4613">
            <w:pPr>
              <w:keepNext/>
              <w:keepLines/>
              <w:tabs>
                <w:tab w:val="left" w:pos="2552"/>
                <w:tab w:val="left" w:pos="2835"/>
              </w:tabs>
              <w:autoSpaceDE w:val="0"/>
              <w:autoSpaceDN w:val="0"/>
              <w:adjustRightInd w:val="0"/>
              <w:spacing w:after="0" w:line="240" w:lineRule="auto"/>
              <w:ind w:left="2552"/>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 ваксинация (виж блокове [1881] до [1883])</w:t>
            </w:r>
          </w:p>
          <w:p w:rsidR="00DA4613" w:rsidRPr="00DA4613" w:rsidRDefault="00DA4613" w:rsidP="00DA4613">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DA4613">
              <w:rPr>
                <w:rFonts w:ascii="Times New Roman" w:eastAsia="Times New Roman" w:hAnsi="Times New Roman" w:cs="Times New Roman"/>
                <w:sz w:val="20"/>
                <w:szCs w:val="20"/>
              </w:rPr>
              <w:t>хирургическо прилагане на химиотерапевтични агенти (виж блок[741])</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Забележка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Последващият списък с приложения е създаден за употреба с кодовете от блок [1920] Прилагане на фармакотерапия</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96199-07</w:t>
            </w:r>
            <w:r w:rsidRPr="00DA4613">
              <w:rPr>
                <w:rFonts w:ascii="Arial" w:eastAsia="Times New Roman" w:hAnsi="Arial" w:cs="Arial"/>
                <w:sz w:val="20"/>
                <w:szCs w:val="20"/>
              </w:rPr>
              <w:tab/>
              <w:t>Интравенозно приложение на фармакологичен агент, хранително вещество</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Виж допълнителни знаци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Прилагане на фармакологичен агент чрез:</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инфузионен порт</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Port-A-Cath</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резервоар (подкожен)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устройство за съдов достъп</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венозен катетър</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Кодирай също когато е направена: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поставяне, изваждане или ревизия на устройство за съдов достъп (виж блок [766])</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зареждане на устройство за доставяне на медикаменти (96209 [1920])</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DA4613" w:rsidRPr="00DA4613" w:rsidRDefault="00DA4613" w:rsidP="00DA4613">
            <w:pPr>
              <w:keepNext/>
              <w:keepLines/>
              <w:spacing w:after="0" w:line="240" w:lineRule="auto"/>
              <w:ind w:left="170" w:firstLine="350"/>
              <w:rPr>
                <w:rFonts w:ascii="Verdana" w:eastAsia="Times New Roman" w:hAnsi="Verdana" w:cs="Times New Roman"/>
                <w:noProof/>
                <w:sz w:val="14"/>
                <w:szCs w:val="14"/>
                <w:lang w:val="ru-RU"/>
              </w:rPr>
            </w:pPr>
          </w:p>
          <w:p w:rsidR="00DA4613" w:rsidRPr="00DA4613" w:rsidRDefault="00DA4613" w:rsidP="00DA4613">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DA4613">
              <w:rPr>
                <w:rFonts w:ascii="Arial" w:eastAsia="Times New Roman" w:hAnsi="Arial" w:cs="Times New Roman"/>
                <w:b/>
                <w:caps/>
                <w:sz w:val="14"/>
                <w:szCs w:val="24"/>
                <w:highlight w:val="yellow"/>
                <w:u w:val="single"/>
              </w:rPr>
              <w:t xml:space="preserve">ИНЖЕКЦИЯ ИЛИ ИНФУЗИЯ НА ДРУГо ЛЕЧЕБНо ИЛИ ПРОФИЛАКТИЧНо вещество </w:t>
            </w: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t xml:space="preserve">*99.21 </w:t>
            </w:r>
            <w:r w:rsidRPr="00DA4613">
              <w:rPr>
                <w:rFonts w:ascii="Arial" w:eastAsia="Times New Roman" w:hAnsi="Arial" w:cs="Times New Roman"/>
                <w:b/>
                <w:caps/>
                <w:sz w:val="14"/>
                <w:szCs w:val="20"/>
                <w:highlight w:val="yellow"/>
              </w:rPr>
              <w:tab/>
              <w:t>инжекция на антибиотик</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96199-02</w:t>
            </w:r>
            <w:r w:rsidRPr="00DA4613">
              <w:rPr>
                <w:rFonts w:ascii="Arial" w:eastAsia="Times New Roman" w:hAnsi="Arial" w:cs="Arial"/>
                <w:sz w:val="20"/>
                <w:szCs w:val="20"/>
              </w:rPr>
              <w:tab/>
              <w:t>Интравенозно приложение на фармакологичен агент, противоинфекциозен агент</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Виж допълнителни знаци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Прилагане на фармакологичен агент чрез:</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инфузионен порт</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Port-A-Cath</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резервоар (подкожен)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устройство за съдов достъп</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венозен катетър</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Кодирай също когато е направена: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поставяне, изваждане или ревизия на устройство за съдов достъп (виж блок [766])</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зареждане на устройство за доставяне на медикаменти (96209 [1920])</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highlight w:val="lightGray"/>
              </w:rPr>
            </w:pPr>
          </w:p>
          <w:p w:rsidR="00DA4613" w:rsidRPr="00DA4613" w:rsidRDefault="00DA4613" w:rsidP="00DA4613">
            <w:pPr>
              <w:keepNext/>
              <w:keepLines/>
              <w:tabs>
                <w:tab w:val="center" w:pos="426"/>
                <w:tab w:val="left" w:pos="567"/>
              </w:tabs>
              <w:spacing w:after="0" w:line="240" w:lineRule="auto"/>
              <w:ind w:left="510" w:hanging="51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t>* 99.22</w:t>
            </w:r>
            <w:r w:rsidRPr="00DA4613">
              <w:rPr>
                <w:rFonts w:ascii="Arial" w:eastAsia="Times New Roman" w:hAnsi="Arial" w:cs="Times New Roman"/>
                <w:b/>
                <w:caps/>
                <w:sz w:val="14"/>
                <w:szCs w:val="20"/>
                <w:highlight w:val="yellow"/>
              </w:rPr>
              <w:tab/>
            </w:r>
            <w:r w:rsidRPr="00DA4613">
              <w:rPr>
                <w:rFonts w:ascii="Arial" w:eastAsia="Times New Roman" w:hAnsi="Arial" w:cs="Times New Roman"/>
                <w:b/>
                <w:caps/>
                <w:sz w:val="14"/>
                <w:szCs w:val="20"/>
                <w:highlight w:val="yellow"/>
              </w:rPr>
              <w:tab/>
              <w:t>инжекция на други анти-инфекциозни медикаменти</w:t>
            </w:r>
          </w:p>
          <w:p w:rsidR="00DA4613" w:rsidRPr="00DA4613" w:rsidRDefault="00DA4613" w:rsidP="00DA4613">
            <w:pPr>
              <w:keepNext/>
              <w:keepLines/>
              <w:tabs>
                <w:tab w:val="left" w:pos="1134"/>
              </w:tabs>
              <w:spacing w:after="0" w:line="240" w:lineRule="auto"/>
              <w:ind w:left="1134" w:hanging="1134"/>
              <w:rPr>
                <w:rFonts w:ascii="Arial" w:eastAsia="Times New Roman" w:hAnsi="Arial" w:cs="Arial"/>
                <w:sz w:val="20"/>
                <w:szCs w:val="20"/>
              </w:rPr>
            </w:pPr>
            <w:r w:rsidRPr="00DA4613">
              <w:rPr>
                <w:rFonts w:ascii="Arial" w:eastAsia="Times New Roman" w:hAnsi="Arial" w:cs="Arial"/>
                <w:sz w:val="20"/>
                <w:szCs w:val="20"/>
              </w:rPr>
              <w:t>96197-02</w:t>
            </w:r>
            <w:r w:rsidRPr="00DA4613">
              <w:rPr>
                <w:rFonts w:ascii="Arial" w:eastAsia="Times New Roman" w:hAnsi="Arial" w:cs="Arial"/>
                <w:sz w:val="20"/>
                <w:szCs w:val="20"/>
              </w:rPr>
              <w:tab/>
              <w:t>Мускулно приложение на фармакологичен агент, противоинфекциозен агент</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Виж допълнителни знаци</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p>
          <w:p w:rsidR="00DA4613" w:rsidRPr="00DA4613" w:rsidRDefault="00DA4613" w:rsidP="00DA4613">
            <w:pPr>
              <w:keepNext/>
              <w:keepLines/>
              <w:tabs>
                <w:tab w:val="center" w:pos="426"/>
                <w:tab w:val="left" w:pos="567"/>
              </w:tabs>
              <w:spacing w:after="0" w:line="240" w:lineRule="auto"/>
              <w:ind w:left="510" w:hanging="530"/>
              <w:rPr>
                <w:rFonts w:ascii="Arial" w:eastAsia="Times New Roman" w:hAnsi="Arial" w:cs="Times New Roman"/>
                <w:b/>
                <w:caps/>
                <w:sz w:val="14"/>
                <w:szCs w:val="20"/>
              </w:rPr>
            </w:pPr>
            <w:r w:rsidRPr="00DA4613">
              <w:rPr>
                <w:rFonts w:ascii="Arial" w:eastAsia="Times New Roman" w:hAnsi="Arial" w:cs="Times New Roman"/>
                <w:b/>
                <w:caps/>
                <w:sz w:val="14"/>
                <w:szCs w:val="20"/>
                <w:highlight w:val="yellow"/>
              </w:rPr>
              <w:t>*99.29  инжекция или инфузия на друго лечебно или профилактично вещество</w:t>
            </w:r>
          </w:p>
          <w:p w:rsidR="00DA4613" w:rsidRPr="00DA4613" w:rsidRDefault="00DA4613" w:rsidP="00DA461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DA4613">
              <w:rPr>
                <w:rFonts w:ascii="Arial" w:eastAsia="Times New Roman" w:hAnsi="Arial" w:cs="Arial"/>
                <w:sz w:val="20"/>
                <w:szCs w:val="20"/>
              </w:rPr>
              <w:t>96199-09     Интравенозно приложение на фармакологичен агент, друг и неспецифичен фармакологичен агент</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Виж допълнителни знаци</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Прилагане на фармакологичен агент чрез:</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инфузионен порт</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Port-A-Cath</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резервоар (подкожен)</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устройство за съдов достъп</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венозен катетър</w:t>
            </w:r>
          </w:p>
          <w:p w:rsidR="00DA4613" w:rsidRPr="00DA4613" w:rsidRDefault="00DA4613" w:rsidP="00DA4613">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DA4613">
              <w:rPr>
                <w:rFonts w:ascii="Times New Roman" w:eastAsia="Times New Roman" w:hAnsi="Times New Roman" w:cs="Times New Roman"/>
                <w:i/>
                <w:sz w:val="20"/>
                <w:szCs w:val="20"/>
              </w:rPr>
              <w:t>Кодирай също когато е направена:</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поставяне, изваждане или ревизия на устройство за съдов достъп (виж блок [766])</w:t>
            </w:r>
          </w:p>
          <w:p w:rsidR="00DA4613" w:rsidRPr="00DA4613" w:rsidRDefault="00DA4613" w:rsidP="00DA4613">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DA4613">
              <w:rPr>
                <w:rFonts w:ascii="Times New Roman" w:eastAsia="Times New Roman" w:hAnsi="Times New Roman" w:cs="Arial"/>
                <w:sz w:val="20"/>
                <w:szCs w:val="24"/>
              </w:rPr>
              <w:t>• зареждане на устройство за доставяне на медикаменти (96209 [1920])</w:t>
            </w:r>
          </w:p>
          <w:p w:rsidR="00DA4613" w:rsidRPr="00DA4613" w:rsidRDefault="00DA4613" w:rsidP="00DA4613">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DA4613">
              <w:rPr>
                <w:rFonts w:ascii="Times New Roman" w:eastAsia="Times New Roman" w:hAnsi="Times New Roman" w:cs="Arial"/>
                <w:i/>
                <w:sz w:val="20"/>
                <w:szCs w:val="24"/>
              </w:rPr>
              <w:t>Не включва</w:t>
            </w:r>
            <w:r w:rsidRPr="00DA4613">
              <w:rPr>
                <w:rFonts w:ascii="Times New Roman" w:eastAsia="Times New Roman" w:hAnsi="Times New Roman" w:cs="Arial"/>
                <w:sz w:val="20"/>
                <w:szCs w:val="24"/>
              </w:rPr>
              <w:t>:</w:t>
            </w:r>
            <w:r w:rsidRPr="00DA4613">
              <w:rPr>
                <w:rFonts w:ascii="Times New Roman" w:eastAsia="Times New Roman" w:hAnsi="Times New Roman" w:cs="Arial"/>
                <w:sz w:val="20"/>
                <w:szCs w:val="24"/>
              </w:rPr>
              <w:tab/>
              <w:t>хирургична катетеризация с прилагане на химиотерапевтичен агент (виж блок [741])</w:t>
            </w:r>
          </w:p>
          <w:p w:rsidR="00DA4613" w:rsidRPr="00DA4613" w:rsidRDefault="00DA4613" w:rsidP="00DA461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DA4613">
              <w:rPr>
                <w:rFonts w:ascii="Arial" w:eastAsia="Times New Roman" w:hAnsi="Arial" w:cs="Arial"/>
                <w:sz w:val="20"/>
                <w:szCs w:val="20"/>
              </w:rPr>
              <w:t>96200-09    Подкожно приложение на фармакологичен агент, друг и неспецифичен фармакологичен агент</w:t>
            </w:r>
          </w:p>
          <w:p w:rsidR="00DA4613" w:rsidRPr="00DA4613" w:rsidRDefault="00DA4613" w:rsidP="00DA4613">
            <w:pPr>
              <w:keepNext/>
              <w:keepLines/>
              <w:tabs>
                <w:tab w:val="center" w:pos="426"/>
                <w:tab w:val="left" w:pos="567"/>
                <w:tab w:val="left" w:pos="1081"/>
              </w:tabs>
              <w:spacing w:after="0" w:line="240" w:lineRule="auto"/>
              <w:ind w:left="1081" w:hanging="1081"/>
              <w:rPr>
                <w:rFonts w:ascii="Arial" w:eastAsia="Times New Roman" w:hAnsi="Arial" w:cs="Arial"/>
                <w:sz w:val="20"/>
                <w:szCs w:val="20"/>
              </w:rPr>
            </w:pPr>
            <w:r w:rsidRPr="00DA4613">
              <w:rPr>
                <w:rFonts w:ascii="Arial" w:eastAsia="Times New Roman" w:hAnsi="Arial" w:cs="Arial"/>
                <w:sz w:val="20"/>
                <w:szCs w:val="20"/>
              </w:rPr>
              <w:t>96197-09     Мускулно приложение на фармакологичен агент, друг и неспецифичен фармакологичен агент</w:t>
            </w:r>
          </w:p>
          <w:p w:rsidR="00DA4613" w:rsidRPr="00DA4613" w:rsidRDefault="00DA4613" w:rsidP="00DA4613">
            <w:pPr>
              <w:keepNext/>
              <w:keepLines/>
              <w:tabs>
                <w:tab w:val="center" w:pos="426"/>
                <w:tab w:val="left" w:pos="567"/>
              </w:tabs>
              <w:spacing w:after="0" w:line="240" w:lineRule="auto"/>
              <w:ind w:left="510" w:hanging="371"/>
              <w:rPr>
                <w:rFonts w:ascii="Arial" w:eastAsia="Times New Roman" w:hAnsi="Arial" w:cs="Times New Roman"/>
                <w:b/>
                <w:caps/>
                <w:sz w:val="14"/>
                <w:szCs w:val="20"/>
              </w:rPr>
            </w:pPr>
          </w:p>
          <w:p w:rsidR="00DA4613" w:rsidRPr="00DA4613" w:rsidRDefault="00DA4613" w:rsidP="00DA4613">
            <w:pPr>
              <w:keepNext/>
              <w:keepLines/>
              <w:tabs>
                <w:tab w:val="center" w:pos="426"/>
                <w:tab w:val="left" w:pos="567"/>
              </w:tabs>
              <w:spacing w:after="0" w:line="240" w:lineRule="auto"/>
              <w:rPr>
                <w:rFonts w:ascii="Arial" w:eastAsia="Times New Roman" w:hAnsi="Arial" w:cs="Arial"/>
                <w:b/>
                <w:caps/>
                <w:sz w:val="20"/>
                <w:szCs w:val="20"/>
              </w:rPr>
            </w:pPr>
          </w:p>
        </w:tc>
      </w:tr>
    </w:tbl>
    <w:p w:rsidR="00DA4613" w:rsidRPr="00DA4613" w:rsidRDefault="00DA4613" w:rsidP="00DA4613">
      <w:pPr>
        <w:keepNext/>
        <w:keepLines/>
        <w:spacing w:after="0" w:line="240" w:lineRule="auto"/>
        <w:ind w:firstLine="567"/>
        <w:jc w:val="both"/>
        <w:rPr>
          <w:rFonts w:ascii="Arial" w:eastAsia="Times New Roman" w:hAnsi="Arial" w:cs="Times New Roman"/>
          <w:b/>
        </w:rPr>
      </w:pPr>
      <w:r w:rsidRPr="00DA4613">
        <w:rPr>
          <w:rFonts w:ascii="Arial" w:eastAsia="Times New Roman" w:hAnsi="Arial" w:cs="Times New Roman"/>
          <w:b/>
          <w:szCs w:val="20"/>
        </w:rPr>
        <w:lastRenderedPageBreak/>
        <w:t>Изискване:</w:t>
      </w:r>
      <w:r w:rsidRPr="00DA4613">
        <w:rPr>
          <w:rFonts w:ascii="Times New Roman" w:eastAsia="Times New Roman" w:hAnsi="Times New Roman" w:cs="Times New Roman"/>
          <w:sz w:val="24"/>
          <w:szCs w:val="24"/>
          <w:lang w:eastAsia="bg-BG"/>
        </w:rPr>
        <w:t xml:space="preserve"> </w:t>
      </w:r>
      <w:r w:rsidRPr="00DA4613">
        <w:rPr>
          <w:rFonts w:ascii="Arial" w:eastAsia="Times New Roman" w:hAnsi="Arial" w:cs="Times New Roman"/>
          <w:szCs w:val="20"/>
        </w:rPr>
        <w:t xml:space="preserve">Клиничната пътека се счита за завършена, ако са приложени и отчетени две основни диагностични едната от които е </w:t>
      </w:r>
      <w:r w:rsidRPr="00DA4613">
        <w:rPr>
          <w:rFonts w:ascii="Arial" w:eastAsia="Times New Roman" w:hAnsi="Arial" w:cs="Times New Roman"/>
          <w:szCs w:val="20"/>
          <w:highlight w:val="yellow"/>
        </w:rPr>
        <w:t>**91</w:t>
      </w:r>
      <w:r w:rsidRPr="00DA4613">
        <w:rPr>
          <w:rFonts w:ascii="Arial" w:eastAsia="Times New Roman" w:hAnsi="Arial" w:cs="Times New Roman"/>
          <w:szCs w:val="20"/>
        </w:rPr>
        <w:t xml:space="preserve"> (с изключение на случаите с Малария) и една основна </w:t>
      </w:r>
      <w:r w:rsidRPr="00DA4613">
        <w:rPr>
          <w:rFonts w:ascii="Arial" w:eastAsia="Times New Roman" w:hAnsi="Arial" w:cs="Times New Roman"/>
        </w:rPr>
        <w:t xml:space="preserve">терапевтична процедура, посочени в блок </w:t>
      </w:r>
      <w:r w:rsidRPr="00DA4613">
        <w:rPr>
          <w:rFonts w:ascii="Arial" w:eastAsia="Times New Roman" w:hAnsi="Arial" w:cs="Times New Roman"/>
          <w:b/>
        </w:rPr>
        <w:t xml:space="preserve">Кодове на основни процедури по </w:t>
      </w:r>
      <w:r w:rsidRPr="00DA4613">
        <w:rPr>
          <w:rFonts w:ascii="Arial" w:eastAsia="Times New Roman" w:hAnsi="Arial" w:cs="Times New Roman"/>
          <w:b/>
          <w:highlight w:val="yellow"/>
        </w:rPr>
        <w:t>МКБ-9 КМ</w:t>
      </w:r>
      <w:r w:rsidRPr="00DA4613">
        <w:rPr>
          <w:rFonts w:ascii="Arial" w:eastAsia="Times New Roman" w:hAnsi="Arial" w:cs="Times New Roman"/>
          <w:b/>
        </w:rPr>
        <w:t>/АКМП.</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rPr>
        <w:t xml:space="preserve">С код </w:t>
      </w:r>
      <w:r w:rsidRPr="00DA4613">
        <w:rPr>
          <w:rFonts w:ascii="Arial" w:eastAsia="Times New Roman" w:hAnsi="Arial" w:cs="Times New Roman"/>
          <w:highlight w:val="yellow"/>
        </w:rPr>
        <w:t>*99.22</w:t>
      </w:r>
      <w:r w:rsidRPr="00DA4613">
        <w:rPr>
          <w:rFonts w:ascii="Arial" w:eastAsia="Times New Roman" w:hAnsi="Arial" w:cs="Times New Roman"/>
        </w:rPr>
        <w:t>/</w:t>
      </w:r>
      <w:r w:rsidRPr="00DA4613">
        <w:rPr>
          <w:rFonts w:ascii="Arial" w:eastAsia="Times New Roman" w:hAnsi="Arial" w:cs="Arial"/>
        </w:rPr>
        <w:t>96197-02</w:t>
      </w:r>
      <w:r w:rsidRPr="00DA4613">
        <w:rPr>
          <w:rFonts w:ascii="Arial" w:eastAsia="Times New Roman" w:hAnsi="Arial" w:cs="Arial"/>
          <w:sz w:val="20"/>
          <w:szCs w:val="20"/>
        </w:rPr>
        <w:t xml:space="preserve"> </w:t>
      </w:r>
      <w:r w:rsidRPr="00DA4613">
        <w:rPr>
          <w:rFonts w:ascii="Arial" w:eastAsia="Times New Roman" w:hAnsi="Arial" w:cs="Times New Roman"/>
        </w:rPr>
        <w:t>се отчита прилагането на антипаразитни медикаменти</w:t>
      </w:r>
      <w:r w:rsidRPr="00DA4613">
        <w:rPr>
          <w:rFonts w:ascii="Arial" w:eastAsia="Times New Roman" w:hAnsi="Arial" w:cs="Times New Roman"/>
          <w:szCs w:val="20"/>
        </w:rPr>
        <w:t>.</w:t>
      </w: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r w:rsidRPr="00DA4613">
        <w:rPr>
          <w:rFonts w:ascii="Arial" w:eastAsia="Times New Roman" w:hAnsi="Arial" w:cs="Times New Roman"/>
          <w:b/>
          <w:szCs w:val="20"/>
        </w:rPr>
        <w:t>Отчитането на случаите се извършва след вземане на биологичен материал за етиологично изследване.</w:t>
      </w:r>
    </w:p>
    <w:p w:rsidR="00046E06" w:rsidRPr="00046E06" w:rsidRDefault="00046E06" w:rsidP="00046E06">
      <w:pPr>
        <w:keepNext/>
        <w:keepLines/>
        <w:spacing w:after="0" w:line="240" w:lineRule="auto"/>
        <w:ind w:firstLine="567"/>
        <w:jc w:val="both"/>
        <w:rPr>
          <w:rFonts w:ascii="Arial" w:eastAsia="Times New Roman" w:hAnsi="Arial" w:cs="Times New Roman"/>
          <w:szCs w:val="20"/>
        </w:rPr>
      </w:pPr>
      <w:r w:rsidRPr="00046E06">
        <w:rPr>
          <w:rFonts w:ascii="Arial" w:eastAsia="Times New Roman" w:hAnsi="Arial" w:cs="Times New Roman"/>
          <w:szCs w:val="20"/>
        </w:rPr>
        <w:t>Резултатите от микробиологичните/вирусологични/серологични изследвания, получени след дехоспитализацията задължително се прикрепват към ИЗ и стават неразделна негова част, като подлежат на контрол.</w:t>
      </w:r>
    </w:p>
    <w:p w:rsidR="00DA4613" w:rsidRPr="00DA4613" w:rsidRDefault="00DA4613" w:rsidP="00DA4613">
      <w:pPr>
        <w:keepNext/>
        <w:keepLines/>
        <w:spacing w:after="0" w:line="240" w:lineRule="auto"/>
        <w:ind w:firstLine="567"/>
        <w:jc w:val="both"/>
        <w:rPr>
          <w:rFonts w:ascii="Arial" w:eastAsia="Times New Roman" w:hAnsi="Arial" w:cs="Times New Roman"/>
        </w:rPr>
      </w:pP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r w:rsidRPr="00DA4613">
        <w:rPr>
          <w:rFonts w:ascii="Arial" w:eastAsia="Times New Roman" w:hAnsi="Arial" w:cs="Times New Roman"/>
          <w:b/>
          <w:szCs w:val="20"/>
        </w:rPr>
        <w:t>За всички клинични пътеки, в чийто алгоритъм са включени образни изследвания (рентгенографии, КТ/МРТ и др.), да се има предвид следното: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b/>
          <w:szCs w:val="20"/>
        </w:rPr>
        <w:t>Всички медико-диагностични изследвания се обективизират само с оригинални документи, които задължително се прикрепват към ИЗ.</w:t>
      </w:r>
      <w:r w:rsidRPr="00DA4613">
        <w:rPr>
          <w:rFonts w:ascii="Arial" w:eastAsia="Times New Roman" w:hAnsi="Arial" w:cs="Times New Roman"/>
          <w:szCs w:val="20"/>
        </w:rPr>
        <w:t xml:space="preserve"> Рентгеновите филми или друг носител при образни изследвания се прикрепват към ИЗ.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Документът с резултатите от проведени образни изследвания съдържа задължително: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трите имена и възрастта на пациента;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датата на изследването;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вида на изследването;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 получените резултати от изследването и неговото тълкуване;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подпис на лекаря, извършил изследването.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Фишът се прикрепва към ИЗ.</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DA4613" w:rsidRPr="00DA4613" w:rsidRDefault="00DA4613" w:rsidP="00DA4613">
      <w:pPr>
        <w:keepNext/>
        <w:keepLines/>
        <w:spacing w:after="0" w:line="240" w:lineRule="auto"/>
        <w:jc w:val="both"/>
        <w:rPr>
          <w:rFonts w:ascii="Arial" w:eastAsia="Times New Roman" w:hAnsi="Arial" w:cs="Times New Roman"/>
          <w:b/>
          <w:szCs w:val="24"/>
          <w:u w:val="single"/>
          <w:lang w:val="ru-RU"/>
        </w:rPr>
      </w:pPr>
      <w:r w:rsidRPr="00DA4613">
        <w:rPr>
          <w:rFonts w:ascii="Arial" w:eastAsia="Times New Roman" w:hAnsi="Arial" w:cs="Times New Roman"/>
          <w:b/>
          <w:szCs w:val="24"/>
        </w:rPr>
        <w:br w:type="page"/>
      </w:r>
      <w:r w:rsidRPr="00DA4613">
        <w:rPr>
          <w:rFonts w:ascii="Arial" w:eastAsia="Times New Roman" w:hAnsi="Arial" w:cs="Times New Roman"/>
          <w:b/>
          <w:szCs w:val="24"/>
          <w:u w:val="single"/>
        </w:rPr>
        <w:lastRenderedPageBreak/>
        <w:t>І.</w:t>
      </w:r>
      <w:r w:rsidRPr="00DA4613">
        <w:rPr>
          <w:rFonts w:ascii="Arial" w:eastAsia="Times New Roman" w:hAnsi="Arial" w:cs="Times New Roman"/>
          <w:b/>
          <w:szCs w:val="24"/>
          <w:u w:val="single"/>
          <w:lang w:val="ru-RU"/>
        </w:rPr>
        <w:t xml:space="preserve"> </w:t>
      </w:r>
      <w:r w:rsidRPr="00DA4613">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DA4613" w:rsidRPr="00DA4613" w:rsidRDefault="00DA4613" w:rsidP="00DA4613">
      <w:pPr>
        <w:keepNext/>
        <w:keepLines/>
        <w:spacing w:after="0" w:line="240" w:lineRule="auto"/>
        <w:jc w:val="both"/>
        <w:rPr>
          <w:rFonts w:ascii="Arial" w:eastAsia="Times New Roman" w:hAnsi="Arial" w:cs="Arial"/>
          <w:noProof/>
          <w:color w:val="000000"/>
        </w:rPr>
      </w:pPr>
      <w:r w:rsidRPr="00DA4613">
        <w:rPr>
          <w:rFonts w:ascii="Arial" w:eastAsia="Times New Roman" w:hAnsi="Arial" w:cs="Times New Roman"/>
          <w:b/>
          <w:noProof/>
          <w:color w:val="000000"/>
          <w:szCs w:val="20"/>
          <w:lang w:val="ru-RU"/>
        </w:rPr>
        <w:t>Клиничната пътека се изпълнява в обхвата на медицинската специалност "Инфекциозни болести", осъществявана най-малко на второ ниво на компетентност, съгласно медицински стандарт "Инфекциозни болести.</w:t>
      </w:r>
      <w:r w:rsidRPr="00DA4613">
        <w:rPr>
          <w:rFonts w:ascii="Arial" w:eastAsia="Times New Roman" w:hAnsi="Arial" w:cs="Times New Roman"/>
          <w:b/>
          <w:szCs w:val="24"/>
        </w:rPr>
        <w:t xml:space="preserve"> </w:t>
      </w:r>
      <w:r w:rsidRPr="00DA4613">
        <w:rPr>
          <w:rFonts w:ascii="Arial" w:eastAsia="Times New Roman" w:hAnsi="Arial" w:cs="Times New Roman"/>
          <w:noProof/>
          <w:color w:val="000000"/>
          <w:szCs w:val="20"/>
          <w:lang w:val="ru-RU"/>
        </w:rPr>
        <w:t>Изискванията за наличие на задължителни звена, апаратура и специалисти са в</w:t>
      </w:r>
      <w:r w:rsidRPr="00DA4613">
        <w:rPr>
          <w:rFonts w:ascii="Arial" w:eastAsia="Times New Roman" w:hAnsi="Arial" w:cs="Arial"/>
          <w:noProof/>
          <w:color w:val="000000"/>
        </w:rPr>
        <w:t xml:space="preserve"> съответствие с посочения медицински стандарт.</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p w:rsidR="00DA4613" w:rsidRPr="00DA4613" w:rsidRDefault="00DA4613" w:rsidP="00DA4613">
      <w:pPr>
        <w:keepNext/>
        <w:keepLines/>
        <w:spacing w:after="0" w:line="240" w:lineRule="auto"/>
        <w:jc w:val="both"/>
        <w:rPr>
          <w:rFonts w:ascii="Arial" w:eastAsia="Times New Roman" w:hAnsi="Arial" w:cs="Times New Roman"/>
          <w:b/>
          <w:noProof/>
          <w:szCs w:val="20"/>
        </w:rPr>
      </w:pPr>
      <w:r w:rsidRPr="00DA4613">
        <w:rPr>
          <w:rFonts w:ascii="Arial" w:eastAsia="Times New Roman" w:hAnsi="Arial" w:cs="Times New Roman"/>
          <w:b/>
          <w:noProof/>
          <w:szCs w:val="20"/>
          <w:lang w:val="ru-RU"/>
        </w:rPr>
        <w:t>1</w:t>
      </w:r>
      <w:r w:rsidRPr="00DA4613">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DA4613">
        <w:rPr>
          <w:rFonts w:ascii="Arial" w:eastAsia="Times New Roman" w:hAnsi="Arial" w:cs="Arial"/>
          <w:b/>
          <w:noProof/>
        </w:rPr>
        <w:t xml:space="preserve"> ИЗПЪЛНИТЕЛ НА БОЛНИЧНА ПОМОЩ</w:t>
      </w:r>
    </w:p>
    <w:p w:rsidR="00DA4613" w:rsidRPr="00DA4613" w:rsidRDefault="00DA4613" w:rsidP="00DA4613">
      <w:pPr>
        <w:keepNext/>
        <w:keepLines/>
        <w:spacing w:after="0" w:line="240" w:lineRule="auto"/>
        <w:jc w:val="both"/>
        <w:rPr>
          <w:rFonts w:ascii="Arial" w:eastAsia="Times New Roman" w:hAnsi="Arial" w:cs="Times New Roman"/>
          <w:noProof/>
          <w:szCs w:val="20"/>
          <w:lang w:val="ru-RU"/>
        </w:rPr>
      </w:pPr>
      <w:r w:rsidRPr="00DA4613">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DA4613">
        <w:rPr>
          <w:rFonts w:ascii="Arial" w:eastAsia="Times New Roman" w:hAnsi="Arial" w:cs="Times New Roman"/>
        </w:rPr>
        <w:t>извънболнична или болнична помощ</w:t>
      </w:r>
      <w:r w:rsidRPr="00DA4613">
        <w:rPr>
          <w:rFonts w:ascii="Arial" w:eastAsia="Times New Roman" w:hAnsi="Arial" w:cs="Times New Roman"/>
          <w:noProof/>
        </w:rPr>
        <w:t>, разположено</w:t>
      </w:r>
      <w:r w:rsidRPr="00DA4613">
        <w:rPr>
          <w:rFonts w:ascii="Arial" w:eastAsia="Times New Roman" w:hAnsi="Arial" w:cs="Times New Roman"/>
          <w:noProof/>
          <w:szCs w:val="20"/>
        </w:rPr>
        <w:t xml:space="preserve"> на територията му</w:t>
      </w:r>
      <w:r w:rsidRPr="00DA4613">
        <w:rPr>
          <w:rFonts w:ascii="Arial" w:eastAsia="Times New Roman" w:hAnsi="Arial" w:cs="Times New Roman"/>
          <w:noProof/>
          <w:szCs w:val="20"/>
          <w:lang w:val="ru-RU"/>
        </w:rPr>
        <w:t xml:space="preserve"> и имащо договор с НЗОК.</w:t>
      </w:r>
    </w:p>
    <w:tbl>
      <w:tblPr>
        <w:tblW w:w="0" w:type="auto"/>
        <w:jc w:val="center"/>
        <w:tblInd w:w="-2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0"/>
      </w:tblGrid>
      <w:tr w:rsidR="00DA4613" w:rsidRPr="00DA4613" w:rsidTr="00080857">
        <w:trPr>
          <w:jc w:val="center"/>
        </w:trPr>
        <w:tc>
          <w:tcPr>
            <w:tcW w:w="9200" w:type="dxa"/>
          </w:tcPr>
          <w:p w:rsidR="00DA4613" w:rsidRPr="00DA4613" w:rsidRDefault="00DA4613" w:rsidP="00DA4613">
            <w:pPr>
              <w:keepNext/>
              <w:keepLines/>
              <w:spacing w:after="0" w:line="240" w:lineRule="auto"/>
              <w:ind w:left="57"/>
              <w:jc w:val="center"/>
              <w:outlineLvl w:val="1"/>
              <w:rPr>
                <w:rFonts w:ascii="Arial" w:eastAsia="Times New Roman" w:hAnsi="Arial" w:cs="Arial"/>
                <w:b/>
                <w:sz w:val="20"/>
                <w:szCs w:val="24"/>
              </w:rPr>
            </w:pPr>
            <w:r w:rsidRPr="00DA4613">
              <w:rPr>
                <w:rFonts w:ascii="Arial" w:eastAsia="Times New Roman" w:hAnsi="Arial" w:cs="Times New Roman"/>
                <w:b/>
                <w:noProof/>
                <w:sz w:val="20"/>
                <w:szCs w:val="24"/>
              </w:rPr>
              <w:t>Задължително звено/медицинска апаратура</w:t>
            </w:r>
          </w:p>
        </w:tc>
      </w:tr>
      <w:tr w:rsidR="00DA4613" w:rsidRPr="00DA4613" w:rsidTr="00080857">
        <w:trPr>
          <w:jc w:val="center"/>
        </w:trPr>
        <w:tc>
          <w:tcPr>
            <w:tcW w:w="9200" w:type="dxa"/>
            <w:vAlign w:val="center"/>
          </w:tcPr>
          <w:p w:rsidR="00DA4613" w:rsidRPr="00DA4613" w:rsidRDefault="00DA4613" w:rsidP="00DA4613">
            <w:pPr>
              <w:keepNext/>
              <w:keepLines/>
              <w:tabs>
                <w:tab w:val="left" w:pos="20"/>
              </w:tabs>
              <w:spacing w:after="0" w:line="240" w:lineRule="auto"/>
              <w:ind w:left="161" w:hanging="141"/>
              <w:rPr>
                <w:rFonts w:ascii="Arial" w:eastAsia="Times New Roman" w:hAnsi="Arial" w:cs="Arial"/>
                <w:sz w:val="20"/>
                <w:szCs w:val="24"/>
                <w:lang w:val="ru-RU" w:eastAsia="bg-BG"/>
              </w:rPr>
            </w:pPr>
            <w:r w:rsidRPr="00DA4613">
              <w:rPr>
                <w:rFonts w:ascii="Arial" w:eastAsia="Times New Roman" w:hAnsi="Arial" w:cs="Arial"/>
                <w:sz w:val="20"/>
                <w:szCs w:val="20"/>
                <w:lang w:eastAsia="bg-BG"/>
              </w:rPr>
              <w:t>1. Клиника</w:t>
            </w:r>
            <w:r w:rsidRPr="00DA4613">
              <w:rPr>
                <w:rFonts w:ascii="Arial" w:eastAsia="Times New Roman" w:hAnsi="Arial" w:cs="Arial"/>
                <w:sz w:val="20"/>
                <w:szCs w:val="24"/>
                <w:lang w:val="ru-RU" w:eastAsia="bg-BG"/>
              </w:rPr>
              <w:t>/отделение по инфекциозни болести</w:t>
            </w:r>
          </w:p>
        </w:tc>
      </w:tr>
      <w:tr w:rsidR="00DA4613" w:rsidRPr="00DA4613" w:rsidTr="00080857">
        <w:trPr>
          <w:jc w:val="center"/>
        </w:trPr>
        <w:tc>
          <w:tcPr>
            <w:tcW w:w="9200" w:type="dxa"/>
            <w:vAlign w:val="center"/>
          </w:tcPr>
          <w:p w:rsidR="00DA4613" w:rsidRPr="00DA4613" w:rsidRDefault="00DA4613" w:rsidP="00DA4613">
            <w:pPr>
              <w:keepNext/>
              <w:keepLines/>
              <w:spacing w:after="0" w:line="240" w:lineRule="auto"/>
              <w:rPr>
                <w:rFonts w:ascii="Arial" w:eastAsia="Times New Roman" w:hAnsi="Arial" w:cs="Arial"/>
                <w:strike/>
                <w:sz w:val="20"/>
                <w:szCs w:val="20"/>
                <w:lang w:eastAsia="bg-BG"/>
              </w:rPr>
            </w:pPr>
            <w:r w:rsidRPr="00DA4613">
              <w:rPr>
                <w:rFonts w:ascii="Arial" w:eastAsia="Times New Roman" w:hAnsi="Arial" w:cs="Arial"/>
                <w:sz w:val="20"/>
                <w:szCs w:val="20"/>
                <w:lang w:eastAsia="bg-BG"/>
              </w:rPr>
              <w:t xml:space="preserve">2. Клинична лаборатория </w:t>
            </w:r>
          </w:p>
        </w:tc>
      </w:tr>
      <w:tr w:rsidR="00DA4613" w:rsidRPr="00DA4613" w:rsidTr="00080857">
        <w:trPr>
          <w:jc w:val="center"/>
        </w:trPr>
        <w:tc>
          <w:tcPr>
            <w:tcW w:w="9200" w:type="dxa"/>
            <w:vAlign w:val="center"/>
          </w:tcPr>
          <w:p w:rsidR="00DA4613" w:rsidRPr="00DA4613" w:rsidRDefault="00DA4613" w:rsidP="00DA4613">
            <w:pPr>
              <w:keepNext/>
              <w:keepLines/>
              <w:spacing w:after="0" w:line="240" w:lineRule="auto"/>
              <w:rPr>
                <w:rFonts w:ascii="Arial" w:eastAsia="Times New Roman" w:hAnsi="Arial" w:cs="Arial"/>
                <w:sz w:val="20"/>
                <w:szCs w:val="20"/>
                <w:lang w:eastAsia="bg-BG"/>
              </w:rPr>
            </w:pPr>
            <w:r w:rsidRPr="00DA4613">
              <w:rPr>
                <w:rFonts w:ascii="Arial" w:eastAsia="Times New Roman" w:hAnsi="Arial" w:cs="Arial"/>
                <w:sz w:val="20"/>
                <w:szCs w:val="20"/>
                <w:lang w:eastAsia="bg-BG"/>
              </w:rPr>
              <w:t xml:space="preserve">3. Образна диагностика </w:t>
            </w:r>
            <w:r w:rsidRPr="00DA4613">
              <w:rPr>
                <w:rFonts w:ascii="Arial" w:eastAsia="Times New Roman" w:hAnsi="Arial" w:cs="Times New Roman"/>
                <w:color w:val="000000"/>
                <w:sz w:val="20"/>
                <w:szCs w:val="24"/>
                <w:lang w:val="ru-RU" w:eastAsia="bg-BG"/>
              </w:rPr>
              <w:t>- рентгенов апарат за графия</w:t>
            </w:r>
          </w:p>
        </w:tc>
      </w:tr>
    </w:tbl>
    <w:p w:rsidR="00DA4613" w:rsidRPr="00DA4613" w:rsidRDefault="00DA4613" w:rsidP="00DA4613">
      <w:pPr>
        <w:keepNext/>
        <w:keepLines/>
        <w:spacing w:after="0" w:line="240" w:lineRule="auto"/>
        <w:jc w:val="both"/>
        <w:rPr>
          <w:rFonts w:ascii="Arial" w:eastAsia="Times New Roman" w:hAnsi="Arial" w:cs="Times New Roman"/>
          <w:b/>
          <w:bCs/>
          <w:strike/>
          <w:noProof/>
          <w:szCs w:val="24"/>
          <w:lang w:eastAsia="bg-BG"/>
        </w:rPr>
      </w:pPr>
    </w:p>
    <w:p w:rsidR="00DA4613" w:rsidRPr="00DA4613" w:rsidRDefault="00DA4613" w:rsidP="00DA4613">
      <w:pPr>
        <w:keepNext/>
        <w:keepLines/>
        <w:spacing w:after="0" w:line="240" w:lineRule="auto"/>
        <w:jc w:val="both"/>
        <w:rPr>
          <w:rFonts w:ascii="Arial" w:eastAsia="Times New Roman" w:hAnsi="Arial" w:cs="Arial"/>
          <w:b/>
          <w:bCs/>
          <w:noProof/>
          <w:lang w:val="ru-RU" w:eastAsia="bg-BG"/>
        </w:rPr>
      </w:pPr>
      <w:r w:rsidRPr="00DA4613">
        <w:rPr>
          <w:rFonts w:ascii="Arial" w:eastAsia="Times New Roman" w:hAnsi="Arial" w:cs="Arial"/>
          <w:b/>
          <w:bCs/>
          <w:noProof/>
          <w:lang w:val="ru-RU" w:eastAsia="bg-BG"/>
        </w:rPr>
        <w:t xml:space="preserve">2. </w:t>
      </w:r>
      <w:r w:rsidRPr="00DA4613">
        <w:rPr>
          <w:rFonts w:ascii="Arial" w:eastAsia="Times New Roman" w:hAnsi="Arial" w:cs="Arial"/>
          <w:b/>
          <w:noProof/>
          <w:lang w:val="ru-RU"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DA4613" w:rsidRPr="00DA4613" w:rsidRDefault="00DA4613" w:rsidP="00DA4613">
      <w:pPr>
        <w:keepNext/>
        <w:keepLines/>
        <w:spacing w:after="0" w:line="240" w:lineRule="auto"/>
        <w:jc w:val="both"/>
        <w:rPr>
          <w:rFonts w:ascii="Arial" w:eastAsia="Times New Roman" w:hAnsi="Arial" w:cs="Times New Roman"/>
          <w:noProof/>
          <w:szCs w:val="20"/>
          <w:lang w:val="ru-RU" w:eastAsia="bg-BG"/>
        </w:rPr>
      </w:pPr>
      <w:r w:rsidRPr="00DA4613">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DA4613">
        <w:rPr>
          <w:rFonts w:ascii="Arial" w:eastAsia="Times New Roman" w:hAnsi="Arial" w:cs="Times New Roman"/>
          <w:noProof/>
          <w:szCs w:val="20"/>
          <w:lang w:val="ru-RU" w:eastAsia="bg-BG"/>
        </w:rPr>
        <w:t>и има договор с НЗОК.</w:t>
      </w:r>
    </w:p>
    <w:tbl>
      <w:tblPr>
        <w:tblW w:w="0" w:type="auto"/>
        <w:jc w:val="center"/>
        <w:tblInd w:w="-2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5"/>
      </w:tblGrid>
      <w:tr w:rsidR="00DA4613" w:rsidRPr="00DA4613" w:rsidTr="00080857">
        <w:trPr>
          <w:jc w:val="center"/>
        </w:trPr>
        <w:tc>
          <w:tcPr>
            <w:tcW w:w="9145" w:type="dxa"/>
          </w:tcPr>
          <w:p w:rsidR="00DA4613" w:rsidRPr="00DA4613" w:rsidRDefault="00DA4613" w:rsidP="00DA4613">
            <w:pPr>
              <w:keepNext/>
              <w:keepLines/>
              <w:spacing w:after="0" w:line="240" w:lineRule="auto"/>
              <w:ind w:left="57"/>
              <w:jc w:val="center"/>
              <w:outlineLvl w:val="1"/>
              <w:rPr>
                <w:rFonts w:ascii="Arial" w:eastAsia="Times New Roman" w:hAnsi="Arial" w:cs="Arial"/>
                <w:b/>
                <w:sz w:val="20"/>
                <w:szCs w:val="24"/>
              </w:rPr>
            </w:pPr>
            <w:r w:rsidRPr="00DA4613">
              <w:rPr>
                <w:rFonts w:ascii="Arial" w:eastAsia="Times New Roman" w:hAnsi="Arial" w:cs="Times New Roman"/>
                <w:b/>
                <w:noProof/>
                <w:sz w:val="20"/>
                <w:szCs w:val="24"/>
              </w:rPr>
              <w:t>Задължително звено/медицинска апаратура</w:t>
            </w:r>
          </w:p>
        </w:tc>
      </w:tr>
      <w:tr w:rsidR="00DA4613" w:rsidRPr="00DA4613" w:rsidTr="00080857">
        <w:trPr>
          <w:jc w:val="center"/>
        </w:trPr>
        <w:tc>
          <w:tcPr>
            <w:tcW w:w="9145" w:type="dxa"/>
          </w:tcPr>
          <w:p w:rsidR="00DA4613" w:rsidRPr="00DA4613" w:rsidRDefault="00DA4613" w:rsidP="00DA4613">
            <w:pPr>
              <w:keepNext/>
              <w:keepLines/>
              <w:spacing w:after="0" w:line="240" w:lineRule="auto"/>
              <w:rPr>
                <w:rFonts w:ascii="Arial" w:eastAsia="Times New Roman" w:hAnsi="Arial" w:cs="Times New Roman"/>
                <w:noProof/>
                <w:sz w:val="20"/>
                <w:szCs w:val="24"/>
                <w:lang w:eastAsia="bg-BG"/>
              </w:rPr>
            </w:pPr>
            <w:r w:rsidRPr="00DA4613">
              <w:rPr>
                <w:rFonts w:ascii="Arial" w:eastAsia="Times New Roman" w:hAnsi="Arial" w:cs="Arial"/>
                <w:sz w:val="20"/>
                <w:szCs w:val="20"/>
                <w:lang w:eastAsia="bg-BG"/>
              </w:rPr>
              <w:t xml:space="preserve">1. </w:t>
            </w:r>
            <w:r w:rsidRPr="00DA4613">
              <w:rPr>
                <w:rFonts w:ascii="Arial" w:eastAsia="Times New Roman" w:hAnsi="Arial" w:cs="Times New Roman"/>
                <w:noProof/>
                <w:sz w:val="20"/>
                <w:szCs w:val="24"/>
                <w:lang w:eastAsia="bg-BG"/>
              </w:rPr>
              <w:t>Паразитологична лаборатория</w:t>
            </w:r>
          </w:p>
        </w:tc>
      </w:tr>
      <w:tr w:rsidR="00DA4613" w:rsidRPr="00DA4613" w:rsidTr="00080857">
        <w:trPr>
          <w:jc w:val="center"/>
        </w:trPr>
        <w:tc>
          <w:tcPr>
            <w:tcW w:w="9145" w:type="dxa"/>
          </w:tcPr>
          <w:p w:rsidR="00DA4613" w:rsidRPr="00DA4613" w:rsidRDefault="00DA4613" w:rsidP="00DA4613">
            <w:pPr>
              <w:keepNext/>
              <w:keepLines/>
              <w:spacing w:after="0" w:line="240" w:lineRule="auto"/>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 xml:space="preserve">2. </w:t>
            </w:r>
            <w:r w:rsidRPr="00DA4613">
              <w:rPr>
                <w:rFonts w:ascii="Arial" w:eastAsia="Times New Roman" w:hAnsi="Arial" w:cs="Arial"/>
                <w:sz w:val="20"/>
                <w:szCs w:val="20"/>
                <w:lang w:eastAsia="bg-BG"/>
              </w:rPr>
              <w:t>ОАИЛ/КАИЛ</w:t>
            </w:r>
          </w:p>
        </w:tc>
      </w:tr>
      <w:tr w:rsidR="00DA4613" w:rsidRPr="00DA4613" w:rsidTr="00080857">
        <w:trPr>
          <w:jc w:val="center"/>
        </w:trPr>
        <w:tc>
          <w:tcPr>
            <w:tcW w:w="9145" w:type="dxa"/>
          </w:tcPr>
          <w:p w:rsidR="00DA4613" w:rsidRPr="00DA4613" w:rsidRDefault="00DA4613" w:rsidP="00DA4613">
            <w:pPr>
              <w:keepNext/>
              <w:keepLines/>
              <w:spacing w:after="0" w:line="240" w:lineRule="auto"/>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3. КАТ или МРТ – на територията на населеното място с осигурен достъп за болницата 24 часа в денонощието</w:t>
            </w:r>
          </w:p>
        </w:tc>
      </w:tr>
      <w:tr w:rsidR="00DA4613" w:rsidRPr="00DA4613" w:rsidTr="00080857">
        <w:trPr>
          <w:jc w:val="center"/>
        </w:trPr>
        <w:tc>
          <w:tcPr>
            <w:tcW w:w="9145" w:type="dxa"/>
          </w:tcPr>
          <w:p w:rsidR="00DA4613" w:rsidRPr="00DA4613" w:rsidRDefault="00DA4613" w:rsidP="00DA4613">
            <w:pPr>
              <w:keepNext/>
              <w:keepLines/>
              <w:spacing w:after="0" w:line="240" w:lineRule="auto"/>
              <w:rPr>
                <w:rFonts w:ascii="Arial" w:eastAsia="Times New Roman" w:hAnsi="Arial" w:cs="Arial"/>
                <w:sz w:val="20"/>
                <w:szCs w:val="20"/>
                <w:lang w:val="ru-RU" w:eastAsia="bg-BG"/>
              </w:rPr>
            </w:pPr>
            <w:r w:rsidRPr="00DA4613">
              <w:rPr>
                <w:rFonts w:ascii="Arial" w:eastAsia="Times New Roman" w:hAnsi="Arial" w:cs="Arial"/>
                <w:sz w:val="20"/>
                <w:szCs w:val="20"/>
                <w:lang w:val="ru-RU" w:eastAsia="bg-BG"/>
              </w:rPr>
              <w:t>4. Клинична патология – на територията на населеното място</w:t>
            </w:r>
          </w:p>
        </w:tc>
      </w:tr>
      <w:tr w:rsidR="00DA4613" w:rsidRPr="00DA4613" w:rsidTr="00080857">
        <w:trPr>
          <w:jc w:val="center"/>
        </w:trPr>
        <w:tc>
          <w:tcPr>
            <w:tcW w:w="9145" w:type="dxa"/>
          </w:tcPr>
          <w:p w:rsidR="00DA4613" w:rsidRPr="00DA4613" w:rsidRDefault="00DA4613" w:rsidP="00DA4613">
            <w:pPr>
              <w:keepNext/>
              <w:keepLines/>
              <w:spacing w:after="0" w:line="240" w:lineRule="auto"/>
              <w:rPr>
                <w:rFonts w:ascii="Arial" w:eastAsia="Times New Roman" w:hAnsi="Arial" w:cs="Arial"/>
                <w:sz w:val="20"/>
                <w:szCs w:val="20"/>
                <w:lang w:val="ru-RU" w:eastAsia="bg-BG"/>
              </w:rPr>
            </w:pPr>
            <w:r w:rsidRPr="00DA4613">
              <w:rPr>
                <w:rFonts w:ascii="Arial" w:eastAsia="Times New Roman" w:hAnsi="Arial" w:cs="Arial"/>
                <w:sz w:val="20"/>
                <w:szCs w:val="20"/>
                <w:lang w:eastAsia="bg-BG"/>
              </w:rPr>
              <w:t xml:space="preserve">5. Микробиологична лаборатория </w:t>
            </w:r>
            <w:r w:rsidRPr="00DA4613">
              <w:rPr>
                <w:rFonts w:ascii="Arial" w:eastAsia="Times New Roman" w:hAnsi="Arial" w:cs="Arial"/>
                <w:sz w:val="20"/>
                <w:szCs w:val="20"/>
                <w:lang w:val="ru-RU" w:eastAsia="bg-BG"/>
              </w:rPr>
              <w:t xml:space="preserve">- </w:t>
            </w:r>
            <w:r w:rsidRPr="00DA4613">
              <w:rPr>
                <w:rFonts w:ascii="Arial" w:eastAsia="Times New Roman" w:hAnsi="Arial" w:cs="Arial"/>
                <w:sz w:val="20"/>
                <w:szCs w:val="24"/>
                <w:lang w:val="ru-RU" w:eastAsia="bg-BG"/>
              </w:rPr>
              <w:t>на територията на областта</w:t>
            </w:r>
          </w:p>
        </w:tc>
      </w:tr>
    </w:tbl>
    <w:p w:rsidR="00DA4613" w:rsidRPr="00DA4613" w:rsidRDefault="00DA4613" w:rsidP="00DA4613">
      <w:pPr>
        <w:keepNext/>
        <w:keepLines/>
        <w:spacing w:after="0" w:line="240" w:lineRule="auto"/>
        <w:jc w:val="both"/>
        <w:rPr>
          <w:rFonts w:ascii="Arial" w:eastAsia="Times New Roman" w:hAnsi="Arial" w:cs="Times New Roman"/>
          <w:b/>
          <w:noProof/>
        </w:rPr>
      </w:pPr>
    </w:p>
    <w:p w:rsidR="00DA4613" w:rsidRPr="00DA4613" w:rsidRDefault="00DA4613" w:rsidP="00DA4613">
      <w:pPr>
        <w:keepNext/>
        <w:keepLines/>
        <w:spacing w:after="0" w:line="240" w:lineRule="auto"/>
        <w:jc w:val="both"/>
        <w:rPr>
          <w:rFonts w:ascii="Arial" w:eastAsia="Times New Roman" w:hAnsi="Arial" w:cs="Times New Roman"/>
          <w:b/>
          <w:noProof/>
        </w:rPr>
      </w:pPr>
      <w:r w:rsidRPr="00DA4613">
        <w:rPr>
          <w:rFonts w:ascii="Arial" w:eastAsia="Times New Roman" w:hAnsi="Arial" w:cs="Times New Roman"/>
          <w:b/>
          <w:noProof/>
        </w:rPr>
        <w:t xml:space="preserve">3. </w:t>
      </w:r>
      <w:r w:rsidRPr="00DA4613">
        <w:rPr>
          <w:rFonts w:ascii="Arial" w:eastAsia="Times New Roman" w:hAnsi="Arial" w:cs="Times New Roman"/>
          <w:b/>
          <w:szCs w:val="20"/>
        </w:rPr>
        <w:t>НЕОБХОДИМИ СПЕЦИАЛИСТИ ЗА ИЗПЪЛНЕНИЕ НА КЛИНИЧНАТА ПЪТЕКА</w:t>
      </w:r>
      <w:r w:rsidRPr="00DA4613">
        <w:rPr>
          <w:rFonts w:ascii="Arial" w:eastAsia="Times New Roman" w:hAnsi="Arial" w:cs="Times New Roman"/>
          <w:b/>
          <w:noProof/>
        </w:rPr>
        <w:t>.</w:t>
      </w:r>
    </w:p>
    <w:p w:rsidR="00DA4613" w:rsidRPr="00DA4613" w:rsidRDefault="00DA4613" w:rsidP="00DA4613">
      <w:pPr>
        <w:keepNext/>
        <w:keepLines/>
        <w:spacing w:after="0" w:line="240" w:lineRule="auto"/>
        <w:jc w:val="both"/>
        <w:rPr>
          <w:rFonts w:ascii="Arial" w:eastAsia="Times New Roman" w:hAnsi="Arial" w:cs="Times New Roman"/>
          <w:b/>
          <w:noProof/>
          <w:szCs w:val="20"/>
        </w:rPr>
      </w:pPr>
      <w:r w:rsidRPr="00DA4613">
        <w:rPr>
          <w:rFonts w:ascii="Arial" w:eastAsia="Times New Roman" w:hAnsi="Arial" w:cs="Times New Roman"/>
          <w:b/>
          <w:noProof/>
          <w:szCs w:val="20"/>
        </w:rPr>
        <w:t>Блок 1. Необходими специалисти за лечение на пациенти на възраст под 18 години:</w:t>
      </w:r>
    </w:p>
    <w:p w:rsidR="00DA4613" w:rsidRPr="00DA4613" w:rsidRDefault="00DA4613" w:rsidP="00DA4613">
      <w:pPr>
        <w:keepNext/>
        <w:keepLines/>
        <w:spacing w:after="0" w:line="240" w:lineRule="auto"/>
        <w:ind w:firstLine="900"/>
        <w:jc w:val="both"/>
        <w:rPr>
          <w:rFonts w:ascii="Arial" w:eastAsia="Times New Roman" w:hAnsi="Arial" w:cs="Arial"/>
        </w:rPr>
      </w:pPr>
      <w:r w:rsidRPr="00DA4613">
        <w:rPr>
          <w:rFonts w:ascii="Arial" w:eastAsia="Times New Roman" w:hAnsi="Arial" w:cs="Arial"/>
        </w:rPr>
        <w:t>- един лекар със специалност по инфекциозни болести</w:t>
      </w:r>
    </w:p>
    <w:p w:rsidR="00DA4613" w:rsidRPr="00DA4613" w:rsidRDefault="00DA4613" w:rsidP="00DA4613">
      <w:pPr>
        <w:keepNext/>
        <w:keepLines/>
        <w:spacing w:after="0" w:line="240" w:lineRule="auto"/>
        <w:ind w:firstLine="709"/>
        <w:jc w:val="both"/>
        <w:rPr>
          <w:rFonts w:ascii="Arial" w:eastAsia="Times New Roman" w:hAnsi="Arial" w:cs="Arial"/>
        </w:rPr>
      </w:pPr>
      <w:r w:rsidRPr="00DA4613">
        <w:rPr>
          <w:rFonts w:ascii="Arial" w:eastAsia="Times New Roman" w:hAnsi="Arial" w:cs="Arial"/>
        </w:rPr>
        <w:t xml:space="preserve">или </w:t>
      </w:r>
    </w:p>
    <w:p w:rsidR="00DA4613" w:rsidRPr="00DA4613" w:rsidRDefault="00DA4613" w:rsidP="00DA4613">
      <w:pPr>
        <w:keepNext/>
        <w:keepLines/>
        <w:spacing w:after="0" w:line="240" w:lineRule="auto"/>
        <w:ind w:firstLine="993"/>
        <w:jc w:val="both"/>
        <w:rPr>
          <w:rFonts w:ascii="Arial" w:eastAsia="Times New Roman" w:hAnsi="Arial" w:cs="Arial"/>
        </w:rPr>
      </w:pPr>
      <w:r w:rsidRPr="00DA4613">
        <w:rPr>
          <w:rFonts w:ascii="Arial" w:eastAsia="Times New Roman" w:hAnsi="Arial" w:cs="Arial"/>
        </w:rPr>
        <w:t xml:space="preserve"> един лекар със специалност по паразитология (за Малария и Лайшманиоза) </w:t>
      </w:r>
    </w:p>
    <w:p w:rsidR="00DA4613" w:rsidRPr="00DA4613" w:rsidRDefault="00DA4613" w:rsidP="00DA4613">
      <w:pPr>
        <w:keepNext/>
        <w:keepLines/>
        <w:spacing w:after="0" w:line="240" w:lineRule="auto"/>
        <w:ind w:firstLine="900"/>
        <w:jc w:val="both"/>
        <w:rPr>
          <w:rFonts w:ascii="Arial" w:eastAsia="Times New Roman" w:hAnsi="Arial" w:cs="Arial"/>
        </w:rPr>
      </w:pPr>
      <w:r w:rsidRPr="00DA4613">
        <w:rPr>
          <w:rFonts w:ascii="Arial" w:eastAsia="Times New Roman" w:hAnsi="Arial" w:cs="Arial"/>
        </w:rPr>
        <w:t>- лекар със специалност по клинична лаборатория;</w:t>
      </w:r>
    </w:p>
    <w:p w:rsidR="00DA4613" w:rsidRPr="00DA4613" w:rsidRDefault="00DA4613" w:rsidP="00DA4613">
      <w:pPr>
        <w:keepNext/>
        <w:keepLines/>
        <w:spacing w:after="0" w:line="240" w:lineRule="auto"/>
        <w:ind w:firstLine="900"/>
        <w:jc w:val="both"/>
        <w:rPr>
          <w:rFonts w:ascii="Arial" w:eastAsia="Times New Roman" w:hAnsi="Arial" w:cs="Times New Roman"/>
          <w:szCs w:val="20"/>
        </w:rPr>
      </w:pPr>
      <w:r w:rsidRPr="00DA4613">
        <w:rPr>
          <w:rFonts w:ascii="Arial" w:eastAsia="Times New Roman" w:hAnsi="Arial" w:cs="Times New Roman"/>
          <w:szCs w:val="20"/>
        </w:rPr>
        <w:t>- лекар със специалност по образна диагностика.</w:t>
      </w:r>
    </w:p>
    <w:p w:rsidR="00DA4613" w:rsidRPr="00DA4613" w:rsidRDefault="00DA4613" w:rsidP="00DA4613">
      <w:pPr>
        <w:keepNext/>
        <w:keepLines/>
        <w:spacing w:after="0" w:line="240" w:lineRule="auto"/>
        <w:jc w:val="both"/>
        <w:rPr>
          <w:rFonts w:ascii="Arial" w:eastAsia="Times New Roman" w:hAnsi="Arial" w:cs="Times New Roman"/>
          <w:szCs w:val="20"/>
        </w:rPr>
      </w:pPr>
      <w:r w:rsidRPr="00DA4613">
        <w:rPr>
          <w:rFonts w:ascii="Arial" w:eastAsia="Times New Roman" w:hAnsi="Arial" w:cs="Times New Roman"/>
          <w:szCs w:val="20"/>
        </w:rPr>
        <w:t>При необходимост се провежда консултация с лекар със специалност по детски болести, която се отразява в ИЗ.</w:t>
      </w:r>
    </w:p>
    <w:p w:rsidR="00DA4613" w:rsidRPr="00DA4613" w:rsidRDefault="00DA4613" w:rsidP="00DA4613">
      <w:pPr>
        <w:keepNext/>
        <w:keepLines/>
        <w:spacing w:after="0" w:line="240" w:lineRule="auto"/>
        <w:ind w:firstLine="540"/>
        <w:jc w:val="both"/>
        <w:rPr>
          <w:rFonts w:ascii="Arial" w:eastAsia="Times New Roman" w:hAnsi="Arial" w:cs="Arial"/>
          <w:bCs/>
          <w:noProof/>
          <w:lang w:eastAsia="bg-BG"/>
        </w:rPr>
      </w:pPr>
      <w:r w:rsidRPr="00DA4613">
        <w:rPr>
          <w:rFonts w:ascii="Arial" w:eastAsia="Times New Roman" w:hAnsi="Arial" w:cs="Times New Roman"/>
          <w:b/>
          <w:noProof/>
          <w:szCs w:val="20"/>
        </w:rPr>
        <w:t xml:space="preserve">В случаите на Малария и Лайшманиоза </w:t>
      </w:r>
      <w:r w:rsidRPr="00DA4613">
        <w:rPr>
          <w:rFonts w:ascii="Arial" w:eastAsia="Times New Roman" w:hAnsi="Arial" w:cs="Times New Roman"/>
          <w:noProof/>
          <w:szCs w:val="20"/>
        </w:rPr>
        <w:t xml:space="preserve">е задължителна консултация с лекар със специалност </w:t>
      </w:r>
      <w:r w:rsidRPr="00DA4613">
        <w:rPr>
          <w:rFonts w:ascii="Arial" w:eastAsia="Times New Roman" w:hAnsi="Arial" w:cs="Arial"/>
          <w:bCs/>
          <w:noProof/>
          <w:lang w:eastAsia="bg-BG"/>
        </w:rPr>
        <w:t>по медицинска паразитология когато в инфекциозната сгруктура липсва такъв</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p w:rsidR="00DA4613" w:rsidRPr="00DA4613" w:rsidRDefault="00DA4613" w:rsidP="00DA4613">
      <w:pPr>
        <w:keepNext/>
        <w:keepLines/>
        <w:spacing w:after="0" w:line="240" w:lineRule="auto"/>
        <w:jc w:val="both"/>
        <w:rPr>
          <w:rFonts w:ascii="Arial" w:eastAsia="Times New Roman" w:hAnsi="Arial" w:cs="Times New Roman"/>
          <w:b/>
          <w:noProof/>
          <w:szCs w:val="20"/>
          <w:u w:val="single"/>
        </w:rPr>
      </w:pPr>
      <w:r w:rsidRPr="00DA4613">
        <w:rPr>
          <w:rFonts w:ascii="Arial" w:eastAsia="Times New Roman" w:hAnsi="Arial" w:cs="Times New Roman"/>
          <w:b/>
          <w:noProof/>
          <w:szCs w:val="20"/>
        </w:rPr>
        <w:t xml:space="preserve">ІІ. </w:t>
      </w:r>
      <w:r w:rsidRPr="00DA4613">
        <w:rPr>
          <w:rFonts w:ascii="Arial" w:eastAsia="Times New Roman" w:hAnsi="Arial" w:cs="Times New Roman"/>
          <w:b/>
          <w:noProof/>
          <w:szCs w:val="20"/>
          <w:u w:val="single"/>
        </w:rPr>
        <w:t>ИНДИКАЦИИ ЗА ХОСПИТАЛИЗАЦИЯ И ЛЕЧЕНИЕ</w:t>
      </w:r>
    </w:p>
    <w:p w:rsidR="00DA4613" w:rsidRPr="00DA4613" w:rsidRDefault="00DA4613" w:rsidP="00DA4613">
      <w:pPr>
        <w:keepNext/>
        <w:keepLines/>
        <w:numPr>
          <w:ilvl w:val="0"/>
          <w:numId w:val="28"/>
        </w:numPr>
        <w:spacing w:after="0" w:line="240" w:lineRule="auto"/>
        <w:ind w:left="284" w:hanging="284"/>
        <w:jc w:val="both"/>
        <w:rPr>
          <w:rFonts w:ascii="Arial" w:eastAsia="Times New Roman" w:hAnsi="Arial" w:cs="Times New Roman"/>
          <w:b/>
          <w:noProof/>
          <w:szCs w:val="20"/>
        </w:rPr>
      </w:pPr>
      <w:r w:rsidRPr="00DA4613">
        <w:rPr>
          <w:rFonts w:ascii="Arial" w:eastAsia="Times New Roman" w:hAnsi="Arial" w:cs="Times New Roman"/>
          <w:b/>
          <w:noProof/>
          <w:szCs w:val="20"/>
        </w:rPr>
        <w:t>ИНДИКАЦИИ ЗА ХОСПИТАЛИЗАЦИЯ</w:t>
      </w:r>
    </w:p>
    <w:p w:rsidR="00DA4613" w:rsidRPr="00DA4613" w:rsidRDefault="00DA4613" w:rsidP="00DA4613">
      <w:pPr>
        <w:keepNext/>
        <w:keepLines/>
        <w:spacing w:after="0" w:line="240" w:lineRule="auto"/>
        <w:ind w:left="284" w:firstLine="283"/>
        <w:jc w:val="both"/>
        <w:rPr>
          <w:rFonts w:ascii="Arial" w:eastAsia="Times New Roman" w:hAnsi="Arial" w:cs="Arial"/>
          <w:b/>
        </w:rPr>
      </w:pPr>
      <w:r w:rsidRPr="00DA4613">
        <w:rPr>
          <w:rFonts w:ascii="Arial" w:eastAsia="Times New Roman" w:hAnsi="Arial" w:cs="Arial"/>
          <w:b/>
        </w:rPr>
        <w:t>Диагностика и лечение на  пациенти с данни за туларемия при:</w:t>
      </w:r>
    </w:p>
    <w:p w:rsidR="00DA4613" w:rsidRPr="00DA4613" w:rsidRDefault="00DA4613" w:rsidP="00046E06">
      <w:pPr>
        <w:keepNext/>
        <w:keepLines/>
        <w:numPr>
          <w:ilvl w:val="0"/>
          <w:numId w:val="29"/>
        </w:numPr>
        <w:tabs>
          <w:tab w:val="left" w:pos="993"/>
        </w:tabs>
        <w:spacing w:after="0" w:line="240" w:lineRule="auto"/>
        <w:ind w:left="12" w:firstLine="697"/>
        <w:jc w:val="both"/>
        <w:rPr>
          <w:rFonts w:ascii="Arial" w:eastAsia="Times New Roman" w:hAnsi="Arial" w:cs="Arial"/>
        </w:rPr>
      </w:pPr>
      <w:r w:rsidRPr="00DA4613">
        <w:rPr>
          <w:rFonts w:ascii="Arial" w:eastAsia="Times New Roman" w:hAnsi="Arial" w:cs="Arial"/>
        </w:rPr>
        <w:lastRenderedPageBreak/>
        <w:t>лимфонодулит - лимфни възли с големина до ябълка, мекоеластични, неболезнени, подвижни, несрастнали; характерно е продължително протичане, често в съчетание с кожни изменения (кожно бубонна форма) или едностранен тонзилит с налепи (ангинозно-бубонна форма);</w:t>
      </w:r>
    </w:p>
    <w:p w:rsidR="00DA4613" w:rsidRPr="00DA4613" w:rsidRDefault="00DA4613" w:rsidP="00046E06">
      <w:pPr>
        <w:keepNext/>
        <w:keepLines/>
        <w:numPr>
          <w:ilvl w:val="0"/>
          <w:numId w:val="29"/>
        </w:numPr>
        <w:tabs>
          <w:tab w:val="left" w:pos="993"/>
          <w:tab w:val="left" w:pos="1985"/>
        </w:tabs>
        <w:spacing w:after="0" w:line="240" w:lineRule="auto"/>
        <w:ind w:left="12" w:firstLine="697"/>
        <w:jc w:val="both"/>
        <w:rPr>
          <w:rFonts w:ascii="Arial" w:eastAsia="Times New Roman" w:hAnsi="Arial" w:cs="Times New Roman"/>
          <w:b/>
          <w:noProof/>
          <w:szCs w:val="20"/>
        </w:rPr>
      </w:pPr>
      <w:r w:rsidRPr="00DA4613">
        <w:rPr>
          <w:rFonts w:ascii="Arial" w:eastAsia="Times New Roman" w:hAnsi="Arial" w:cs="Arial"/>
        </w:rPr>
        <w:t>прояви на пневмония, картина на "остър хирургичен корем", сепсис или тиф;</w:t>
      </w:r>
      <w:r w:rsidRPr="00DA4613">
        <w:rPr>
          <w:rFonts w:ascii="Arial" w:eastAsia="Times New Roman" w:hAnsi="Arial" w:cs="Arial"/>
          <w:b/>
        </w:rPr>
        <w:t xml:space="preserve"> </w:t>
      </w:r>
      <w:r w:rsidRPr="00DA4613">
        <w:rPr>
          <w:rFonts w:ascii="Arial" w:eastAsia="Times New Roman" w:hAnsi="Arial" w:cs="Arial"/>
          <w:b/>
        </w:rPr>
        <w:tab/>
      </w:r>
    </w:p>
    <w:p w:rsidR="00DA4613" w:rsidRPr="00DA4613" w:rsidRDefault="00DA4613" w:rsidP="00046E06">
      <w:pPr>
        <w:keepNext/>
        <w:keepLines/>
        <w:tabs>
          <w:tab w:val="left" w:pos="1985"/>
        </w:tabs>
        <w:spacing w:after="0" w:line="240" w:lineRule="auto"/>
        <w:ind w:left="12" w:firstLine="697"/>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Ку треска при:</w:t>
      </w:r>
    </w:p>
    <w:p w:rsidR="00DA4613" w:rsidRPr="00DA4613" w:rsidRDefault="00DA4613" w:rsidP="00046E06">
      <w:pPr>
        <w:keepNext/>
        <w:keepLines/>
        <w:numPr>
          <w:ilvl w:val="1"/>
          <w:numId w:val="17"/>
        </w:numPr>
        <w:tabs>
          <w:tab w:val="left" w:pos="567"/>
          <w:tab w:val="left" w:pos="993"/>
        </w:tabs>
        <w:spacing w:after="0" w:line="240" w:lineRule="auto"/>
        <w:ind w:left="12" w:firstLine="697"/>
        <w:jc w:val="both"/>
        <w:rPr>
          <w:rFonts w:ascii="Arial" w:eastAsia="Times New Roman" w:hAnsi="Arial" w:cs="Arial"/>
          <w:lang w:eastAsia="bg-BG"/>
        </w:rPr>
      </w:pPr>
      <w:r w:rsidRPr="00DA4613">
        <w:rPr>
          <w:rFonts w:ascii="Arial" w:eastAsia="Times New Roman" w:hAnsi="Arial" w:cs="Arial"/>
          <w:lang w:eastAsia="bg-BG"/>
        </w:rPr>
        <w:t>епидемиологична анамнеза - контакт с животни, особено при грижи по време на раждане или пиене на непреварено мляко; неясно фебрилно състояние, кашлица, болки в гръдната област;</w:t>
      </w:r>
    </w:p>
    <w:p w:rsidR="00DA4613" w:rsidRPr="00DA4613" w:rsidRDefault="00DA4613" w:rsidP="00046E06">
      <w:pPr>
        <w:keepNext/>
        <w:keepLines/>
        <w:numPr>
          <w:ilvl w:val="1"/>
          <w:numId w:val="17"/>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пневмония;</w:t>
      </w:r>
    </w:p>
    <w:p w:rsidR="00DA4613" w:rsidRPr="00DA4613" w:rsidRDefault="00DA4613" w:rsidP="00046E06">
      <w:pPr>
        <w:keepNext/>
        <w:keepLines/>
        <w:numPr>
          <w:ilvl w:val="1"/>
          <w:numId w:val="17"/>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болки и тежест в черния дроб, иктер, безапетитие, гадене, повръщане, астеничен синдром, повишени трансаминази, епидемиологични данни;</w:t>
      </w:r>
    </w:p>
    <w:p w:rsidR="00DA4613" w:rsidRPr="00DA4613" w:rsidRDefault="00DA4613" w:rsidP="00046E06">
      <w:pPr>
        <w:keepNext/>
        <w:keepLines/>
        <w:numPr>
          <w:ilvl w:val="1"/>
          <w:numId w:val="17"/>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неясен фебрилитет, болка в сърдечната област, обща слабост, нарушения в сърдечния ритъм, епидемиологични данни.</w:t>
      </w:r>
    </w:p>
    <w:p w:rsidR="00DA4613" w:rsidRPr="00DA4613" w:rsidRDefault="00DA4613" w:rsidP="00046E06">
      <w:pPr>
        <w:keepNext/>
        <w:keepLines/>
        <w:tabs>
          <w:tab w:val="left" w:pos="567"/>
        </w:tabs>
        <w:spacing w:after="0" w:line="240" w:lineRule="auto"/>
        <w:ind w:left="567" w:firstLine="142"/>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лептоспироза при:</w:t>
      </w:r>
    </w:p>
    <w:p w:rsidR="00DA4613" w:rsidRPr="00DA4613" w:rsidRDefault="00DA4613" w:rsidP="00046E06">
      <w:pPr>
        <w:keepNext/>
        <w:keepLines/>
        <w:numPr>
          <w:ilvl w:val="1"/>
          <w:numId w:val="19"/>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епидемиологична анамнеза - контакт с домашни животни и гризачи, газене във водоеми, консумация на храна, контаминирана с екскременти на гризачи;</w:t>
      </w:r>
    </w:p>
    <w:p w:rsidR="00DA4613" w:rsidRPr="00DA4613" w:rsidRDefault="00DA4613" w:rsidP="00046E06">
      <w:pPr>
        <w:keepNext/>
        <w:keepLines/>
        <w:numPr>
          <w:ilvl w:val="1"/>
          <w:numId w:val="19"/>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краниофарингеален синдром;</w:t>
      </w:r>
    </w:p>
    <w:p w:rsidR="00DA4613" w:rsidRPr="00DA4613" w:rsidRDefault="00DA4613" w:rsidP="00046E06">
      <w:pPr>
        <w:keepNext/>
        <w:keepLines/>
        <w:numPr>
          <w:ilvl w:val="1"/>
          <w:numId w:val="19"/>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фебрилитет;</w:t>
      </w:r>
    </w:p>
    <w:p w:rsidR="00DA4613" w:rsidRPr="00DA4613" w:rsidRDefault="00DA4613" w:rsidP="00046E06">
      <w:pPr>
        <w:keepNext/>
        <w:keepLines/>
        <w:numPr>
          <w:ilvl w:val="1"/>
          <w:numId w:val="19"/>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обривен синдром;</w:t>
      </w:r>
    </w:p>
    <w:p w:rsidR="00DA4613" w:rsidRPr="00DA4613" w:rsidRDefault="00DA4613" w:rsidP="00046E06">
      <w:pPr>
        <w:keepNext/>
        <w:keepLines/>
        <w:numPr>
          <w:ilvl w:val="1"/>
          <w:numId w:val="19"/>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иктерен синдром;</w:t>
      </w:r>
    </w:p>
    <w:p w:rsidR="00DA4613" w:rsidRPr="00DA4613" w:rsidRDefault="00DA4613" w:rsidP="00046E06">
      <w:pPr>
        <w:keepNext/>
        <w:keepLines/>
        <w:numPr>
          <w:ilvl w:val="1"/>
          <w:numId w:val="19"/>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начална остра бъбречна недостатъчност;</w:t>
      </w:r>
    </w:p>
    <w:p w:rsidR="00DA4613" w:rsidRPr="00DA4613" w:rsidRDefault="00DA4613" w:rsidP="00046E06">
      <w:pPr>
        <w:keepNext/>
        <w:keepLines/>
        <w:numPr>
          <w:ilvl w:val="1"/>
          <w:numId w:val="19"/>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мускулни болки;</w:t>
      </w:r>
    </w:p>
    <w:p w:rsidR="00DA4613" w:rsidRPr="00DA4613" w:rsidRDefault="00DA4613" w:rsidP="00046E06">
      <w:pPr>
        <w:keepNext/>
        <w:keepLines/>
        <w:tabs>
          <w:tab w:val="left" w:pos="567"/>
        </w:tabs>
        <w:spacing w:after="0" w:line="240" w:lineRule="auto"/>
        <w:ind w:left="567" w:firstLine="142"/>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Марсилска треска при:</w:t>
      </w:r>
    </w:p>
    <w:p w:rsidR="00DA4613" w:rsidRPr="00DA4613" w:rsidRDefault="00DA4613" w:rsidP="00046E06">
      <w:pPr>
        <w:keepNext/>
        <w:keepLines/>
        <w:numPr>
          <w:ilvl w:val="1"/>
          <w:numId w:val="21"/>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"Черно петно" по кожата при анамнеза за контакт с кучета или кърлежова експозиция;</w:t>
      </w:r>
    </w:p>
    <w:p w:rsidR="00DA4613" w:rsidRPr="00DA4613" w:rsidRDefault="00DA4613" w:rsidP="00046E06">
      <w:pPr>
        <w:keepNext/>
        <w:keepLines/>
        <w:numPr>
          <w:ilvl w:val="1"/>
          <w:numId w:val="21"/>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краниофарингеален синдром и висок фебрилитет с продължителност от 1 - 2 седмици;</w:t>
      </w:r>
    </w:p>
    <w:p w:rsidR="00DA4613" w:rsidRPr="00DA4613" w:rsidRDefault="00DA4613" w:rsidP="00046E06">
      <w:pPr>
        <w:keepNext/>
        <w:keepLines/>
        <w:numPr>
          <w:ilvl w:val="1"/>
          <w:numId w:val="21"/>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прояви от страна на ЦНС;</w:t>
      </w:r>
    </w:p>
    <w:p w:rsidR="00DA4613" w:rsidRPr="00DA4613" w:rsidRDefault="00DA4613" w:rsidP="00046E06">
      <w:pPr>
        <w:keepNext/>
        <w:keepLines/>
        <w:numPr>
          <w:ilvl w:val="1"/>
          <w:numId w:val="21"/>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хеморагичен синдром;</w:t>
      </w:r>
    </w:p>
    <w:p w:rsidR="00DA4613" w:rsidRPr="00DA4613" w:rsidRDefault="00DA4613" w:rsidP="00046E06">
      <w:pPr>
        <w:keepNext/>
        <w:keepLines/>
        <w:numPr>
          <w:ilvl w:val="1"/>
          <w:numId w:val="21"/>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пъпчест обрив, вкл. по длани и стъпала; полиморфен обрив;</w:t>
      </w:r>
    </w:p>
    <w:p w:rsidR="00DA4613" w:rsidRPr="00DA4613" w:rsidRDefault="00DA4613" w:rsidP="00046E06">
      <w:pPr>
        <w:keepNext/>
        <w:keepLines/>
        <w:tabs>
          <w:tab w:val="left" w:pos="567"/>
        </w:tabs>
        <w:spacing w:after="0" w:line="240" w:lineRule="auto"/>
        <w:ind w:left="567" w:firstLine="142"/>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петнист тиф при:</w:t>
      </w:r>
    </w:p>
    <w:p w:rsidR="00DA4613" w:rsidRPr="00DA4613" w:rsidRDefault="00DA4613" w:rsidP="00046E06">
      <w:pPr>
        <w:keepNext/>
        <w:keepLines/>
        <w:numPr>
          <w:ilvl w:val="1"/>
          <w:numId w:val="23"/>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хепатоспленомегалия;</w:t>
      </w:r>
    </w:p>
    <w:p w:rsidR="00DA4613" w:rsidRPr="00DA4613" w:rsidRDefault="00DA4613" w:rsidP="00046E06">
      <w:pPr>
        <w:keepNext/>
        <w:keepLines/>
        <w:numPr>
          <w:ilvl w:val="1"/>
          <w:numId w:val="23"/>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фебрилитет;</w:t>
      </w:r>
    </w:p>
    <w:p w:rsidR="00DA4613" w:rsidRPr="00DA4613" w:rsidRDefault="00DA4613" w:rsidP="00046E06">
      <w:pPr>
        <w:keepNext/>
        <w:keepLines/>
        <w:numPr>
          <w:ilvl w:val="1"/>
          <w:numId w:val="23"/>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количествени промени в съзнанието;</w:t>
      </w:r>
    </w:p>
    <w:p w:rsidR="00DA4613" w:rsidRPr="00DA4613" w:rsidRDefault="00DA4613" w:rsidP="00046E06">
      <w:pPr>
        <w:keepNext/>
        <w:keepLines/>
        <w:numPr>
          <w:ilvl w:val="1"/>
          <w:numId w:val="23"/>
        </w:numPr>
        <w:tabs>
          <w:tab w:val="left" w:pos="567"/>
          <w:tab w:val="left" w:pos="993"/>
        </w:tabs>
        <w:spacing w:after="0" w:line="240" w:lineRule="auto"/>
        <w:ind w:left="567" w:firstLine="142"/>
        <w:jc w:val="both"/>
        <w:rPr>
          <w:rFonts w:ascii="Arial" w:eastAsia="Times New Roman" w:hAnsi="Arial" w:cs="Arial"/>
          <w:lang w:eastAsia="bg-BG"/>
        </w:rPr>
      </w:pPr>
      <w:r w:rsidRPr="00DA4613">
        <w:rPr>
          <w:rFonts w:ascii="Arial" w:eastAsia="Times New Roman" w:hAnsi="Arial" w:cs="Arial"/>
          <w:lang w:eastAsia="bg-BG"/>
        </w:rPr>
        <w:t>обрив;</w:t>
      </w:r>
    </w:p>
    <w:p w:rsidR="00DA4613" w:rsidRPr="00DA4613" w:rsidRDefault="00DA4613" w:rsidP="00046E06">
      <w:pPr>
        <w:keepNext/>
        <w:keepLines/>
        <w:numPr>
          <w:ilvl w:val="1"/>
          <w:numId w:val="23"/>
        </w:numPr>
        <w:tabs>
          <w:tab w:val="left" w:pos="1985"/>
        </w:tabs>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наличие на хеморагичен синдром;</w:t>
      </w:r>
    </w:p>
    <w:p w:rsidR="00DA4613" w:rsidRPr="00DA4613" w:rsidRDefault="00DA4613" w:rsidP="00DA4613">
      <w:pPr>
        <w:keepNext/>
        <w:keepLines/>
        <w:spacing w:after="0" w:line="240" w:lineRule="auto"/>
        <w:ind w:firstLine="567"/>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за малария и висцерална лайшманиоза при:</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фебрилитет с неизяснен произход;</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хепатоспленомегалия;</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анемичен синдром;</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панцитопения (за висцерална лайшманиоза);</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положителен резултат от морфо-паразитологично изследване;</w:t>
      </w:r>
    </w:p>
    <w:p w:rsidR="00DA4613" w:rsidRPr="00DA4613" w:rsidRDefault="00DA4613" w:rsidP="00DA4613">
      <w:pPr>
        <w:keepNext/>
        <w:keepLines/>
        <w:numPr>
          <w:ilvl w:val="1"/>
          <w:numId w:val="25"/>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положителен резултат от серологично изследване (за висцерална лайшманиоза).</w:t>
      </w:r>
    </w:p>
    <w:p w:rsidR="00DA4613" w:rsidRPr="00DA4613" w:rsidRDefault="00DA4613" w:rsidP="00DA4613">
      <w:pPr>
        <w:keepNext/>
        <w:keepLines/>
        <w:spacing w:after="0" w:line="240" w:lineRule="auto"/>
        <w:ind w:firstLine="567"/>
        <w:jc w:val="both"/>
        <w:rPr>
          <w:rFonts w:ascii="Arial" w:eastAsia="Times New Roman" w:hAnsi="Arial" w:cs="Arial"/>
          <w:b/>
          <w:lang w:eastAsia="bg-BG"/>
        </w:rPr>
      </w:pPr>
      <w:r w:rsidRPr="00DA4613">
        <w:rPr>
          <w:rFonts w:ascii="Arial" w:eastAsia="Times New Roman" w:hAnsi="Arial" w:cs="Arial"/>
          <w:b/>
          <w:lang w:eastAsia="bg-BG"/>
        </w:rPr>
        <w:t>Диагностика и лечение на  пациенти с данни за Лаймска болест при:</w:t>
      </w:r>
    </w:p>
    <w:p w:rsidR="00DA4613" w:rsidRPr="00DA4613" w:rsidRDefault="00DA4613" w:rsidP="00DA4613">
      <w:pPr>
        <w:keepNext/>
        <w:keepLines/>
        <w:numPr>
          <w:ilvl w:val="1"/>
          <w:numId w:val="27"/>
        </w:numPr>
        <w:tabs>
          <w:tab w:val="left" w:pos="993"/>
        </w:tabs>
        <w:spacing w:after="0" w:line="240" w:lineRule="auto"/>
        <w:ind w:left="142" w:firstLine="567"/>
        <w:jc w:val="both"/>
        <w:rPr>
          <w:rFonts w:ascii="Arial" w:eastAsia="Times New Roman" w:hAnsi="Arial" w:cs="Arial"/>
          <w:lang w:eastAsia="bg-BG"/>
        </w:rPr>
      </w:pPr>
      <w:r w:rsidRPr="00DA4613">
        <w:rPr>
          <w:rFonts w:ascii="Arial" w:eastAsia="Times New Roman" w:hAnsi="Arial" w:cs="Arial"/>
          <w:lang w:eastAsia="bg-BG"/>
        </w:rPr>
        <w:t>наличие на еритема мигранс - предимно във физиологичните гънки, гръб, корем, с незначителни локални и общи прояви след премахване на кърлеж или при кърлежова експозиция (сезонност - пролетно-лятна);</w:t>
      </w:r>
    </w:p>
    <w:p w:rsidR="00DA4613" w:rsidRPr="00DA4613" w:rsidRDefault="00DA4613" w:rsidP="00DA4613">
      <w:pPr>
        <w:keepNext/>
        <w:keepLines/>
        <w:numPr>
          <w:ilvl w:val="1"/>
          <w:numId w:val="27"/>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радикулополиневрит, засягане на краниалните нерви (лицев нерв, очедвигателни нерви);</w:t>
      </w:r>
    </w:p>
    <w:p w:rsidR="00DA4613" w:rsidRPr="00DA4613" w:rsidRDefault="00DA4613" w:rsidP="00DA4613">
      <w:pPr>
        <w:keepNext/>
        <w:keepLines/>
        <w:numPr>
          <w:ilvl w:val="1"/>
          <w:numId w:val="27"/>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lastRenderedPageBreak/>
        <w:t>Лайм-кардит;</w:t>
      </w:r>
    </w:p>
    <w:p w:rsidR="00DA4613" w:rsidRPr="00DA4613" w:rsidRDefault="00DA4613" w:rsidP="00DA4613">
      <w:pPr>
        <w:keepNext/>
        <w:keepLines/>
        <w:numPr>
          <w:ilvl w:val="1"/>
          <w:numId w:val="27"/>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Лайм-артрит;</w:t>
      </w:r>
    </w:p>
    <w:p w:rsidR="00DA4613" w:rsidRPr="00DA4613" w:rsidRDefault="00DA4613" w:rsidP="00DA4613">
      <w:pPr>
        <w:keepNext/>
        <w:keepLines/>
        <w:numPr>
          <w:ilvl w:val="1"/>
          <w:numId w:val="27"/>
        </w:numPr>
        <w:spacing w:after="0" w:line="240" w:lineRule="auto"/>
        <w:ind w:left="993" w:hanging="284"/>
        <w:jc w:val="both"/>
        <w:rPr>
          <w:rFonts w:ascii="Arial" w:eastAsia="Times New Roman" w:hAnsi="Arial" w:cs="Arial"/>
          <w:lang w:eastAsia="bg-BG"/>
        </w:rPr>
      </w:pPr>
      <w:r w:rsidRPr="00DA4613">
        <w:rPr>
          <w:rFonts w:ascii="Arial" w:eastAsia="Times New Roman" w:hAnsi="Arial" w:cs="Arial"/>
          <w:lang w:eastAsia="bg-BG"/>
        </w:rPr>
        <w:t>невроборелиоза.</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p w:rsidR="00DA4613" w:rsidRPr="00DA4613" w:rsidRDefault="00DA4613" w:rsidP="00DA4613">
      <w:pPr>
        <w:keepNext/>
        <w:keepLines/>
        <w:numPr>
          <w:ilvl w:val="0"/>
          <w:numId w:val="7"/>
        </w:numPr>
        <w:spacing w:after="0" w:line="240" w:lineRule="auto"/>
        <w:jc w:val="both"/>
        <w:rPr>
          <w:rFonts w:ascii="Arial" w:eastAsia="Times New Roman" w:hAnsi="Arial" w:cs="Times New Roman"/>
          <w:b/>
          <w:noProof/>
          <w:szCs w:val="20"/>
        </w:rPr>
      </w:pPr>
      <w:r w:rsidRPr="00DA4613">
        <w:rPr>
          <w:rFonts w:ascii="Arial" w:eastAsia="Times New Roman" w:hAnsi="Arial" w:cs="Times New Roman"/>
          <w:b/>
          <w:noProof/>
          <w:szCs w:val="20"/>
        </w:rPr>
        <w:t xml:space="preserve">ДИАГНОСТИЧНО - ЛЕЧЕБЕН АЛГОРИТЪМ. </w:t>
      </w:r>
    </w:p>
    <w:p w:rsidR="00DA4613" w:rsidRPr="00DA4613" w:rsidRDefault="00DA4613" w:rsidP="00DA4613">
      <w:pPr>
        <w:keepNext/>
        <w:keepLines/>
        <w:spacing w:after="0" w:line="240" w:lineRule="auto"/>
        <w:ind w:left="142"/>
        <w:jc w:val="both"/>
        <w:rPr>
          <w:rFonts w:ascii="Arial" w:eastAsia="Times New Roman" w:hAnsi="Arial" w:cs="Times New Roman"/>
          <w:b/>
          <w:noProof/>
          <w:szCs w:val="20"/>
        </w:rPr>
      </w:pPr>
      <w:r w:rsidRPr="00DA4613">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DA4613" w:rsidRPr="00DA4613" w:rsidRDefault="00DA4613" w:rsidP="00DA4613">
      <w:pPr>
        <w:keepNext/>
        <w:keepLines/>
        <w:tabs>
          <w:tab w:val="left" w:pos="1134"/>
        </w:tabs>
        <w:spacing w:after="0" w:line="240" w:lineRule="auto"/>
        <w:ind w:left="284" w:firstLine="283"/>
        <w:jc w:val="both"/>
        <w:rPr>
          <w:rFonts w:ascii="Arial" w:eastAsia="Calibri" w:hAnsi="Arial" w:cs="Arial"/>
          <w:b/>
          <w:noProof/>
          <w:snapToGrid w:val="0"/>
        </w:rPr>
      </w:pPr>
      <w:r w:rsidRPr="00DA4613">
        <w:rPr>
          <w:rFonts w:ascii="Arial" w:eastAsia="Calibri" w:hAnsi="Arial" w:cs="Arial"/>
          <w:b/>
          <w:noProof/>
          <w:snapToGrid w:val="0"/>
        </w:rPr>
        <w:t>Незабавен прием и изготвяне на диагностично-лечебен план.</w:t>
      </w:r>
    </w:p>
    <w:p w:rsidR="00DA4613" w:rsidRPr="00DA4613" w:rsidRDefault="00DA4613" w:rsidP="00DA4613">
      <w:pPr>
        <w:keepNext/>
        <w:keepLines/>
        <w:spacing w:after="0" w:line="240" w:lineRule="auto"/>
        <w:ind w:firstLine="567"/>
        <w:jc w:val="both"/>
        <w:rPr>
          <w:rFonts w:ascii="Arial" w:eastAsia="Times New Roman" w:hAnsi="Arial" w:cs="Times New Roman"/>
          <w:noProof/>
          <w:szCs w:val="20"/>
          <w:lang w:val="ru-RU"/>
        </w:rPr>
      </w:pPr>
      <w:r w:rsidRPr="00DA4613">
        <w:rPr>
          <w:rFonts w:ascii="Arial" w:eastAsia="Times New Roman" w:hAnsi="Arial" w:cs="Times New Roman"/>
          <w:noProof/>
          <w:szCs w:val="20"/>
        </w:rPr>
        <w:t>Вземане на биологичен материал за медико-диагностични изследвания</w:t>
      </w:r>
      <w:r w:rsidRPr="00DA4613">
        <w:rPr>
          <w:rFonts w:ascii="Arial" w:eastAsia="Times New Roman" w:hAnsi="Arial" w:cs="Times New Roman"/>
          <w:noProof/>
          <w:szCs w:val="20"/>
          <w:lang w:val="en-US"/>
        </w:rPr>
        <w:t xml:space="preserve"> – </w:t>
      </w:r>
      <w:r w:rsidRPr="00DA4613">
        <w:rPr>
          <w:rFonts w:ascii="Arial" w:eastAsia="Times New Roman" w:hAnsi="Arial" w:cs="Times New Roman"/>
          <w:noProof/>
          <w:szCs w:val="20"/>
        </w:rPr>
        <w:t xml:space="preserve">клинична лаборатория се извършва до </w:t>
      </w:r>
      <w:r w:rsidRPr="00DA4613">
        <w:rPr>
          <w:rFonts w:ascii="Arial" w:eastAsia="Times New Roman" w:hAnsi="Arial" w:cs="Times New Roman"/>
          <w:noProof/>
          <w:szCs w:val="20"/>
          <w:lang w:val="en-US"/>
        </w:rPr>
        <w:t>24</w:t>
      </w:r>
      <w:r w:rsidRPr="00DA4613">
        <w:rPr>
          <w:rFonts w:ascii="Arial" w:eastAsia="Times New Roman" w:hAnsi="Arial" w:cs="Times New Roman"/>
          <w:noProof/>
          <w:color w:val="FF0000"/>
          <w:szCs w:val="20"/>
          <w:lang w:val="en-US"/>
        </w:rPr>
        <w:t xml:space="preserve"> </w:t>
      </w:r>
      <w:r w:rsidRPr="00DA4613">
        <w:rPr>
          <w:rFonts w:ascii="Arial" w:eastAsia="Times New Roman" w:hAnsi="Arial" w:cs="Times New Roman"/>
          <w:noProof/>
          <w:szCs w:val="20"/>
        </w:rPr>
        <w:t xml:space="preserve">час, </w:t>
      </w:r>
      <w:r w:rsidRPr="00DA4613">
        <w:rPr>
          <w:rFonts w:ascii="Arial" w:eastAsia="Times New Roman" w:hAnsi="Arial" w:cs="Times New Roman"/>
          <w:noProof/>
          <w:szCs w:val="20"/>
          <w:lang w:val="ru-RU"/>
        </w:rPr>
        <w:t xml:space="preserve"> </w:t>
      </w:r>
      <w:r w:rsidRPr="00DA4613">
        <w:rPr>
          <w:rFonts w:ascii="Arial" w:eastAsia="Times New Roman" w:hAnsi="Arial" w:cs="Times New Roman"/>
          <w:noProof/>
          <w:szCs w:val="20"/>
        </w:rPr>
        <w:t>вземане на биологичен материал за медико-диагностични изследвания</w:t>
      </w:r>
      <w:r w:rsidRPr="00DA4613">
        <w:rPr>
          <w:rFonts w:ascii="Arial" w:eastAsia="Times New Roman" w:hAnsi="Arial" w:cs="Times New Roman"/>
          <w:noProof/>
          <w:szCs w:val="20"/>
          <w:lang w:val="en-US"/>
        </w:rPr>
        <w:t xml:space="preserve"> </w:t>
      </w:r>
      <w:r w:rsidRPr="00DA4613">
        <w:rPr>
          <w:rFonts w:ascii="Arial" w:eastAsia="Times New Roman" w:hAnsi="Arial" w:cs="Times New Roman"/>
          <w:noProof/>
          <w:szCs w:val="20"/>
          <w:lang w:val="ru-RU"/>
        </w:rPr>
        <w:t>за малария се извършва до</w:t>
      </w:r>
      <w:r w:rsidRPr="00DA4613">
        <w:rPr>
          <w:rFonts w:ascii="Arial" w:eastAsia="Times New Roman" w:hAnsi="Arial" w:cs="Times New Roman"/>
          <w:noProof/>
          <w:szCs w:val="20"/>
          <w:lang w:val="en-US"/>
        </w:rPr>
        <w:t xml:space="preserve"> 24</w:t>
      </w:r>
      <w:r w:rsidRPr="00DA4613">
        <w:rPr>
          <w:rFonts w:ascii="Arial" w:eastAsia="Times New Roman" w:hAnsi="Arial" w:cs="Times New Roman"/>
          <w:noProof/>
          <w:color w:val="FF0000"/>
          <w:szCs w:val="20"/>
        </w:rPr>
        <w:t xml:space="preserve"> </w:t>
      </w:r>
      <w:r w:rsidRPr="00DA4613">
        <w:rPr>
          <w:rFonts w:ascii="Arial" w:eastAsia="Times New Roman" w:hAnsi="Arial" w:cs="Times New Roman"/>
          <w:noProof/>
          <w:szCs w:val="20"/>
          <w:lang w:val="ru-RU"/>
        </w:rPr>
        <w:t>час, а при останалите заболявания до края на болничния престой</w:t>
      </w:r>
      <w:r w:rsidRPr="00DA4613">
        <w:rPr>
          <w:rFonts w:ascii="Arial" w:eastAsia="Times New Roman" w:hAnsi="Arial" w:cs="Times New Roman"/>
          <w:noProof/>
          <w:szCs w:val="20"/>
        </w:rPr>
        <w:t>.</w:t>
      </w:r>
      <w:r w:rsidRPr="00DA4613">
        <w:rPr>
          <w:rFonts w:ascii="Arial" w:eastAsia="Times New Roman" w:hAnsi="Arial" w:cs="Times New Roman"/>
          <w:noProof/>
          <w:szCs w:val="20"/>
          <w:lang w:val="en-US"/>
        </w:rPr>
        <w:t xml:space="preserve"> </w:t>
      </w:r>
      <w:r w:rsidRPr="00DA4613">
        <w:rPr>
          <w:rFonts w:ascii="Arial" w:eastAsia="Times New Roman" w:hAnsi="Arial" w:cs="Times New Roman"/>
          <w:noProof/>
          <w:szCs w:val="20"/>
        </w:rPr>
        <w:t>Абдоминална ехография се извършва до края на болничния престой.</w:t>
      </w:r>
      <w:r w:rsidRPr="00DA4613">
        <w:rPr>
          <w:rFonts w:ascii="Arial" w:eastAsia="Times New Roman" w:hAnsi="Arial" w:cs="Times New Roman"/>
          <w:noProof/>
          <w:szCs w:val="20"/>
          <w:lang w:val="en-US"/>
        </w:rPr>
        <w:t xml:space="preserve"> </w:t>
      </w:r>
      <w:r w:rsidRPr="00DA4613">
        <w:rPr>
          <w:rFonts w:ascii="Arial" w:eastAsia="Times New Roman" w:hAnsi="Arial" w:cs="Times New Roman"/>
          <w:noProof/>
          <w:szCs w:val="20"/>
        </w:rPr>
        <w:t>Костно-мозъчна пункция се извършва до края на болничния престой по преценка при всеки конкретен пациент. Биохимични изследвания се извършват по преценка.</w:t>
      </w:r>
    </w:p>
    <w:p w:rsidR="00DA4613" w:rsidRPr="00DA4613" w:rsidRDefault="00DA4613" w:rsidP="00DA4613">
      <w:pPr>
        <w:keepNext/>
        <w:keepLines/>
        <w:spacing w:after="0" w:line="240" w:lineRule="auto"/>
        <w:ind w:firstLine="567"/>
        <w:jc w:val="both"/>
        <w:rPr>
          <w:rFonts w:ascii="Arial" w:eastAsia="Times New Roman" w:hAnsi="Arial" w:cs="Times New Roman"/>
          <w:noProof/>
          <w:szCs w:val="20"/>
          <w:lang w:val="ru-RU"/>
        </w:rPr>
      </w:pPr>
    </w:p>
    <w:p w:rsidR="00DA4613" w:rsidRPr="00DA4613" w:rsidRDefault="00DA4613" w:rsidP="00DA4613">
      <w:pPr>
        <w:keepNext/>
        <w:keepLines/>
        <w:spacing w:after="0" w:line="240" w:lineRule="auto"/>
        <w:ind w:firstLine="567"/>
        <w:jc w:val="both"/>
        <w:rPr>
          <w:rFonts w:ascii="Arial" w:eastAsia="Times New Roman" w:hAnsi="Arial" w:cs="Times New Roman"/>
          <w:b/>
          <w:szCs w:val="20"/>
          <w:lang w:val="ru-RU"/>
        </w:rPr>
      </w:pPr>
      <w:r w:rsidRPr="00DA4613">
        <w:rPr>
          <w:rFonts w:ascii="Arial" w:eastAsia="Times New Roman" w:hAnsi="Arial" w:cs="Times New Roman"/>
          <w:b/>
          <w:szCs w:val="20"/>
        </w:rPr>
        <w:t>Етиологичното лечение на ТУЛАРЕМИЯ включва: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Антибиотици - средство на избор са аминогликозидите.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Когато лечението започне до 7-ия ден от началото на заболяването, температурата се понижава или спада след 2-3 дни, докато кожните лезии и лимфонодулитът се повлияват след 1-2 седмици.</w:t>
      </w:r>
    </w:p>
    <w:p w:rsidR="00DA4613" w:rsidRPr="00DA4613" w:rsidRDefault="00DA4613" w:rsidP="00DA4613">
      <w:pPr>
        <w:keepNext/>
        <w:keepLines/>
        <w:tabs>
          <w:tab w:val="left" w:pos="5730"/>
        </w:tabs>
        <w:spacing w:after="0" w:line="240" w:lineRule="auto"/>
        <w:ind w:right="26" w:firstLine="540"/>
        <w:jc w:val="both"/>
        <w:rPr>
          <w:rFonts w:ascii="Arial" w:eastAsia="Times New Roman" w:hAnsi="Arial" w:cs="Arial"/>
          <w:b/>
          <w:lang w:eastAsia="bg-BG"/>
        </w:rPr>
      </w:pPr>
      <w:r w:rsidRPr="00DA4613">
        <w:rPr>
          <w:rFonts w:ascii="Arial" w:eastAsia="Times New Roman" w:hAnsi="Arial" w:cs="Arial"/>
          <w:b/>
          <w:lang w:eastAsia="bg-BG"/>
        </w:rPr>
        <w:t>Други антимикробни препарати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Тетрациклините и химиотерапевтици в курс от 14-21 дни. При употребата на тези препарати по-често се отбелязва терапевтичен неуспех и релапси. Релапсите са в резултат на запазване на микроорганизми вътреклетъчно и по-често се свързват с бактериостатични препарати като тетрациклини и химиотерапевтици.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По-тези причини те все по-рядко се препоръчват напоследък.</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Флуорираните хинолони са ефективна алтернатива в срок от 10 дни. Рискът от артропатия, описан при опитни животни, днес се приема за минимален. При възрастни се прилага в оптимална доза.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При тежки случаи може да се комбинират 2 препарата, напр. аминогликозиди и флуохинолони.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При пациенти със стартова парентерална терапия със химиотерапевтик, тетрациклин и хинолон, след клинично подобрение, може да се продължи с перорални форми.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Макролидите и бета-лактамите не се препоръчват. Независимо че in vitro Fr. tularensis е чувствителна на цефтриаксон, клиничните проучвания за показали терапевтичен неуспех. </w:t>
      </w: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r w:rsidRPr="00DA4613">
        <w:rPr>
          <w:rFonts w:ascii="Arial" w:eastAsia="Times New Roman" w:hAnsi="Arial" w:cs="Times New Roman"/>
          <w:b/>
          <w:szCs w:val="20"/>
        </w:rPr>
        <w:t>Друго лечение</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Инцизия при флуктуация на лимфните възли, но задължително на фона на предхождащо антибиотично лечение.</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КУ ТРЕСКА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на острата Ку-треска включва: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тетрациклини (14-21 дни);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хинолони или туберкулостатици - 3 седмици.</w:t>
      </w:r>
    </w:p>
    <w:p w:rsidR="00DA4613" w:rsidRPr="00DA4613" w:rsidRDefault="00DA4613" w:rsidP="00DA4613">
      <w:pPr>
        <w:keepNext/>
        <w:keepLines/>
        <w:spacing w:after="0" w:line="240" w:lineRule="auto"/>
        <w:ind w:firstLine="567"/>
        <w:jc w:val="both"/>
        <w:rPr>
          <w:rFonts w:ascii="Arial" w:eastAsia="Times New Roman" w:hAnsi="Arial" w:cs="Times New Roman"/>
          <w:szCs w:val="20"/>
          <w:lang w:val="ru-RU"/>
        </w:rPr>
      </w:pPr>
      <w:r w:rsidRPr="00DA4613">
        <w:rPr>
          <w:rFonts w:ascii="Arial" w:eastAsia="Times New Roman" w:hAnsi="Arial" w:cs="Times New Roman"/>
          <w:szCs w:val="20"/>
        </w:rPr>
        <w:t>При бременни по-рядко се прилагат макролиди и TSM, но по принцип липсва препоръчителен антибиотичен режим.</w:t>
      </w: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r w:rsidRPr="00DA4613">
        <w:rPr>
          <w:rFonts w:ascii="Arial" w:eastAsia="Times New Roman" w:hAnsi="Arial" w:cs="Times New Roman"/>
          <w:b/>
          <w:szCs w:val="20"/>
        </w:rPr>
        <w:t>Лечение на хроничната Ку треска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Значително по-сложна е ситуацията при хроничната Ку треска, изискваща продължително лечение и проследяване поради склонността към късни рецидиви. Препоръчителният терапевтичен режим при Ку ендокардита днес включва антималарийни препарати, алкализиращи лизозомите, в комбинация с тетрациклини, минимално за 18 месеца.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lastRenderedPageBreak/>
        <w:t>При пациенти с клапни увреди за профилактика на хронифицирането лечението на острите форми трябва да е като при хроничните форми</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 xml:space="preserve">ЛЕПТОСПИРОЗИ: </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szCs w:val="20"/>
        </w:rPr>
        <w:t>- пеницилин;</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szCs w:val="20"/>
        </w:rPr>
        <w:t>- тетрациклин.</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szCs w:val="20"/>
        </w:rPr>
        <w:t>Патогенетично и симптоматично лечение; при развитие на ОБН – хемодиализа.</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МАРСИЛСКА ТРЕСКА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включва: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препоръчителна антибактериална група - тетрациклини;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флуорирани хинолони;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макролиди, показани и при бременни.</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МАЛАРИЯ</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Заболяването се внася в България от чужденци и българи, пристигащи от ендемични тропически страни. При съмнения диагностиката се провежда незабавно от съответните специалисти в лечебните и здравни заведения за извънболнична помощ. Хоспитализацията е задължителна при микроскопски доказана малария (Инструкция №08 за профилактичните, лечебните и организационни мерки срещу маларията и другите тропични паразитни болести). </w:t>
      </w:r>
    </w:p>
    <w:p w:rsidR="00DA4613" w:rsidRPr="00DA4613" w:rsidRDefault="00DA4613" w:rsidP="00DA4613">
      <w:pPr>
        <w:keepNext/>
        <w:keepLines/>
        <w:spacing w:after="0" w:line="240" w:lineRule="auto"/>
        <w:ind w:firstLine="540"/>
        <w:rPr>
          <w:rFonts w:ascii="Arial" w:eastAsia="Times New Roman" w:hAnsi="Arial" w:cs="Times New Roman"/>
          <w:b/>
          <w:szCs w:val="20"/>
        </w:rPr>
      </w:pPr>
      <w:r w:rsidRPr="00DA4613">
        <w:rPr>
          <w:rFonts w:ascii="Arial" w:eastAsia="Times New Roman" w:hAnsi="Arial" w:cs="Times New Roman"/>
          <w:b/>
          <w:szCs w:val="20"/>
        </w:rPr>
        <w:t>ТРОПИЧЕСКА МАЛАРИЯ (малария фалципарум)</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МАЛАРИЯ ТЕРЦИАНА И МАЛАРИЯ ОВАЛЕ</w:t>
      </w:r>
    </w:p>
    <w:p w:rsidR="00DA4613" w:rsidRPr="00DA4613" w:rsidRDefault="00DA4613" w:rsidP="00DA4613">
      <w:pPr>
        <w:keepNext/>
        <w:keepLines/>
        <w:spacing w:after="0" w:line="240" w:lineRule="auto"/>
        <w:ind w:firstLine="540"/>
        <w:rPr>
          <w:rFonts w:ascii="Arial" w:eastAsia="Times New Roman" w:hAnsi="Arial" w:cs="Times New Roman"/>
          <w:b/>
          <w:szCs w:val="20"/>
        </w:rPr>
      </w:pPr>
      <w:r w:rsidRPr="00DA4613">
        <w:rPr>
          <w:rFonts w:ascii="Arial" w:eastAsia="Times New Roman" w:hAnsi="Arial" w:cs="Times New Roman"/>
          <w:b/>
          <w:szCs w:val="20"/>
        </w:rPr>
        <w:t>МАЛАРИЯ КВАРТАНА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включва приложение на утвърдени схеми на лечение с антималарийни препарати.</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ВИСЦЕРАЛНА ЛАЙШМАНИОЗА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Висцералната лайшманиоза се регистрира като местно и внасяно от ендемични страни заболяване. В последните години случаите на заболявания зачестиха. Ако не се проведе своевременна диагностика и етиологично лечение е възможен летален изход.</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включва приложение на следния препарат:</w:t>
      </w:r>
    </w:p>
    <w:p w:rsidR="00DA4613" w:rsidRPr="00DA4613" w:rsidRDefault="00DA4613" w:rsidP="00DA4613">
      <w:pPr>
        <w:keepNext/>
        <w:keepLines/>
        <w:numPr>
          <w:ilvl w:val="2"/>
          <w:numId w:val="5"/>
        </w:numPr>
        <w:tabs>
          <w:tab w:val="num" w:pos="540"/>
        </w:tabs>
        <w:spacing w:after="0" w:line="240" w:lineRule="auto"/>
        <w:ind w:left="540"/>
        <w:jc w:val="both"/>
        <w:rPr>
          <w:rFonts w:ascii="Arial" w:eastAsia="Times New Roman" w:hAnsi="Arial" w:cs="Times New Roman"/>
          <w:szCs w:val="20"/>
        </w:rPr>
      </w:pPr>
      <w:r w:rsidRPr="00DA4613">
        <w:rPr>
          <w:rFonts w:ascii="Arial" w:eastAsia="Times New Roman" w:hAnsi="Arial" w:cs="Times New Roman"/>
        </w:rPr>
        <w:t>антимикотични полиенови антибиотици</w:t>
      </w:r>
      <w:r w:rsidRPr="00DA4613">
        <w:rPr>
          <w:rFonts w:ascii="Arial" w:eastAsia="Times New Roman" w:hAnsi="Arial" w:cs="Times New Roman"/>
          <w:b/>
          <w:lang w:val="ru-RU"/>
        </w:rPr>
        <w:t>,</w:t>
      </w:r>
      <w:r w:rsidRPr="00DA4613">
        <w:rPr>
          <w:rFonts w:ascii="Arial" w:eastAsia="Times New Roman" w:hAnsi="Arial" w:cs="Times New Roman"/>
          <w:lang w:val="ru-RU"/>
        </w:rPr>
        <w:t xml:space="preserve"> </w:t>
      </w:r>
      <w:r w:rsidRPr="00DA4613">
        <w:rPr>
          <w:rFonts w:ascii="Arial" w:eastAsia="Times New Roman" w:hAnsi="Arial" w:cs="Times New Roman"/>
          <w:szCs w:val="20"/>
        </w:rPr>
        <w:t xml:space="preserve">(прилага се само по витални индикации, при липса на </w:t>
      </w:r>
      <w:r w:rsidRPr="00DA4613">
        <w:rPr>
          <w:rFonts w:ascii="Arial" w:eastAsia="Times New Roman" w:hAnsi="Arial" w:cs="Arial"/>
          <w:noProof/>
          <w:snapToGrid w:val="0"/>
          <w:szCs w:val="20"/>
          <w:lang w:val="en-US"/>
        </w:rPr>
        <w:t>Meglomine</w:t>
      </w:r>
      <w:r w:rsidRPr="00DA4613">
        <w:rPr>
          <w:rFonts w:ascii="Arial" w:eastAsia="Times New Roman" w:hAnsi="Arial" w:cs="Arial"/>
          <w:noProof/>
          <w:snapToGrid w:val="0"/>
          <w:szCs w:val="20"/>
        </w:rPr>
        <w:t xml:space="preserve"> </w:t>
      </w:r>
      <w:r w:rsidRPr="00DA4613">
        <w:rPr>
          <w:rFonts w:ascii="Arial" w:eastAsia="Times New Roman" w:hAnsi="Arial" w:cs="Arial"/>
          <w:noProof/>
          <w:snapToGrid w:val="0"/>
          <w:szCs w:val="20"/>
          <w:lang w:val="en-US"/>
        </w:rPr>
        <w:t>antimoniate</w:t>
      </w:r>
      <w:r w:rsidRPr="00DA4613">
        <w:rPr>
          <w:rFonts w:ascii="Arial" w:eastAsia="Times New Roman" w:hAnsi="Arial" w:cs="Times New Roman"/>
          <w:szCs w:val="20"/>
        </w:rPr>
        <w:t xml:space="preserve">, поради високата токсичност на препарата). </w:t>
      </w:r>
    </w:p>
    <w:p w:rsidR="00DA4613" w:rsidRPr="00DA4613" w:rsidRDefault="00DA4613" w:rsidP="00DA4613">
      <w:pPr>
        <w:keepNext/>
        <w:keepLines/>
        <w:numPr>
          <w:ilvl w:val="2"/>
          <w:numId w:val="5"/>
        </w:numPr>
        <w:tabs>
          <w:tab w:val="num" w:pos="540"/>
        </w:tabs>
        <w:spacing w:after="0" w:line="240" w:lineRule="auto"/>
        <w:ind w:left="540"/>
        <w:jc w:val="both"/>
        <w:rPr>
          <w:rFonts w:ascii="Arial" w:eastAsia="Times New Roman" w:hAnsi="Arial" w:cs="Times New Roman"/>
          <w:szCs w:val="20"/>
        </w:rPr>
      </w:pPr>
      <w:r w:rsidRPr="00DA4613">
        <w:rPr>
          <w:rFonts w:ascii="Arial" w:eastAsia="Times New Roman" w:hAnsi="Arial" w:cs="Times New Roman"/>
          <w:szCs w:val="20"/>
        </w:rPr>
        <w:t xml:space="preserve"> </w:t>
      </w:r>
      <w:proofErr w:type="gramStart"/>
      <w:r w:rsidRPr="00DA4613">
        <w:rPr>
          <w:rFonts w:ascii="Arial" w:eastAsia="Times New Roman" w:hAnsi="Arial" w:cs="Arial"/>
          <w:noProof/>
          <w:snapToGrid w:val="0"/>
          <w:szCs w:val="20"/>
          <w:lang w:val="en-US"/>
        </w:rPr>
        <w:t>Meglomine</w:t>
      </w:r>
      <w:r w:rsidRPr="00DA4613">
        <w:rPr>
          <w:rFonts w:ascii="Arial" w:eastAsia="Times New Roman" w:hAnsi="Arial" w:cs="Arial"/>
          <w:noProof/>
          <w:snapToGrid w:val="0"/>
          <w:szCs w:val="20"/>
        </w:rPr>
        <w:t xml:space="preserve"> </w:t>
      </w:r>
      <w:r w:rsidRPr="00DA4613">
        <w:rPr>
          <w:rFonts w:ascii="Arial" w:eastAsia="Times New Roman" w:hAnsi="Arial" w:cs="Arial"/>
          <w:noProof/>
          <w:snapToGrid w:val="0"/>
          <w:szCs w:val="20"/>
          <w:lang w:val="en-US"/>
        </w:rPr>
        <w:t>antimoniate</w:t>
      </w:r>
      <w:r w:rsidRPr="00DA4613">
        <w:rPr>
          <w:rFonts w:ascii="Arial" w:eastAsia="Times New Roman" w:hAnsi="Arial" w:cs="Times New Roman"/>
          <w:szCs w:val="20"/>
        </w:rPr>
        <w:t xml:space="preserve"> </w:t>
      </w:r>
      <w:r w:rsidRPr="00DA4613">
        <w:rPr>
          <w:rFonts w:ascii="Arial" w:eastAsia="Times New Roman" w:hAnsi="Arial" w:cs="Times New Roman"/>
          <w:szCs w:val="20"/>
          <w:lang w:val="en-US"/>
        </w:rPr>
        <w:t>i</w:t>
      </w:r>
      <w:r w:rsidRPr="00DA4613">
        <w:rPr>
          <w:rFonts w:ascii="Arial" w:eastAsia="Times New Roman" w:hAnsi="Arial" w:cs="Times New Roman"/>
          <w:szCs w:val="20"/>
        </w:rPr>
        <w:t>.</w:t>
      </w:r>
      <w:r w:rsidRPr="00DA4613">
        <w:rPr>
          <w:rFonts w:ascii="Arial" w:eastAsia="Times New Roman" w:hAnsi="Arial" w:cs="Times New Roman"/>
          <w:szCs w:val="20"/>
          <w:lang w:val="en-US"/>
        </w:rPr>
        <w:t>m</w:t>
      </w:r>
      <w:r w:rsidRPr="00DA4613">
        <w:rPr>
          <w:rFonts w:ascii="Arial" w:eastAsia="Times New Roman" w:hAnsi="Arial" w:cs="Times New Roman"/>
          <w:szCs w:val="20"/>
        </w:rPr>
        <w:t xml:space="preserve">. 20-60 </w:t>
      </w:r>
      <w:r w:rsidRPr="00DA4613">
        <w:rPr>
          <w:rFonts w:ascii="Arial" w:eastAsia="Times New Roman" w:hAnsi="Arial" w:cs="Times New Roman"/>
          <w:szCs w:val="20"/>
          <w:lang w:val="en-US"/>
        </w:rPr>
        <w:t>mg</w:t>
      </w:r>
      <w:r w:rsidRPr="00DA4613">
        <w:rPr>
          <w:rFonts w:ascii="Arial" w:eastAsia="Times New Roman" w:hAnsi="Arial" w:cs="Times New Roman"/>
          <w:szCs w:val="20"/>
        </w:rPr>
        <w:t>. антимон база/кг.т.м.</w:t>
      </w:r>
      <w:proofErr w:type="gramEnd"/>
      <w:r w:rsidRPr="00DA4613">
        <w:rPr>
          <w:rFonts w:ascii="Arial" w:eastAsia="Times New Roman" w:hAnsi="Arial" w:cs="Times New Roman"/>
          <w:szCs w:val="20"/>
        </w:rPr>
        <w:t xml:space="preserve"> дневно за лечебен курс 20-28 дни.</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Лечението на малария и лайшманиоза се извършва след задължителна консултация със специалист по медицинска паразитология.</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r w:rsidRPr="00DA4613">
        <w:rPr>
          <w:rFonts w:ascii="Arial" w:eastAsia="Times New Roman" w:hAnsi="Arial" w:cs="Times New Roman"/>
          <w:b/>
          <w:szCs w:val="20"/>
        </w:rPr>
        <w:t>ЛАЙМСКА БОЛЕСТ</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На съвременния етап за лечение на </w:t>
      </w:r>
      <w:r w:rsidRPr="00DA4613">
        <w:rPr>
          <w:rFonts w:ascii="Arial" w:eastAsia="Times New Roman" w:hAnsi="Arial" w:cs="Times New Roman"/>
          <w:b/>
          <w:i/>
          <w:szCs w:val="20"/>
        </w:rPr>
        <w:t>Еритема мигранс (ЕМ)</w:t>
      </w:r>
      <w:r w:rsidRPr="00DA4613">
        <w:rPr>
          <w:rFonts w:ascii="Arial" w:eastAsia="Times New Roman" w:hAnsi="Arial" w:cs="Times New Roman"/>
          <w:szCs w:val="20"/>
        </w:rPr>
        <w:t xml:space="preserve"> се използват 3 перорални/инфузионни антибиотика: тетрациклини, полусинтетични пеницилини и цефалоспорини ІІ генерация за 14-21 дни.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Въпреки добрата ин витро активност на макролидите, резултатите от прилагането им са противоречиви. На този етап не се препоръчват като антибиотици от първи ред.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Пациентите трябва да се предупреждават за възможността за развитие на Jarisch-Herxheimer реакция до 24-ия час от началото на лечението. Тя се наблюдава в 15-20% поради бързото разрушаване на спирохетите и подкрепя правилността на диагнозата.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lastRenderedPageBreak/>
        <w:t>Много важно е, че след правилно проведеното лечение и настъпилото оздравяване, положителните серологични резултати могат да се задържат с месеци, дори с години! Това обаче не означава персистираща инфекция и не налага допълнително антибиотично лечение, освен в случаите на явен рецидив на заболяването.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Етиологичното лечение на ранната дисеминирана Лаймска борелиоза (втори стадий) и късна Лаймска борелиоза (трети стадий) се провежда за период 3-4 седмици. Понякога се налагат повторни курсове. Подходящи са следните антибиотици: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b/>
          <w:szCs w:val="20"/>
        </w:rPr>
        <w:t>Цефалоспорини ІІІ генерация</w:t>
      </w:r>
      <w:r w:rsidRPr="00DA4613">
        <w:rPr>
          <w:rFonts w:ascii="Arial" w:eastAsia="Times New Roman" w:hAnsi="Arial" w:cs="Times New Roman"/>
          <w:szCs w:val="20"/>
        </w:rPr>
        <w:t>.</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b/>
          <w:szCs w:val="20"/>
        </w:rPr>
        <w:t>Цефалоспорини ІІ генерация</w:t>
      </w:r>
      <w:r w:rsidRPr="00DA4613">
        <w:rPr>
          <w:rFonts w:ascii="Arial" w:eastAsia="Times New Roman" w:hAnsi="Arial" w:cs="Times New Roman"/>
          <w:szCs w:val="20"/>
        </w:rPr>
        <w:t>.</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b/>
          <w:szCs w:val="20"/>
        </w:rPr>
        <w:t>Пеницилини</w:t>
      </w:r>
      <w:r w:rsidRPr="00DA4613">
        <w:rPr>
          <w:rFonts w:ascii="Arial" w:eastAsia="Times New Roman" w:hAnsi="Arial" w:cs="Times New Roman"/>
          <w:szCs w:val="20"/>
        </w:rPr>
        <w:t>.</w:t>
      </w:r>
    </w:p>
    <w:p w:rsidR="00DA4613" w:rsidRPr="00DA4613" w:rsidRDefault="00DA4613" w:rsidP="00DA4613">
      <w:pPr>
        <w:keepNext/>
        <w:keepLines/>
        <w:spacing w:after="0" w:line="240" w:lineRule="auto"/>
        <w:jc w:val="center"/>
        <w:rPr>
          <w:rFonts w:ascii="Arial" w:eastAsia="Times New Roman" w:hAnsi="Arial" w:cs="Times New Roman"/>
          <w:b/>
          <w:szCs w:val="20"/>
          <w:u w:val="single"/>
        </w:rPr>
      </w:pPr>
    </w:p>
    <w:p w:rsidR="00DA4613" w:rsidRPr="00DA4613" w:rsidRDefault="00DA4613" w:rsidP="00DA4613">
      <w:pPr>
        <w:keepNext/>
        <w:keepLines/>
        <w:spacing w:after="0" w:line="240" w:lineRule="auto"/>
        <w:jc w:val="center"/>
        <w:rPr>
          <w:rFonts w:ascii="Arial" w:eastAsia="Times New Roman" w:hAnsi="Arial" w:cs="Times New Roman"/>
          <w:b/>
          <w:szCs w:val="20"/>
          <w:u w:val="single"/>
        </w:rPr>
      </w:pPr>
      <w:r w:rsidRPr="00DA4613">
        <w:rPr>
          <w:rFonts w:ascii="Arial" w:eastAsia="Times New Roman" w:hAnsi="Arial" w:cs="Times New Roman"/>
          <w:b/>
          <w:szCs w:val="20"/>
          <w:u w:val="single"/>
        </w:rPr>
        <w:t>КРИТЕРИИ ЗА ТЕЖЕСТ НА СЪСТОЯНИЕТО</w:t>
      </w:r>
    </w:p>
    <w:p w:rsidR="00DA4613" w:rsidRPr="00DA4613" w:rsidRDefault="00DA4613" w:rsidP="00DA4613">
      <w:pPr>
        <w:keepNext/>
        <w:keepLines/>
        <w:spacing w:after="0" w:line="240" w:lineRule="auto"/>
        <w:ind w:firstLine="540"/>
        <w:jc w:val="both"/>
        <w:rPr>
          <w:rFonts w:ascii="Arial" w:eastAsia="Times New Roman" w:hAnsi="Arial" w:cs="Times New Roman"/>
          <w:b/>
          <w:szCs w:val="20"/>
        </w:rPr>
      </w:pP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 xml:space="preserve">Малария, предизвикана от </w:t>
      </w:r>
      <w:r w:rsidRPr="00DA4613">
        <w:rPr>
          <w:rFonts w:ascii="Arial" w:eastAsia="Times New Roman" w:hAnsi="Arial" w:cs="Times New Roman"/>
          <w:b/>
          <w:szCs w:val="20"/>
          <w:lang w:val="en-US"/>
        </w:rPr>
        <w:t>Plasmodium</w:t>
      </w:r>
      <w:r w:rsidRPr="00DA4613">
        <w:rPr>
          <w:rFonts w:ascii="Arial" w:eastAsia="Times New Roman" w:hAnsi="Arial" w:cs="Times New Roman"/>
          <w:b/>
          <w:szCs w:val="20"/>
          <w:lang w:val="ru-RU"/>
        </w:rPr>
        <w:t xml:space="preserve"> </w:t>
      </w:r>
      <w:r w:rsidRPr="00DA4613">
        <w:rPr>
          <w:rFonts w:ascii="Arial" w:eastAsia="Times New Roman" w:hAnsi="Arial" w:cs="Times New Roman"/>
          <w:b/>
          <w:szCs w:val="20"/>
          <w:lang w:val="en-US"/>
        </w:rPr>
        <w:t>falciparum</w:t>
      </w:r>
      <w:r w:rsidRPr="00DA4613">
        <w:rPr>
          <w:rFonts w:ascii="Arial" w:eastAsia="Times New Roman" w:hAnsi="Arial" w:cs="Times New Roman"/>
          <w:b/>
          <w:szCs w:val="20"/>
          <w:lang w:val="ru-RU"/>
        </w:rPr>
        <w:t xml:space="preserve"> </w:t>
      </w:r>
      <w:r w:rsidRPr="00DA4613">
        <w:rPr>
          <w:rFonts w:ascii="Arial" w:eastAsia="Times New Roman" w:hAnsi="Arial" w:cs="Times New Roman"/>
          <w:szCs w:val="20"/>
        </w:rPr>
        <w:t>– за тежки клинични форми  на заболяването се приемат кодове по МКБ10 – В50.0, В50.8, малария при бременни жени и при наличие на всички форми на паразита при морфо-паразитологично изследване.</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 xml:space="preserve">Малария, предизвикана от </w:t>
      </w:r>
      <w:r w:rsidRPr="00DA4613">
        <w:rPr>
          <w:rFonts w:ascii="Arial" w:eastAsia="Times New Roman" w:hAnsi="Arial" w:cs="Times New Roman"/>
          <w:b/>
          <w:szCs w:val="20"/>
          <w:lang w:val="en-US"/>
        </w:rPr>
        <w:t>Plasmodium</w:t>
      </w:r>
      <w:r w:rsidRPr="00DA4613">
        <w:rPr>
          <w:rFonts w:ascii="Arial" w:eastAsia="Times New Roman" w:hAnsi="Arial" w:cs="Times New Roman"/>
          <w:b/>
          <w:szCs w:val="20"/>
          <w:lang w:val="ru-RU"/>
        </w:rPr>
        <w:t xml:space="preserve"> </w:t>
      </w:r>
      <w:r w:rsidRPr="00DA4613">
        <w:rPr>
          <w:rFonts w:ascii="Arial" w:eastAsia="Times New Roman" w:hAnsi="Arial" w:cs="Times New Roman"/>
          <w:b/>
          <w:szCs w:val="20"/>
          <w:lang w:val="en-US"/>
        </w:rPr>
        <w:t>vivax</w:t>
      </w:r>
      <w:r w:rsidRPr="00DA4613">
        <w:rPr>
          <w:rFonts w:ascii="Arial" w:eastAsia="Times New Roman" w:hAnsi="Arial" w:cs="Times New Roman"/>
          <w:b/>
          <w:szCs w:val="20"/>
          <w:lang w:val="ru-RU"/>
        </w:rPr>
        <w:t xml:space="preserve"> </w:t>
      </w:r>
      <w:r w:rsidRPr="00DA4613">
        <w:rPr>
          <w:rFonts w:ascii="Arial" w:eastAsia="Times New Roman" w:hAnsi="Arial" w:cs="Times New Roman"/>
          <w:szCs w:val="20"/>
          <w:lang w:val="ru-RU"/>
        </w:rPr>
        <w:t xml:space="preserve">- </w:t>
      </w:r>
      <w:r w:rsidRPr="00DA4613">
        <w:rPr>
          <w:rFonts w:ascii="Arial" w:eastAsia="Times New Roman" w:hAnsi="Arial" w:cs="Times New Roman"/>
          <w:szCs w:val="20"/>
        </w:rPr>
        <w:t>за тежки клинични форми  на заболяването се приемат кодове по МКБ10 – В51.0 и В51.8</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 xml:space="preserve">Малария, предизвикана от </w:t>
      </w:r>
      <w:r w:rsidRPr="00DA4613">
        <w:rPr>
          <w:rFonts w:ascii="Arial" w:eastAsia="Times New Roman" w:hAnsi="Arial" w:cs="Times New Roman"/>
          <w:b/>
          <w:szCs w:val="20"/>
          <w:lang w:val="en-US"/>
        </w:rPr>
        <w:t>Plasmodium</w:t>
      </w:r>
      <w:r w:rsidRPr="00DA4613">
        <w:rPr>
          <w:rFonts w:ascii="Arial" w:eastAsia="Times New Roman" w:hAnsi="Arial" w:cs="Times New Roman"/>
          <w:b/>
          <w:szCs w:val="20"/>
        </w:rPr>
        <w:t xml:space="preserve"> </w:t>
      </w:r>
      <w:r w:rsidRPr="00DA4613">
        <w:rPr>
          <w:rFonts w:ascii="Arial" w:eastAsia="Times New Roman" w:hAnsi="Arial" w:cs="Times New Roman"/>
          <w:b/>
          <w:szCs w:val="20"/>
          <w:lang w:val="en-US"/>
        </w:rPr>
        <w:t>malariae</w:t>
      </w:r>
      <w:r w:rsidRPr="00DA4613">
        <w:rPr>
          <w:rFonts w:ascii="Arial" w:eastAsia="Times New Roman" w:hAnsi="Arial" w:cs="Times New Roman"/>
          <w:b/>
          <w:szCs w:val="20"/>
          <w:lang w:val="ru-RU"/>
        </w:rPr>
        <w:t xml:space="preserve"> </w:t>
      </w:r>
      <w:r w:rsidRPr="00DA4613">
        <w:rPr>
          <w:rFonts w:ascii="Arial" w:eastAsia="Times New Roman" w:hAnsi="Arial" w:cs="Times New Roman"/>
          <w:szCs w:val="20"/>
        </w:rPr>
        <w:t>- за тежки клинични форми  на заболяването се приемат кодове по МКБ10 – В52.0 и В52.8</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 xml:space="preserve">Малария, предизвикана от </w:t>
      </w:r>
      <w:r w:rsidRPr="00DA4613">
        <w:rPr>
          <w:rFonts w:ascii="Arial" w:eastAsia="Times New Roman" w:hAnsi="Arial" w:cs="Times New Roman"/>
          <w:b/>
          <w:szCs w:val="20"/>
          <w:lang w:val="en-US"/>
        </w:rPr>
        <w:t>Plasmodium</w:t>
      </w:r>
      <w:r w:rsidRPr="00DA4613">
        <w:rPr>
          <w:rFonts w:ascii="Arial" w:eastAsia="Times New Roman" w:hAnsi="Arial" w:cs="Times New Roman"/>
          <w:b/>
          <w:szCs w:val="20"/>
        </w:rPr>
        <w:t xml:space="preserve"> </w:t>
      </w:r>
      <w:r w:rsidRPr="00DA4613">
        <w:rPr>
          <w:rFonts w:ascii="Arial" w:eastAsia="Times New Roman" w:hAnsi="Arial" w:cs="Times New Roman"/>
          <w:b/>
          <w:szCs w:val="20"/>
          <w:lang w:val="en-US"/>
        </w:rPr>
        <w:t>ovale</w:t>
      </w:r>
      <w:r w:rsidRPr="00DA4613">
        <w:rPr>
          <w:rFonts w:ascii="Arial" w:eastAsia="Times New Roman" w:hAnsi="Arial" w:cs="Times New Roman"/>
          <w:szCs w:val="20"/>
          <w:lang w:val="ru-RU"/>
        </w:rPr>
        <w:t xml:space="preserve"> – </w:t>
      </w:r>
      <w:r w:rsidRPr="00DA4613">
        <w:rPr>
          <w:rFonts w:ascii="Arial" w:eastAsia="Times New Roman" w:hAnsi="Arial" w:cs="Times New Roman"/>
          <w:szCs w:val="20"/>
        </w:rPr>
        <w:t xml:space="preserve">заболяването протича доброкачествено </w:t>
      </w:r>
    </w:p>
    <w:p w:rsidR="00DA4613" w:rsidRPr="00DA4613" w:rsidRDefault="00DA4613" w:rsidP="00DA4613">
      <w:pPr>
        <w:keepNext/>
        <w:keepLines/>
        <w:spacing w:after="0" w:line="240" w:lineRule="auto"/>
        <w:ind w:firstLine="540"/>
        <w:jc w:val="both"/>
        <w:rPr>
          <w:rFonts w:ascii="Arial" w:eastAsia="Times New Roman" w:hAnsi="Arial" w:cs="Times New Roman"/>
          <w:szCs w:val="20"/>
          <w:u w:val="single"/>
        </w:rPr>
      </w:pPr>
      <w:r w:rsidRPr="00DA4613">
        <w:rPr>
          <w:rFonts w:ascii="Arial" w:eastAsia="Times New Roman" w:hAnsi="Arial" w:cs="Times New Roman"/>
          <w:b/>
          <w:szCs w:val="20"/>
          <w:u w:val="single"/>
        </w:rPr>
        <w:t xml:space="preserve">Лайшманиоза </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Висцерална лайшманиоза</w:t>
      </w:r>
      <w:r w:rsidRPr="00DA4613">
        <w:rPr>
          <w:rFonts w:ascii="Arial" w:eastAsia="Times New Roman" w:hAnsi="Arial" w:cs="Times New Roman"/>
          <w:szCs w:val="20"/>
        </w:rPr>
        <w:t xml:space="preserve"> – всички клинични форми на заболяването се приемат за тежки.</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Кожна лайшманиоза</w:t>
      </w:r>
      <w:r w:rsidRPr="00DA4613">
        <w:rPr>
          <w:rFonts w:ascii="Arial" w:eastAsia="Times New Roman" w:hAnsi="Arial" w:cs="Times New Roman"/>
          <w:szCs w:val="20"/>
        </w:rPr>
        <w:t xml:space="preserve"> – заболяването протича доброкачествено.</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r w:rsidRPr="00DA4613">
        <w:rPr>
          <w:rFonts w:ascii="Arial" w:eastAsia="Times New Roman" w:hAnsi="Arial" w:cs="Times New Roman"/>
          <w:b/>
          <w:szCs w:val="20"/>
        </w:rPr>
        <w:t>Кожно-лигавична лайшманиоза</w:t>
      </w:r>
      <w:r w:rsidRPr="00DA4613">
        <w:rPr>
          <w:rFonts w:ascii="Arial" w:eastAsia="Times New Roman" w:hAnsi="Arial" w:cs="Times New Roman"/>
          <w:szCs w:val="20"/>
        </w:rPr>
        <w:t xml:space="preserve"> – за тежки се приемат случаите със засягане на кожата и лигавиците по главата.</w:t>
      </w:r>
    </w:p>
    <w:p w:rsidR="00DA4613" w:rsidRPr="00DA4613" w:rsidRDefault="00DA4613" w:rsidP="00DA4613">
      <w:pPr>
        <w:keepNext/>
        <w:keepLines/>
        <w:spacing w:after="0" w:line="240" w:lineRule="auto"/>
        <w:ind w:left="720" w:hanging="153"/>
        <w:jc w:val="both"/>
        <w:rPr>
          <w:rFonts w:ascii="Arial" w:eastAsia="Times New Roman" w:hAnsi="Arial" w:cs="Arial"/>
          <w:b/>
          <w:noProof/>
        </w:rPr>
      </w:pPr>
      <w:r w:rsidRPr="00DA4613">
        <w:rPr>
          <w:rFonts w:ascii="Arial" w:eastAsia="Times New Roman" w:hAnsi="Arial" w:cs="Times New Roman"/>
          <w:b/>
          <w:szCs w:val="20"/>
        </w:rPr>
        <w:t>Здравни грижи.</w:t>
      </w:r>
    </w:p>
    <w:p w:rsidR="00DA4613" w:rsidRPr="00DA4613" w:rsidRDefault="00DA4613" w:rsidP="00DA4613">
      <w:pPr>
        <w:keepNext/>
        <w:keepLines/>
        <w:spacing w:after="0" w:line="240" w:lineRule="auto"/>
        <w:ind w:firstLine="540"/>
        <w:jc w:val="both"/>
        <w:rPr>
          <w:rFonts w:ascii="Arial" w:eastAsia="Times New Roman" w:hAnsi="Arial" w:cs="Times New Roman"/>
          <w:szCs w:val="20"/>
        </w:rPr>
      </w:pPr>
    </w:p>
    <w:p w:rsidR="00DA4613" w:rsidRPr="00DA4613" w:rsidRDefault="00DA4613" w:rsidP="00DA4613">
      <w:pPr>
        <w:keepNext/>
        <w:keepLines/>
        <w:spacing w:after="0" w:line="240" w:lineRule="auto"/>
        <w:ind w:firstLine="567"/>
        <w:jc w:val="both"/>
        <w:rPr>
          <w:rFonts w:ascii="Arial" w:eastAsia="Times New Roman" w:hAnsi="Arial" w:cs="Times New Roman"/>
          <w:b/>
          <w:noProof/>
          <w:szCs w:val="20"/>
        </w:rPr>
      </w:pPr>
      <w:r w:rsidRPr="00DA4613">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DA4613" w:rsidRPr="00DA4613" w:rsidRDefault="00DA4613" w:rsidP="00DA4613">
      <w:pPr>
        <w:keepNext/>
        <w:keepLines/>
        <w:spacing w:after="0" w:line="240" w:lineRule="auto"/>
        <w:ind w:firstLine="567"/>
        <w:jc w:val="both"/>
        <w:rPr>
          <w:rFonts w:ascii="Arial" w:eastAsia="Times New Roman" w:hAnsi="Arial" w:cs="Times New Roman"/>
          <w:b/>
          <w:noProof/>
          <w:szCs w:val="20"/>
        </w:rPr>
      </w:pPr>
      <w:r w:rsidRPr="00DA4613">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DA4613" w:rsidRPr="00DA4613" w:rsidRDefault="00DA4613" w:rsidP="00DA4613">
      <w:pPr>
        <w:keepNext/>
        <w:keepLines/>
        <w:spacing w:after="0" w:line="240" w:lineRule="auto"/>
        <w:ind w:firstLine="720"/>
        <w:jc w:val="both"/>
        <w:rPr>
          <w:rFonts w:ascii="Arial" w:eastAsia="Times New Roman" w:hAnsi="Arial" w:cs="Times New Roman"/>
          <w:szCs w:val="24"/>
          <w:lang w:eastAsia="bg-BG"/>
        </w:rPr>
      </w:pPr>
    </w:p>
    <w:p w:rsidR="00DA4613" w:rsidRPr="00DA4613" w:rsidRDefault="00DA4613" w:rsidP="00DA4613">
      <w:pPr>
        <w:keepNext/>
        <w:keepLines/>
        <w:spacing w:after="0" w:line="240" w:lineRule="auto"/>
        <w:jc w:val="both"/>
        <w:rPr>
          <w:rFonts w:ascii="Arial" w:eastAsia="Times New Roman" w:hAnsi="Arial" w:cs="Times New Roman"/>
          <w:b/>
          <w:noProof/>
          <w:szCs w:val="20"/>
        </w:rPr>
      </w:pPr>
      <w:r w:rsidRPr="00DA4613">
        <w:rPr>
          <w:rFonts w:ascii="Arial" w:eastAsia="Times New Roman" w:hAnsi="Arial" w:cs="Times New Roman"/>
          <w:b/>
          <w:noProof/>
          <w:szCs w:val="20"/>
        </w:rPr>
        <w:t>3. ПОСТАВЯНЕ НА ОКОНЧАТЕЛНА ДИАГНОЗА.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Поставя се на базата на епидемиологични и клинични данни, подкрепени с вирусологични, паразитологични и/или серологични данни.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За потвърждаване на клиничната диагноза Средиземноморска петниста треска (Марсилска треска) и Ку-треска, е необходимо изследване на 2 серумни проби през 10-15 дни, за отчитане сероконверсия или нарастване титрите на антителата в динамика.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При Еrythema migrans се наблюдава забавено развитие на антителния отговор и първата проба трябва да се вземе на 20-30-ия ден от началото на заболяването независимо от провежданото антибиотично лечение. В 40-50% от случаите серологичните резултати са отрицателни, без това да отхвърля диагнозата. Клиничната диагноза самостоятелно е достатъчна за обявяване на Лаймска болест. Всички останали случаи на неврологични, ставни, сърдечни и очни прояви е необходимо да бъдат лабораторно потвърдени. За диагнозата невроборелиоза освен възпалителните изменения в ликвора решаващо значение има доказването на интратекална продукция на антитела срещу Borrelia burgdorferi чрез повишени ликвор/серум индекси. </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p w:rsidR="00DA4613" w:rsidRPr="00DA4613" w:rsidRDefault="00DA4613" w:rsidP="00DA4613">
      <w:pPr>
        <w:keepNext/>
        <w:keepLines/>
        <w:spacing w:after="0" w:line="240" w:lineRule="auto"/>
        <w:jc w:val="both"/>
        <w:rPr>
          <w:rFonts w:ascii="Arial" w:eastAsia="Times New Roman" w:hAnsi="Arial" w:cs="Times New Roman"/>
          <w:szCs w:val="20"/>
        </w:rPr>
      </w:pPr>
      <w:r w:rsidRPr="00DA4613">
        <w:rPr>
          <w:rFonts w:ascii="Arial" w:eastAsia="Times New Roman" w:hAnsi="Arial" w:cs="Times New Roman"/>
          <w:b/>
          <w:noProof/>
          <w:szCs w:val="20"/>
        </w:rPr>
        <w:t>4. ДЕХОСПИТАЛИЗАЦИЯ И ОПРЕДЕЛЯНЕ НА СЛЕДБОЛНИЧЕН РЕЖИМ</w:t>
      </w:r>
      <w:r w:rsidRPr="00DA4613">
        <w:rPr>
          <w:rFonts w:ascii="Arial" w:eastAsia="Times New Roman" w:hAnsi="Arial" w:cs="Times New Roman"/>
          <w:b/>
          <w:szCs w:val="20"/>
        </w:rPr>
        <w:t>.</w:t>
      </w:r>
    </w:p>
    <w:p w:rsidR="00DA4613" w:rsidRPr="00DA4613" w:rsidRDefault="00DA4613" w:rsidP="00DA4613">
      <w:pPr>
        <w:keepNext/>
        <w:keepLines/>
        <w:spacing w:after="0" w:line="240" w:lineRule="auto"/>
        <w:jc w:val="both"/>
        <w:rPr>
          <w:rFonts w:ascii="Arial" w:eastAsia="Times New Roman" w:hAnsi="Arial" w:cs="Arial"/>
          <w:b/>
          <w:lang w:eastAsia="bg-BG"/>
        </w:rPr>
      </w:pPr>
      <w:r w:rsidRPr="00DA4613">
        <w:rPr>
          <w:rFonts w:ascii="Arial" w:eastAsia="Times New Roman" w:hAnsi="Arial" w:cs="Arial"/>
          <w:b/>
          <w:lang w:eastAsia="bg-BG"/>
        </w:rPr>
        <w:tab/>
        <w:t>Диагностични, лечебни и рехабилитационни дейности и услуги при дехоспитализацията:</w:t>
      </w:r>
    </w:p>
    <w:p w:rsidR="00DA4613" w:rsidRPr="00DA4613" w:rsidRDefault="00DA4613" w:rsidP="00DA4613">
      <w:pPr>
        <w:keepNext/>
        <w:keepLines/>
        <w:spacing w:after="0" w:line="240" w:lineRule="auto"/>
        <w:jc w:val="both"/>
        <w:rPr>
          <w:rFonts w:ascii="Arial" w:eastAsia="Times New Roman" w:hAnsi="Arial" w:cs="Arial"/>
          <w:lang w:eastAsia="bg-BG"/>
        </w:rPr>
      </w:pPr>
      <w:r w:rsidRPr="00DA4613">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(клинични/параклинични) и пълно клинично оздравяване и/или с подобрение при спазване на епидемиологичните изисквания;</w:t>
      </w:r>
    </w:p>
    <w:p w:rsidR="00DA4613" w:rsidRPr="00046E06" w:rsidRDefault="00DA4613" w:rsidP="00046E06">
      <w:pPr>
        <w:keepNext/>
        <w:keepLines/>
        <w:tabs>
          <w:tab w:val="left" w:pos="851"/>
        </w:tabs>
        <w:spacing w:after="0" w:line="240" w:lineRule="auto"/>
        <w:ind w:firstLine="709"/>
        <w:jc w:val="both"/>
        <w:rPr>
          <w:rFonts w:ascii="Arial" w:eastAsia="Times New Roman" w:hAnsi="Arial" w:cs="Times New Roman"/>
          <w:b/>
          <w:szCs w:val="20"/>
        </w:rPr>
      </w:pPr>
      <w:r w:rsidRPr="00046E06">
        <w:rPr>
          <w:rFonts w:ascii="Arial" w:eastAsia="Times New Roman" w:hAnsi="Arial" w:cs="Times New Roman"/>
          <w:b/>
          <w:szCs w:val="20"/>
        </w:rPr>
        <w:t>Критерии за дехоспитализация при малария:</w:t>
      </w:r>
    </w:p>
    <w:p w:rsidR="00DA4613" w:rsidRPr="00046E06" w:rsidRDefault="00DA4613" w:rsidP="00046E06">
      <w:pPr>
        <w:keepNext/>
        <w:keepLines/>
        <w:tabs>
          <w:tab w:val="left" w:pos="851"/>
        </w:tabs>
        <w:spacing w:after="0" w:line="240" w:lineRule="auto"/>
        <w:ind w:firstLine="709"/>
        <w:jc w:val="both"/>
        <w:rPr>
          <w:rFonts w:ascii="Arial" w:eastAsia="Times New Roman" w:hAnsi="Arial" w:cs="Times New Roman"/>
          <w:szCs w:val="20"/>
        </w:rPr>
      </w:pPr>
      <w:r w:rsidRPr="00046E06">
        <w:rPr>
          <w:rFonts w:ascii="Arial" w:eastAsia="Times New Roman" w:hAnsi="Arial" w:cs="Times New Roman"/>
          <w:szCs w:val="20"/>
        </w:rPr>
        <w:t>- клинично оздравяване на пациента;</w:t>
      </w:r>
    </w:p>
    <w:p w:rsidR="00DA4613" w:rsidRPr="00046E06" w:rsidRDefault="00DA4613" w:rsidP="00046E06">
      <w:pPr>
        <w:keepNext/>
        <w:keepLines/>
        <w:tabs>
          <w:tab w:val="left" w:pos="851"/>
        </w:tabs>
        <w:spacing w:after="0" w:line="240" w:lineRule="auto"/>
        <w:ind w:firstLine="709"/>
        <w:jc w:val="both"/>
        <w:rPr>
          <w:rFonts w:ascii="Arial" w:eastAsia="Times New Roman" w:hAnsi="Arial" w:cs="Times New Roman"/>
          <w:szCs w:val="20"/>
        </w:rPr>
      </w:pPr>
      <w:r w:rsidRPr="00046E06">
        <w:rPr>
          <w:rFonts w:ascii="Arial" w:eastAsia="Times New Roman" w:hAnsi="Arial" w:cs="Times New Roman"/>
          <w:szCs w:val="20"/>
        </w:rPr>
        <w:t>-</w:t>
      </w:r>
      <w:r w:rsidRPr="00046E06">
        <w:rPr>
          <w:rFonts w:ascii="Arial" w:eastAsia="Times New Roman" w:hAnsi="Arial" w:cs="Times New Roman"/>
          <w:szCs w:val="20"/>
        </w:rPr>
        <w:tab/>
        <w:t>трикратен отрицателен резултат за маларийни паразити.</w:t>
      </w:r>
    </w:p>
    <w:p w:rsidR="00DA4613" w:rsidRPr="00046E06" w:rsidRDefault="00DA4613" w:rsidP="00046E06">
      <w:pPr>
        <w:keepNext/>
        <w:keepLines/>
        <w:tabs>
          <w:tab w:val="left" w:pos="851"/>
        </w:tabs>
        <w:spacing w:after="0" w:line="240" w:lineRule="auto"/>
        <w:ind w:firstLine="709"/>
        <w:jc w:val="both"/>
        <w:rPr>
          <w:rFonts w:ascii="Arial" w:eastAsia="Times New Roman" w:hAnsi="Arial" w:cs="Times New Roman"/>
          <w:b/>
          <w:szCs w:val="20"/>
        </w:rPr>
      </w:pPr>
      <w:r w:rsidRPr="00046E06">
        <w:rPr>
          <w:rFonts w:ascii="Arial" w:eastAsia="Times New Roman" w:hAnsi="Arial" w:cs="Times New Roman"/>
          <w:b/>
          <w:szCs w:val="20"/>
        </w:rPr>
        <w:t>Критерии за дехоспитализация при висцерална лайшманиоза:</w:t>
      </w:r>
    </w:p>
    <w:p w:rsidR="00DA4613" w:rsidRPr="00046E06" w:rsidRDefault="00DA4613" w:rsidP="00046E06">
      <w:pPr>
        <w:keepNext/>
        <w:keepLines/>
        <w:tabs>
          <w:tab w:val="left" w:pos="851"/>
        </w:tabs>
        <w:spacing w:after="0" w:line="240" w:lineRule="auto"/>
        <w:ind w:firstLine="709"/>
        <w:jc w:val="both"/>
        <w:rPr>
          <w:rFonts w:ascii="Arial" w:eastAsia="Times New Roman" w:hAnsi="Arial" w:cs="Times New Roman"/>
          <w:szCs w:val="20"/>
        </w:rPr>
      </w:pPr>
      <w:r w:rsidRPr="00046E06">
        <w:rPr>
          <w:rFonts w:ascii="Arial" w:eastAsia="Times New Roman" w:hAnsi="Arial" w:cs="Times New Roman"/>
          <w:szCs w:val="20"/>
        </w:rPr>
        <w:t>- наличие на обективни данни за пълно клинично оздравяване и/или с подобрение;</w:t>
      </w:r>
    </w:p>
    <w:p w:rsidR="00DA4613" w:rsidRPr="00046E06" w:rsidRDefault="00DA4613" w:rsidP="00046E06">
      <w:pPr>
        <w:keepNext/>
        <w:keepLines/>
        <w:tabs>
          <w:tab w:val="left" w:pos="851"/>
        </w:tabs>
        <w:spacing w:after="0" w:line="240" w:lineRule="auto"/>
        <w:ind w:firstLine="709"/>
        <w:jc w:val="both"/>
        <w:rPr>
          <w:rFonts w:ascii="Arial" w:eastAsia="Times New Roman" w:hAnsi="Arial" w:cs="Times New Roman"/>
          <w:szCs w:val="20"/>
        </w:rPr>
      </w:pPr>
      <w:r w:rsidRPr="00046E06">
        <w:rPr>
          <w:rFonts w:ascii="Arial" w:eastAsia="Times New Roman" w:hAnsi="Arial" w:cs="Times New Roman"/>
          <w:szCs w:val="20"/>
        </w:rPr>
        <w:t>-</w:t>
      </w:r>
      <w:r w:rsidRPr="00046E06">
        <w:rPr>
          <w:rFonts w:ascii="Arial" w:eastAsia="Times New Roman" w:hAnsi="Arial" w:cs="Times New Roman"/>
          <w:szCs w:val="20"/>
        </w:rPr>
        <w:tab/>
        <w:t>параклинични</w:t>
      </w:r>
      <w:bookmarkStart w:id="0" w:name="_GoBack"/>
      <w:bookmarkEnd w:id="0"/>
      <w:r w:rsidRPr="00046E06">
        <w:rPr>
          <w:rFonts w:ascii="Arial" w:eastAsia="Times New Roman" w:hAnsi="Arial" w:cs="Times New Roman"/>
          <w:szCs w:val="20"/>
        </w:rPr>
        <w:t xml:space="preserve"> показатели с подобрение на стойностите;</w:t>
      </w:r>
    </w:p>
    <w:p w:rsidR="00DA4613" w:rsidRPr="00046E06" w:rsidRDefault="00DA4613" w:rsidP="00046E06">
      <w:pPr>
        <w:keepNext/>
        <w:keepLines/>
        <w:tabs>
          <w:tab w:val="left" w:pos="851"/>
        </w:tabs>
        <w:spacing w:after="0" w:line="240" w:lineRule="auto"/>
        <w:ind w:firstLine="709"/>
        <w:jc w:val="both"/>
        <w:rPr>
          <w:rFonts w:ascii="Arial" w:eastAsia="Times New Roman" w:hAnsi="Arial" w:cs="Times New Roman"/>
          <w:szCs w:val="20"/>
        </w:rPr>
      </w:pPr>
      <w:r w:rsidRPr="00046E06">
        <w:rPr>
          <w:rFonts w:ascii="Arial" w:eastAsia="Times New Roman" w:hAnsi="Arial" w:cs="Times New Roman"/>
          <w:szCs w:val="20"/>
        </w:rPr>
        <w:t>- сплено-хепатомегалия в обратно развитие.</w:t>
      </w:r>
    </w:p>
    <w:p w:rsidR="00DA4613" w:rsidRPr="00046E06" w:rsidRDefault="00DA4613" w:rsidP="00046E06">
      <w:pPr>
        <w:keepNext/>
        <w:keepLines/>
        <w:tabs>
          <w:tab w:val="left" w:pos="851"/>
        </w:tabs>
        <w:spacing w:after="0" w:line="240" w:lineRule="auto"/>
        <w:ind w:firstLine="709"/>
        <w:jc w:val="both"/>
        <w:rPr>
          <w:rFonts w:ascii="Arial" w:eastAsia="Times New Roman" w:hAnsi="Arial" w:cs="Times New Roman"/>
          <w:szCs w:val="20"/>
        </w:rPr>
      </w:pPr>
      <w:r w:rsidRPr="00046E06">
        <w:rPr>
          <w:rFonts w:ascii="Arial" w:eastAsia="Times New Roman" w:hAnsi="Arial" w:cs="Times New Roman"/>
          <w:b/>
          <w:szCs w:val="20"/>
        </w:rPr>
        <w:t>При останалите заболявания</w:t>
      </w:r>
      <w:r w:rsidRPr="00046E06">
        <w:rPr>
          <w:rFonts w:ascii="Arial" w:eastAsia="Times New Roman" w:hAnsi="Arial" w:cs="Times New Roman"/>
          <w:szCs w:val="20"/>
        </w:rPr>
        <w:t xml:space="preserve"> - наличие на обективни данни за клинично подобрение и/или възстановяване.</w:t>
      </w:r>
    </w:p>
    <w:p w:rsidR="00DA4613" w:rsidRPr="00DA4613" w:rsidRDefault="00DA4613" w:rsidP="00DA4613">
      <w:pPr>
        <w:keepNext/>
        <w:keepLines/>
        <w:spacing w:after="0" w:line="240" w:lineRule="auto"/>
        <w:ind w:firstLine="709"/>
        <w:jc w:val="both"/>
        <w:rPr>
          <w:rFonts w:ascii="Arial" w:eastAsia="Times New Roman" w:hAnsi="Arial" w:cs="Times New Roman"/>
          <w:szCs w:val="20"/>
        </w:rPr>
      </w:pPr>
    </w:p>
    <w:p w:rsidR="00DA4613" w:rsidRPr="00DA4613" w:rsidRDefault="00DA4613" w:rsidP="00DA4613">
      <w:pPr>
        <w:keepNext/>
        <w:keepLines/>
        <w:spacing w:after="0" w:line="240" w:lineRule="auto"/>
        <w:jc w:val="both"/>
        <w:rPr>
          <w:rFonts w:ascii="Arial" w:eastAsia="Times New Roman" w:hAnsi="Arial" w:cs="Arial"/>
          <w:b/>
          <w:lang w:eastAsia="bg-BG"/>
        </w:rPr>
      </w:pPr>
      <w:r w:rsidRPr="00DA4613">
        <w:rPr>
          <w:rFonts w:ascii="Arial" w:eastAsia="Times New Roman" w:hAnsi="Arial" w:cs="Arial"/>
          <w:lang w:eastAsia="bg-BG"/>
        </w:rPr>
        <w:tab/>
      </w:r>
      <w:r w:rsidRPr="00DA4613">
        <w:rPr>
          <w:rFonts w:ascii="Arial" w:eastAsia="Times New Roman" w:hAnsi="Arial" w:cs="Arial"/>
          <w:b/>
          <w:lang w:eastAsia="bg-BG"/>
        </w:rPr>
        <w:t>Довършване на лечебния процес и проследяване</w:t>
      </w:r>
    </w:p>
    <w:p w:rsidR="00DA4613" w:rsidRPr="00DA4613" w:rsidRDefault="00DA4613" w:rsidP="00DA4613">
      <w:pPr>
        <w:keepNext/>
        <w:keepLines/>
        <w:spacing w:after="0" w:line="240" w:lineRule="auto"/>
        <w:ind w:firstLine="540"/>
        <w:jc w:val="both"/>
        <w:rPr>
          <w:rFonts w:ascii="Arial" w:eastAsia="Times New Roman" w:hAnsi="Arial" w:cs="Arial"/>
          <w:szCs w:val="20"/>
        </w:rPr>
      </w:pPr>
      <w:r w:rsidRPr="00DA4613">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DA4613" w:rsidRPr="00DA4613" w:rsidRDefault="00DA4613" w:rsidP="00DA4613">
      <w:pPr>
        <w:keepNext/>
        <w:keepLines/>
        <w:spacing w:after="0" w:line="240" w:lineRule="auto"/>
        <w:ind w:firstLine="540"/>
        <w:jc w:val="both"/>
        <w:rPr>
          <w:rFonts w:ascii="Arial" w:eastAsia="Times New Roman" w:hAnsi="Arial" w:cs="Arial"/>
          <w:szCs w:val="20"/>
        </w:rPr>
      </w:pPr>
      <w:r w:rsidRPr="00DA4613">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DA4613" w:rsidRPr="00DA4613" w:rsidRDefault="00DA4613" w:rsidP="00DA4613">
      <w:pPr>
        <w:keepNext/>
        <w:keepLines/>
        <w:tabs>
          <w:tab w:val="left" w:pos="993"/>
        </w:tabs>
        <w:spacing w:after="0" w:line="240" w:lineRule="auto"/>
        <w:ind w:firstLine="567"/>
        <w:jc w:val="both"/>
        <w:rPr>
          <w:rFonts w:ascii="Arial" w:eastAsia="Times New Roman" w:hAnsi="Arial" w:cs="Times New Roman"/>
          <w:szCs w:val="20"/>
          <w:lang w:eastAsia="bg-BG"/>
        </w:rPr>
      </w:pPr>
      <w:r w:rsidRPr="00DA4613">
        <w:rPr>
          <w:rFonts w:ascii="Arial" w:eastAsia="Times New Roman" w:hAnsi="Arial" w:cs="Times New Roman"/>
          <w:szCs w:val="20"/>
          <w:lang w:eastAsia="bg-BG"/>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DA4613" w:rsidRPr="00DA4613" w:rsidRDefault="00DA4613" w:rsidP="00DA4613">
      <w:pPr>
        <w:keepNext/>
        <w:keepLines/>
        <w:spacing w:after="0" w:line="240" w:lineRule="auto"/>
        <w:jc w:val="both"/>
        <w:rPr>
          <w:rFonts w:ascii="Arial" w:eastAsia="Times New Roman" w:hAnsi="Arial" w:cs="Times New Roman"/>
          <w:b/>
          <w:szCs w:val="20"/>
        </w:rPr>
      </w:pPr>
    </w:p>
    <w:p w:rsidR="00DA4613" w:rsidRPr="00DA4613" w:rsidRDefault="00DA4613" w:rsidP="00DA4613">
      <w:pPr>
        <w:keepNext/>
        <w:keepLines/>
        <w:spacing w:after="0" w:line="240" w:lineRule="auto"/>
        <w:jc w:val="both"/>
        <w:rPr>
          <w:rFonts w:ascii="Arial" w:eastAsia="Times New Roman" w:hAnsi="Arial" w:cs="Times New Roman"/>
          <w:szCs w:val="20"/>
        </w:rPr>
      </w:pPr>
      <w:r w:rsidRPr="00DA4613">
        <w:rPr>
          <w:rFonts w:ascii="Arial" w:eastAsia="Times New Roman" w:hAnsi="Arial" w:cs="Times New Roman"/>
          <w:b/>
          <w:noProof/>
          <w:szCs w:val="20"/>
        </w:rPr>
        <w:t>5. МЕДИЦИНСКА ЕКСПЕРТИЗА НА РАБОТОСПОСОБНОСТТА</w:t>
      </w:r>
      <w:r w:rsidRPr="00DA4613">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p w:rsidR="00DA4613" w:rsidRPr="00DA4613" w:rsidRDefault="00DA4613" w:rsidP="00DA4613">
      <w:pPr>
        <w:keepNext/>
        <w:keepLines/>
        <w:spacing w:after="0" w:line="240" w:lineRule="auto"/>
        <w:rPr>
          <w:rFonts w:ascii="Arial" w:eastAsia="Times New Roman" w:hAnsi="Arial" w:cs="Times New Roman"/>
          <w:b/>
          <w:caps/>
          <w:noProof/>
          <w:szCs w:val="20"/>
          <w:u w:val="single"/>
          <w:lang w:val="ru-RU"/>
        </w:rPr>
      </w:pPr>
      <w:r w:rsidRPr="00DA4613">
        <w:rPr>
          <w:rFonts w:ascii="Arial" w:eastAsia="Times New Roman" w:hAnsi="Arial" w:cs="Times New Roman"/>
          <w:b/>
          <w:caps/>
          <w:noProof/>
          <w:szCs w:val="20"/>
          <w:lang w:val="ru-RU"/>
        </w:rPr>
        <w:br w:type="page"/>
      </w:r>
      <w:r w:rsidRPr="00DA4613">
        <w:rPr>
          <w:rFonts w:ascii="Arial" w:eastAsia="Times New Roman" w:hAnsi="Arial" w:cs="Times New Roman"/>
          <w:b/>
          <w:caps/>
          <w:noProof/>
          <w:szCs w:val="20"/>
          <w:lang w:val="ru-RU"/>
        </w:rPr>
        <w:lastRenderedPageBreak/>
        <w:t xml:space="preserve">ІІІ. </w:t>
      </w:r>
      <w:r w:rsidRPr="00DA4613">
        <w:rPr>
          <w:rFonts w:ascii="Arial" w:eastAsia="Times New Roman" w:hAnsi="Arial" w:cs="Times New Roman"/>
          <w:b/>
          <w:caps/>
          <w:noProof/>
          <w:szCs w:val="20"/>
          <w:u w:val="single"/>
          <w:lang w:val="ru-RU"/>
        </w:rPr>
        <w:t>Документиране на дейностите по клиничната пътека</w:t>
      </w:r>
    </w:p>
    <w:p w:rsidR="00DA4613" w:rsidRPr="00DA4613" w:rsidRDefault="00DA4613" w:rsidP="00DA4613">
      <w:pPr>
        <w:keepNext/>
        <w:keepLines/>
        <w:spacing w:after="0" w:line="240" w:lineRule="auto"/>
        <w:jc w:val="both"/>
        <w:rPr>
          <w:rFonts w:ascii="Arial" w:eastAsia="Times New Roman" w:hAnsi="Arial" w:cs="Times New Roman"/>
          <w:i/>
          <w:noProof/>
          <w:szCs w:val="20"/>
        </w:rPr>
      </w:pPr>
      <w:r w:rsidRPr="00DA4613">
        <w:rPr>
          <w:rFonts w:ascii="Arial" w:eastAsia="Times New Roman" w:hAnsi="Arial" w:cs="Times New Roman"/>
          <w:b/>
          <w:noProof/>
          <w:szCs w:val="20"/>
        </w:rPr>
        <w:t>1.</w:t>
      </w:r>
      <w:r w:rsidRPr="00DA4613">
        <w:rPr>
          <w:rFonts w:ascii="Arial" w:eastAsia="Times New Roman" w:hAnsi="Arial" w:cs="Times New Roman"/>
          <w:noProof/>
          <w:szCs w:val="20"/>
        </w:rPr>
        <w:t xml:space="preserve"> </w:t>
      </w:r>
      <w:r w:rsidRPr="00DA4613">
        <w:rPr>
          <w:rFonts w:ascii="Arial" w:eastAsia="Times New Roman" w:hAnsi="Arial" w:cs="Times New Roman"/>
          <w:b/>
          <w:noProof/>
          <w:szCs w:val="20"/>
        </w:rPr>
        <w:t>ХОСПИТАЛИЗАЦИЯТА НА ПАЦИЕНТА</w:t>
      </w:r>
      <w:r w:rsidRPr="00DA4613">
        <w:rPr>
          <w:rFonts w:ascii="Arial" w:eastAsia="Times New Roman" w:hAnsi="Arial" w:cs="Times New Roman"/>
          <w:noProof/>
          <w:szCs w:val="20"/>
        </w:rPr>
        <w:t xml:space="preserve"> се документира в “</w:t>
      </w:r>
      <w:r w:rsidRPr="00DA4613">
        <w:rPr>
          <w:rFonts w:ascii="Arial" w:eastAsia="Times New Roman" w:hAnsi="Arial" w:cs="Times New Roman"/>
          <w:i/>
          <w:noProof/>
          <w:szCs w:val="20"/>
        </w:rPr>
        <w:t>История на заболяването</w:t>
      </w:r>
      <w:r w:rsidRPr="00DA4613">
        <w:rPr>
          <w:rFonts w:ascii="Arial" w:eastAsia="Times New Roman" w:hAnsi="Arial" w:cs="Times New Roman"/>
          <w:noProof/>
          <w:szCs w:val="20"/>
        </w:rPr>
        <w:t xml:space="preserve">” (ИЗ) и в част ІІ на </w:t>
      </w:r>
      <w:r w:rsidRPr="00DA4613">
        <w:rPr>
          <w:rFonts w:ascii="Arial" w:eastAsia="Times New Roman" w:hAnsi="Arial" w:cs="Times New Roman"/>
          <w:i/>
          <w:noProof/>
          <w:szCs w:val="20"/>
        </w:rPr>
        <w:t>„Направление за хоспитализация/лечение по амбулаторни процедури“ - бл.МЗ-НЗОК №7.</w:t>
      </w:r>
    </w:p>
    <w:p w:rsidR="00DA4613" w:rsidRPr="00DA4613" w:rsidRDefault="00DA4613" w:rsidP="00DA4613">
      <w:pPr>
        <w:keepNext/>
        <w:keepLines/>
        <w:spacing w:after="0" w:line="240" w:lineRule="auto"/>
        <w:jc w:val="both"/>
        <w:rPr>
          <w:rFonts w:ascii="Arial" w:eastAsia="Times New Roman" w:hAnsi="Arial" w:cs="Times New Roman"/>
          <w:b/>
          <w:noProof/>
          <w:szCs w:val="20"/>
        </w:rPr>
      </w:pPr>
    </w:p>
    <w:p w:rsidR="00DA4613" w:rsidRPr="00DA4613" w:rsidRDefault="00DA4613" w:rsidP="00DA4613">
      <w:pPr>
        <w:keepNext/>
        <w:keepLines/>
        <w:spacing w:after="0" w:line="240" w:lineRule="auto"/>
        <w:jc w:val="both"/>
        <w:rPr>
          <w:rFonts w:ascii="Arial" w:eastAsia="Times New Roman" w:hAnsi="Arial" w:cs="Times New Roman"/>
          <w:noProof/>
          <w:szCs w:val="20"/>
        </w:rPr>
      </w:pPr>
      <w:r w:rsidRPr="00DA4613">
        <w:rPr>
          <w:rFonts w:ascii="Arial" w:eastAsia="Times New Roman" w:hAnsi="Arial" w:cs="Times New Roman"/>
          <w:b/>
          <w:noProof/>
          <w:szCs w:val="20"/>
        </w:rPr>
        <w:t>2.</w:t>
      </w:r>
      <w:r w:rsidRPr="00DA4613">
        <w:rPr>
          <w:rFonts w:ascii="Arial" w:eastAsia="Times New Roman" w:hAnsi="Arial" w:cs="Times New Roman"/>
          <w:noProof/>
          <w:szCs w:val="20"/>
        </w:rPr>
        <w:t xml:space="preserve"> </w:t>
      </w:r>
      <w:r w:rsidRPr="00DA4613">
        <w:rPr>
          <w:rFonts w:ascii="Arial" w:eastAsia="Times New Roman" w:hAnsi="Arial" w:cs="Times New Roman"/>
          <w:b/>
          <w:noProof/>
          <w:szCs w:val="20"/>
        </w:rPr>
        <w:t>ДОКУМЕНТИРАНЕ НА ДИАГНОСТИЧНО - ЛЕЧЕБНИЯ АЛГОРИТЪМ</w:t>
      </w:r>
      <w:r w:rsidRPr="00DA4613">
        <w:rPr>
          <w:rFonts w:ascii="Arial" w:eastAsia="Times New Roman" w:hAnsi="Arial" w:cs="Times New Roman"/>
          <w:noProof/>
          <w:szCs w:val="20"/>
        </w:rPr>
        <w:t xml:space="preserve"> – в</w:t>
      </w:r>
      <w:r w:rsidRPr="00DA4613">
        <w:rPr>
          <w:rFonts w:ascii="Arial" w:eastAsia="Times New Roman" w:hAnsi="Arial" w:cs="Times New Roman"/>
          <w:i/>
          <w:noProof/>
          <w:szCs w:val="20"/>
        </w:rPr>
        <w:t xml:space="preserve"> “История на заболяването”</w:t>
      </w:r>
      <w:r w:rsidRPr="00DA4613">
        <w:rPr>
          <w:rFonts w:ascii="Arial" w:eastAsia="Times New Roman" w:hAnsi="Arial" w:cs="Times New Roman"/>
          <w:noProof/>
          <w:szCs w:val="20"/>
        </w:rPr>
        <w:t>.</w:t>
      </w:r>
    </w:p>
    <w:p w:rsidR="00DA4613" w:rsidRPr="00DA4613" w:rsidRDefault="00DA4613" w:rsidP="00DA4613">
      <w:pPr>
        <w:keepNext/>
        <w:keepLines/>
        <w:spacing w:after="0" w:line="240" w:lineRule="auto"/>
        <w:jc w:val="both"/>
        <w:rPr>
          <w:rFonts w:ascii="Arial" w:eastAsia="Times New Roman" w:hAnsi="Arial" w:cs="Times New Roman"/>
          <w:b/>
          <w:szCs w:val="20"/>
          <w:lang w:val="ru-RU"/>
        </w:rPr>
      </w:pPr>
    </w:p>
    <w:p w:rsidR="00DA4613" w:rsidRPr="00DA4613" w:rsidRDefault="00DA4613" w:rsidP="00DA4613">
      <w:pPr>
        <w:keepNext/>
        <w:keepLines/>
        <w:spacing w:after="0" w:line="240" w:lineRule="auto"/>
        <w:jc w:val="both"/>
        <w:rPr>
          <w:rFonts w:ascii="Arial" w:eastAsia="Times New Roman" w:hAnsi="Arial" w:cs="Times New Roman"/>
          <w:szCs w:val="20"/>
        </w:rPr>
      </w:pPr>
      <w:r w:rsidRPr="00DA4613">
        <w:rPr>
          <w:rFonts w:ascii="Arial" w:eastAsia="Times New Roman" w:hAnsi="Arial" w:cs="Times New Roman"/>
          <w:b/>
          <w:szCs w:val="20"/>
        </w:rPr>
        <w:t>3. ИЗПИСВАНЕТО/ПРЕВЕЖДАНЕТО КЪМ ДРУГО ЛЕЧЕБНО ЗАВЕДЕНИЕ СЕ ДОКУМЕНТИРА В:</w:t>
      </w:r>
    </w:p>
    <w:p w:rsidR="00DA4613" w:rsidRPr="00DA4613" w:rsidRDefault="00DA4613" w:rsidP="00DA4613">
      <w:pPr>
        <w:keepNext/>
        <w:keepLines/>
        <w:spacing w:after="0" w:line="240" w:lineRule="auto"/>
        <w:ind w:firstLine="567"/>
        <w:jc w:val="both"/>
        <w:rPr>
          <w:rFonts w:ascii="Arial" w:eastAsia="Times New Roman" w:hAnsi="Arial" w:cs="Times New Roman"/>
          <w:i/>
          <w:szCs w:val="20"/>
        </w:rPr>
      </w:pPr>
      <w:r w:rsidRPr="00DA4613">
        <w:rPr>
          <w:rFonts w:ascii="Arial" w:eastAsia="Times New Roman" w:hAnsi="Arial" w:cs="Times New Roman"/>
          <w:i/>
          <w:szCs w:val="20"/>
        </w:rPr>
        <w:t>-</w:t>
      </w:r>
      <w:r w:rsidRPr="00DA4613">
        <w:rPr>
          <w:rFonts w:ascii="Arial" w:eastAsia="Times New Roman" w:hAnsi="Arial" w:cs="Times New Roman"/>
          <w:i/>
          <w:szCs w:val="20"/>
        </w:rPr>
        <w:tab/>
        <w:t>“История на заболяването”;</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w:t>
      </w:r>
      <w:r w:rsidRPr="00DA4613">
        <w:rPr>
          <w:rFonts w:ascii="Arial" w:eastAsia="Times New Roman" w:hAnsi="Arial" w:cs="Times New Roman"/>
          <w:szCs w:val="20"/>
        </w:rPr>
        <w:tab/>
        <w:t xml:space="preserve">част ІІІ на </w:t>
      </w:r>
      <w:r w:rsidRPr="00DA4613">
        <w:rPr>
          <w:rFonts w:ascii="Arial" w:eastAsia="Times New Roman" w:hAnsi="Arial" w:cs="Times New Roman"/>
          <w:i/>
          <w:noProof/>
          <w:szCs w:val="20"/>
        </w:rPr>
        <w:t>„Направление за хоспитализация/лечение по амбулаторни процедури“  - бл.МЗ-НЗОК №7</w:t>
      </w:r>
      <w:r w:rsidRPr="00DA4613">
        <w:rPr>
          <w:rFonts w:ascii="Arial" w:eastAsia="Times New Roman" w:hAnsi="Arial" w:cs="Times New Roman"/>
          <w:szCs w:val="20"/>
        </w:rPr>
        <w:t>;</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w:t>
      </w:r>
      <w:r w:rsidRPr="00DA4613">
        <w:rPr>
          <w:rFonts w:ascii="Arial" w:eastAsia="Times New Roman" w:hAnsi="Arial" w:cs="Times New Roman"/>
          <w:szCs w:val="20"/>
        </w:rPr>
        <w:tab/>
        <w:t>епикриза – получава се срещу подпис на пациента (родителя/настойника/попечителя), отразен в ИЗ.</w:t>
      </w:r>
    </w:p>
    <w:p w:rsidR="00DA4613" w:rsidRPr="00DA4613" w:rsidRDefault="00DA4613" w:rsidP="00DA4613">
      <w:pPr>
        <w:keepNext/>
        <w:keepLines/>
        <w:spacing w:after="0" w:line="240" w:lineRule="auto"/>
        <w:jc w:val="both"/>
        <w:rPr>
          <w:rFonts w:ascii="Arial" w:eastAsia="Times New Roman" w:hAnsi="Arial" w:cs="Times New Roman"/>
          <w:b/>
          <w:szCs w:val="20"/>
          <w:lang w:val="ru-RU"/>
        </w:rPr>
      </w:pPr>
    </w:p>
    <w:p w:rsidR="00DA4613" w:rsidRPr="00DA4613" w:rsidRDefault="00DA4613" w:rsidP="00DA4613">
      <w:pPr>
        <w:keepNext/>
        <w:keepLines/>
        <w:spacing w:after="0" w:line="240" w:lineRule="auto"/>
        <w:jc w:val="both"/>
        <w:rPr>
          <w:rFonts w:ascii="Arial" w:eastAsia="Times New Roman" w:hAnsi="Arial" w:cs="Times New Roman"/>
          <w:i/>
          <w:noProof/>
          <w:szCs w:val="20"/>
        </w:rPr>
      </w:pPr>
      <w:r w:rsidRPr="00DA4613">
        <w:rPr>
          <w:rFonts w:ascii="Arial" w:eastAsia="Times New Roman" w:hAnsi="Arial" w:cs="Times New Roman"/>
          <w:b/>
          <w:szCs w:val="20"/>
          <w:lang w:val="ru-RU"/>
        </w:rPr>
        <w:t>4</w:t>
      </w:r>
      <w:r w:rsidRPr="00DA4613">
        <w:rPr>
          <w:rFonts w:ascii="Arial" w:eastAsia="Times New Roman" w:hAnsi="Arial" w:cs="Times New Roman"/>
          <w:b/>
          <w:szCs w:val="20"/>
        </w:rPr>
        <w:t>.</w:t>
      </w:r>
      <w:r w:rsidRPr="00DA4613">
        <w:rPr>
          <w:rFonts w:ascii="Arial" w:eastAsia="Times New Roman" w:hAnsi="Arial" w:cs="Times New Roman"/>
          <w:b/>
          <w:noProof/>
          <w:szCs w:val="20"/>
        </w:rPr>
        <w:t xml:space="preserve"> ДЕКЛАРАЦИЯ ЗА ИНФОРМИРАНО СЪГЛАСИЕ </w:t>
      </w:r>
      <w:r w:rsidRPr="00DA4613">
        <w:rPr>
          <w:rFonts w:ascii="Arial" w:eastAsia="Times New Roman" w:hAnsi="Arial" w:cs="Times New Roman"/>
          <w:noProof/>
          <w:szCs w:val="20"/>
        </w:rPr>
        <w:t>– подписва се от пациента (родителя/настойника</w:t>
      </w:r>
      <w:r w:rsidRPr="00DA4613">
        <w:rPr>
          <w:rFonts w:ascii="Arial" w:eastAsia="Times New Roman" w:hAnsi="Arial" w:cs="Times New Roman"/>
          <w:szCs w:val="20"/>
        </w:rPr>
        <w:t>/попечителя</w:t>
      </w:r>
      <w:r w:rsidRPr="00DA4613">
        <w:rPr>
          <w:rFonts w:ascii="Arial" w:eastAsia="Times New Roman" w:hAnsi="Arial" w:cs="Times New Roman"/>
          <w:noProof/>
          <w:szCs w:val="20"/>
        </w:rPr>
        <w:t xml:space="preserve">) и е неразделна част от </w:t>
      </w:r>
      <w:r w:rsidRPr="00DA4613">
        <w:rPr>
          <w:rFonts w:ascii="Arial" w:eastAsia="Times New Roman" w:hAnsi="Arial" w:cs="Times New Roman"/>
          <w:i/>
          <w:noProof/>
          <w:szCs w:val="20"/>
        </w:rPr>
        <w:t>“История на заболяването”.</w:t>
      </w: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p>
    <w:p w:rsidR="00DA4613" w:rsidRPr="00DA4613" w:rsidRDefault="00DA4613" w:rsidP="00DA4613">
      <w:pPr>
        <w:keepNext/>
        <w:keepLines/>
        <w:spacing w:after="0" w:line="240" w:lineRule="auto"/>
        <w:ind w:firstLine="567"/>
        <w:jc w:val="both"/>
        <w:rPr>
          <w:rFonts w:ascii="Arial" w:eastAsia="Times New Roman" w:hAnsi="Arial" w:cs="Times New Roman"/>
          <w:b/>
          <w:szCs w:val="20"/>
        </w:rPr>
      </w:pPr>
    </w:p>
    <w:p w:rsidR="00DA4613" w:rsidRPr="00DA4613" w:rsidRDefault="00DA4613" w:rsidP="00DA4613">
      <w:pPr>
        <w:keepNext/>
        <w:keepLines/>
        <w:spacing w:after="0" w:line="240" w:lineRule="auto"/>
        <w:jc w:val="right"/>
        <w:rPr>
          <w:rFonts w:ascii="Arial" w:eastAsia="Times New Roman" w:hAnsi="Arial" w:cs="Times New Roman"/>
          <w:b/>
          <w:caps/>
          <w:szCs w:val="20"/>
          <w:lang w:val="ru-RU"/>
        </w:rPr>
      </w:pPr>
      <w:r w:rsidRPr="00DA4613">
        <w:rPr>
          <w:rFonts w:ascii="Arial" w:eastAsia="Times New Roman" w:hAnsi="Arial" w:cs="Times New Roman"/>
          <w:b/>
          <w:caps/>
          <w:szCs w:val="20"/>
          <w:lang w:val="ru-RU"/>
        </w:rPr>
        <w:br w:type="page"/>
      </w:r>
      <w:r w:rsidRPr="00DA4613">
        <w:rPr>
          <w:rFonts w:ascii="Arial" w:eastAsia="Times New Roman" w:hAnsi="Arial" w:cs="Times New Roman"/>
          <w:b/>
          <w:caps/>
          <w:szCs w:val="20"/>
          <w:lang w:val="ru-RU"/>
        </w:rPr>
        <w:lastRenderedPageBreak/>
        <w:t>ДОКУМЕНТ № 4</w:t>
      </w:r>
    </w:p>
    <w:p w:rsidR="00DA4613" w:rsidRPr="00DA4613" w:rsidRDefault="00DA4613" w:rsidP="00DA4613">
      <w:pPr>
        <w:keepNext/>
        <w:keepLines/>
        <w:spacing w:after="0" w:line="240" w:lineRule="auto"/>
        <w:jc w:val="center"/>
        <w:rPr>
          <w:rFonts w:ascii="Arial" w:eastAsia="Times New Roman" w:hAnsi="Arial" w:cs="Times New Roman"/>
          <w:b/>
          <w:caps/>
          <w:szCs w:val="20"/>
          <w:lang w:val="ru-RU"/>
        </w:rPr>
      </w:pPr>
    </w:p>
    <w:p w:rsidR="00DA4613" w:rsidRPr="00DA4613" w:rsidRDefault="00DA4613" w:rsidP="00DA4613">
      <w:pPr>
        <w:keepNext/>
        <w:keepLines/>
        <w:spacing w:after="0" w:line="240" w:lineRule="auto"/>
        <w:jc w:val="center"/>
        <w:rPr>
          <w:rFonts w:ascii="Arial" w:eastAsia="Times New Roman" w:hAnsi="Arial" w:cs="Times New Roman"/>
          <w:b/>
          <w:bCs/>
          <w:caps/>
          <w:szCs w:val="20"/>
          <w:u w:val="single"/>
          <w:lang w:val="ru-RU"/>
        </w:rPr>
      </w:pPr>
      <w:r w:rsidRPr="00DA4613">
        <w:rPr>
          <w:rFonts w:ascii="Arial" w:eastAsia="Times New Roman" w:hAnsi="Arial" w:cs="Times New Roman"/>
          <w:b/>
          <w:caps/>
          <w:szCs w:val="20"/>
          <w:lang w:val="ru-RU"/>
        </w:rPr>
        <w:t>ИНФОРМАЦИЯ ЗА ПАЦИЕНТА (настойника/Попечителя)</w:t>
      </w:r>
    </w:p>
    <w:p w:rsidR="00DA4613" w:rsidRPr="00DA4613" w:rsidRDefault="00DA4613" w:rsidP="00DA4613">
      <w:pPr>
        <w:keepNext/>
        <w:keepLines/>
        <w:spacing w:after="0" w:line="240" w:lineRule="auto"/>
        <w:ind w:firstLine="567"/>
        <w:jc w:val="center"/>
        <w:rPr>
          <w:rFonts w:ascii="Arial" w:eastAsia="Times New Roman" w:hAnsi="Arial" w:cs="Times New Roman"/>
          <w:b/>
          <w:szCs w:val="20"/>
        </w:rPr>
      </w:pPr>
      <w:r w:rsidRPr="00DA4613">
        <w:rPr>
          <w:rFonts w:ascii="Arial" w:eastAsia="Times New Roman" w:hAnsi="Arial" w:cs="Times New Roman"/>
          <w:b/>
          <w:szCs w:val="20"/>
        </w:rPr>
        <w:t>ТУЛАРЕМИЯ, КУ ТРЕСКА, МАРСИЛСКА ТРЕСКА, ЛАЙМСКА БОЛЕСТ</w:t>
      </w:r>
    </w:p>
    <w:p w:rsidR="00DA4613" w:rsidRPr="00DA4613" w:rsidRDefault="00DA4613" w:rsidP="00DA4613">
      <w:pPr>
        <w:keepNext/>
        <w:keepLines/>
        <w:spacing w:after="0" w:line="240" w:lineRule="auto"/>
        <w:ind w:firstLine="567"/>
        <w:jc w:val="center"/>
        <w:rPr>
          <w:rFonts w:ascii="Arial" w:eastAsia="Times New Roman" w:hAnsi="Arial" w:cs="Times New Roman"/>
          <w:b/>
          <w:szCs w:val="20"/>
        </w:rPr>
      </w:pP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Oт проведените консултации със специалист и от Вашия личен лекар вече знаете, че Вие имате сериозно инфекциозно заболяване, чийто причинител се пренася чрез кърлежи. В България това са рикетсиозите (Ку-треска и Марсилска треска) и Лаймската болест. Самото ухапване често обаче остава незабелязано. При Ку-треската заразяването става и чрез пиене на непреварено мляко или вдишване на причинителя (въздушно-капков път). При туларемията също има и други механизми на заразяване – директен контакт със заразени животински материали при клане или дране на кожи, чрез заразена храна и вдишване на инфектиран прах или аерозол. Тези заболявания обикновено започват остро, с повишена температура, отпадналост, болки по мускулите и ставите, главоболие. При някои се появява обрив - локализиран (Лаймска болест) или дифузен (Марсилска треска). Ку-треската най-често протича като фебрилно състояние или пневмония, която не се подобрява от обичайната терапия. При тежките форми на Марсилска треска се появяват кръвоизливи, който могат да са фатални. Tуларемията има разнообразна симптоматика, като най-често на мястото на проникването на причинителя (кожа) се развива язва и регионерните лимфни възли се увеличават.</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Някои от тези заболявания протичат леко, но дори и тогава са възможни усложнения. Затова болничното лечение в инфекциозно отделение/клиника е препоръчително при всички тези заболявания. В инфекциозно отделение ще бъдете под непрекъснато наблюдение и ще получите адекватно лечение.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Вашият престой ще бъде най-малко 7-10 дни, а при някои форми макар и рядко – 20 дни. При усложнения престоят ще бъде удължен.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За поставяне на окончателната диагноза са необходими редица изследвания - най-често на кръвта. При необходимост ще се направи рентгенография на бял дроб, скенер на глава, ЕКГ. За това ще бъдете допълнително уведомен.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Лечението при едни от заболяванията е предимно по венозен път, при други - през устата.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Състоянието Ви ще бъде непрекъснато проследявано от лекуващия екип. Ако пожелаете лечението да бъде прекратено, трябва да изразите това писмено. Така освобождавате лекуващия екип от отговорността за по-нататъшното Ви здравословно състояние.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Близките Ви ще могат да посещават клиниката/отделението в указаното време, като това е съобразено с факта, че се намирате в инфекциозно отделение. При посещенията ще получите информация от лекуващия екип. </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Необходимо е пълното Ви съдействие, за осъществяване на лечебните и диагностични процедури, което гарантира благоприятна прогноза на заболяването. </w:t>
      </w:r>
    </w:p>
    <w:p w:rsidR="00DA4613" w:rsidRPr="00DA4613" w:rsidRDefault="00DA4613" w:rsidP="00DA4613">
      <w:pPr>
        <w:keepNext/>
        <w:keepLines/>
        <w:spacing w:after="0" w:line="240" w:lineRule="auto"/>
        <w:jc w:val="center"/>
        <w:rPr>
          <w:rFonts w:ascii="Arial" w:eastAsia="Times New Roman" w:hAnsi="Arial" w:cs="Times New Roman"/>
          <w:b/>
          <w:szCs w:val="20"/>
        </w:rPr>
      </w:pPr>
      <w:r w:rsidRPr="00DA4613">
        <w:rPr>
          <w:rFonts w:ascii="Arial" w:eastAsia="Times New Roman" w:hAnsi="Arial" w:cs="Times New Roman"/>
          <w:szCs w:val="20"/>
        </w:rPr>
        <w:br w:type="page"/>
      </w:r>
      <w:r w:rsidRPr="00DA4613">
        <w:rPr>
          <w:rFonts w:ascii="Arial" w:eastAsia="Times New Roman" w:hAnsi="Arial" w:cs="Times New Roman"/>
          <w:b/>
          <w:szCs w:val="20"/>
        </w:rPr>
        <w:lastRenderedPageBreak/>
        <w:t>МАЛАРИЯ</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От проведените консултации и изследвания на специалисти и личния Ви лекар във връзка с болестните Ви оплаквания се диагностицира сериозно паразитно заболяване – малария, която отдавна е изкоренена от страната ни.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Това заболяване се причинява от едноклетъчни паразити, предавани на човек в резултат на ухапване от заразени маларийни комари. Възможност за заразяване сега няма у нас, но в тропическите и субтропическите страни маларията се среща често и пребиваващите там граждани са изложени на риск. Болестният процес се развива след определен инкубационен период, проявява се отначало с трескаво състояние и покачване на температурата, поради което често се бърка с простудно заболяване. Проникналите в организма паразити се размножават в кръвта и водят до сериозни усложнения, а при ненавременна диагноза и лечение в определени случаи може бързо да настъпи летален изход.</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Нелекуваните своевременно пациенти представляват също източници на малария. Поради сериозността на заболяването, необходимите изследвания, специфичното лечение и наблюдение на пациента, лечението в болнични условия са задължителни за нашата страна. За поставяне диагнозата и проследяване на ефекта от лечението трябва да се направят някои необходими изследвания, предимно на кръв. Манипулацията за това практически е безопасна при извършване от специализиран медицински персонал.</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Ако се допусне забавяне на диагнозата и лечението, са възможни усложнения до фатален край. Поради това постъпването Ви в определеното болнично отделение е строго наложително. Ще Ви се провежда съответно лечение с противомаларийни препарати и други лекарствени средства.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За пълнота Ви молим да прочетете описаните по-долу процедури, които предстоят да бъдат извършени във Ваш интерес.</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Престоят Ви в отделението ще продължи не по-малко от 6 дни. При наличие на усложнения болничният престои ще се наложи да бъде удължен.</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Ще Ви се направят необходимите кръвни и паразитологични изследвания, рентгеново изследване на бели дробове, ЕКГ, ехографско изследване. За част от изследванията ще бъдете допълнително информирани и ще Ви бъде искано съгласие за извършването им.</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Лечението Ви ще се извършва чрез поемане на медикаменти през устата, но при необходимост и с венозни вливания.</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Вашите близки ще може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При всеки случаи от Вас ще се иска активно съдействие за вземане на всяко решение по отношение лечебните и диагностични процедури.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 xml:space="preserve">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 </w:t>
      </w:r>
    </w:p>
    <w:p w:rsidR="00DA4613" w:rsidRPr="00DA4613" w:rsidRDefault="00DA4613" w:rsidP="00DA4613">
      <w:pPr>
        <w:keepNext/>
        <w:keepLines/>
        <w:spacing w:after="0" w:line="240" w:lineRule="auto"/>
        <w:jc w:val="center"/>
        <w:rPr>
          <w:rFonts w:ascii="Arial" w:eastAsia="Times New Roman" w:hAnsi="Arial" w:cs="Times New Roman"/>
          <w:b/>
          <w:szCs w:val="20"/>
        </w:rPr>
      </w:pPr>
      <w:r w:rsidRPr="00DA4613">
        <w:rPr>
          <w:rFonts w:ascii="Arial" w:eastAsia="Times New Roman" w:hAnsi="Arial" w:cs="Times New Roman"/>
          <w:szCs w:val="20"/>
        </w:rPr>
        <w:br w:type="page"/>
      </w:r>
      <w:r w:rsidRPr="00DA4613">
        <w:rPr>
          <w:rFonts w:ascii="Arial" w:eastAsia="Times New Roman" w:hAnsi="Arial" w:cs="Times New Roman"/>
          <w:b/>
          <w:szCs w:val="20"/>
        </w:rPr>
        <w:lastRenderedPageBreak/>
        <w:t>ВИСЦЕРАЛНА ЛАЙШМАНИОЗА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При проведените консултации и изследвания от специалисти и личния Ви лекар във връзка с болестните Ви оплаквания се диагностицира сериозно, рядко срещащо се паразитно заболяване – висцерална лайшманиоза.</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Това заболяване се причинява от едноклетъчни паразити, предавани на човек в резултат на ухапване от заразени малки мушици – папатаци (флеботоми). Болестният процес се развива продължително време, температурата се покачва неравномерно, а паразитите проникват и увреждат костния мозък, черния дроб, далака, лимфните възли. Поради сериозността на заболяването, необходимите изследвания, специфичното лечение и медицинското наблюдение на пациента налага се обезателно лечение в болнични условия. За поставяне на диагнозата и проследяване ефекта на лечението е необходимо да се направят някои необходими изследвания, включително на костен мозък. Манипулацията за това - костно-мозъчна пункция, е практически безопасна, когато се извършва от опитни специалисти.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Ако се допусне забавяне на лечението са възможни усложнения и заболяването прогресира до фатален изход. Поради това постъпването Ви в определеното болнично отделение е строго наложително. Ще Ви се провежда съответно лечение с антимонови и друг вид лекарствени препарати.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За пълнота Ви молим да прочетете описаните по-долу процедури, които предстоят да бъдат извършени във Ваш интерес:</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Престоят Ви в отделението ще продължи не по-малко от 25 дни. При наличие на усложнения болничният престои ще се наложи да бъде удължен.</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Ще Ви се направят необходимите кръвни и паразитологични изследвания, рентгеново изследване на бял дроб, ЕКГ, ехографско изследване. За чест от изследванията ще бъдете допълнително информирани и ще Ви бъде искано съгласие за извършването им.</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Лечението Ви ще се извършва предимно по инжекционен път – с мускулна апликация на лекарствените препарати.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Екип от специалисти ще следят Вашето здравословно състояние през целия престои от деня на приемането до изписването Ви. По всяко време на болничния престой имате право да се откажете от предложеното лечение, но това може да доведе до фатален за здравето Ви резултат.</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Вашите близки ще могат да посещават клиниката в указаните за това дни и часове, които са съобразени с актуалната епидемиологична ситуация и с факта, че може да се намирате и в инфекциозно отделение. По време на посещението на Ваши близки лекуващият екип ще им даде подробна информация за Вашето състояние.</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При всеки случаи от Вас ще се иска активно съдействие за вземане на всяко решение по отношение лечебните и диагностични процедури.</w:t>
      </w:r>
    </w:p>
    <w:p w:rsidR="00DA4613" w:rsidRPr="00DA4613" w:rsidRDefault="00DA4613" w:rsidP="00DA4613">
      <w:pPr>
        <w:keepNext/>
        <w:keepLines/>
        <w:spacing w:after="0" w:line="240" w:lineRule="auto"/>
        <w:ind w:firstLine="567"/>
        <w:jc w:val="both"/>
        <w:rPr>
          <w:rFonts w:ascii="Arial" w:eastAsia="Times New Roman" w:hAnsi="Arial" w:cs="Times New Roman"/>
          <w:szCs w:val="20"/>
        </w:rPr>
      </w:pPr>
      <w:r w:rsidRPr="00DA4613">
        <w:rPr>
          <w:rFonts w:ascii="Arial" w:eastAsia="Times New Roman" w:hAnsi="Arial" w:cs="Times New Roman"/>
          <w:szCs w:val="20"/>
        </w:rPr>
        <w:t>Ако по време на лечението пожелаете да прекратите същото е необходимо да изразите това свое желание писмено, като с това си действие освобождавате лекуващия Ви екип от отговорността за по-нататъшното Ви здравословно състояние.</w:t>
      </w:r>
    </w:p>
    <w:p w:rsidR="00DA4613" w:rsidRPr="00DA4613" w:rsidRDefault="00DA4613" w:rsidP="00DA4613">
      <w:pPr>
        <w:keepNext/>
        <w:keepLines/>
        <w:spacing w:after="0" w:line="240" w:lineRule="auto"/>
        <w:jc w:val="both"/>
        <w:rPr>
          <w:rFonts w:ascii="Times New Roman" w:eastAsia="Times New Roman" w:hAnsi="Times New Roman" w:cs="Times New Roman"/>
          <w:sz w:val="24"/>
          <w:szCs w:val="24"/>
          <w:lang w:eastAsia="bg-BG"/>
        </w:rPr>
      </w:pPr>
    </w:p>
    <w:p w:rsidR="00DA4613" w:rsidRDefault="00DA4613"/>
    <w:sectPr w:rsidR="00DA461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14A95"/>
    <w:multiLevelType w:val="hybridMultilevel"/>
    <w:tmpl w:val="B9F2FA10"/>
    <w:lvl w:ilvl="0" w:tplc="AD52C2B8">
      <w:start w:val="1"/>
      <w:numFmt w:val="decimal"/>
      <w:lvlText w:val="%1."/>
      <w:lvlJc w:val="left"/>
      <w:pPr>
        <w:tabs>
          <w:tab w:val="num" w:pos="431"/>
        </w:tabs>
        <w:ind w:left="431" w:hanging="360"/>
      </w:pPr>
      <w:rPr>
        <w:rFonts w:hint="default"/>
      </w:rPr>
    </w:lvl>
    <w:lvl w:ilvl="1" w:tplc="04020019" w:tentative="1">
      <w:start w:val="1"/>
      <w:numFmt w:val="lowerLetter"/>
      <w:lvlText w:val="%2."/>
      <w:lvlJc w:val="left"/>
      <w:pPr>
        <w:tabs>
          <w:tab w:val="num" w:pos="1151"/>
        </w:tabs>
        <w:ind w:left="1151" w:hanging="360"/>
      </w:pPr>
    </w:lvl>
    <w:lvl w:ilvl="2" w:tplc="0402001B" w:tentative="1">
      <w:start w:val="1"/>
      <w:numFmt w:val="lowerRoman"/>
      <w:lvlText w:val="%3."/>
      <w:lvlJc w:val="right"/>
      <w:pPr>
        <w:tabs>
          <w:tab w:val="num" w:pos="1871"/>
        </w:tabs>
        <w:ind w:left="1871" w:hanging="180"/>
      </w:pPr>
    </w:lvl>
    <w:lvl w:ilvl="3" w:tplc="0402000F" w:tentative="1">
      <w:start w:val="1"/>
      <w:numFmt w:val="decimal"/>
      <w:lvlText w:val="%4."/>
      <w:lvlJc w:val="left"/>
      <w:pPr>
        <w:tabs>
          <w:tab w:val="num" w:pos="2591"/>
        </w:tabs>
        <w:ind w:left="2591" w:hanging="360"/>
      </w:pPr>
    </w:lvl>
    <w:lvl w:ilvl="4" w:tplc="04020019" w:tentative="1">
      <w:start w:val="1"/>
      <w:numFmt w:val="lowerLetter"/>
      <w:lvlText w:val="%5."/>
      <w:lvlJc w:val="left"/>
      <w:pPr>
        <w:tabs>
          <w:tab w:val="num" w:pos="3311"/>
        </w:tabs>
        <w:ind w:left="3311" w:hanging="360"/>
      </w:pPr>
    </w:lvl>
    <w:lvl w:ilvl="5" w:tplc="0402001B" w:tentative="1">
      <w:start w:val="1"/>
      <w:numFmt w:val="lowerRoman"/>
      <w:lvlText w:val="%6."/>
      <w:lvlJc w:val="right"/>
      <w:pPr>
        <w:tabs>
          <w:tab w:val="num" w:pos="4031"/>
        </w:tabs>
        <w:ind w:left="4031" w:hanging="180"/>
      </w:pPr>
    </w:lvl>
    <w:lvl w:ilvl="6" w:tplc="0402000F" w:tentative="1">
      <w:start w:val="1"/>
      <w:numFmt w:val="decimal"/>
      <w:lvlText w:val="%7."/>
      <w:lvlJc w:val="left"/>
      <w:pPr>
        <w:tabs>
          <w:tab w:val="num" w:pos="4751"/>
        </w:tabs>
        <w:ind w:left="4751" w:hanging="360"/>
      </w:pPr>
    </w:lvl>
    <w:lvl w:ilvl="7" w:tplc="04020019" w:tentative="1">
      <w:start w:val="1"/>
      <w:numFmt w:val="lowerLetter"/>
      <w:lvlText w:val="%8."/>
      <w:lvlJc w:val="left"/>
      <w:pPr>
        <w:tabs>
          <w:tab w:val="num" w:pos="5471"/>
        </w:tabs>
        <w:ind w:left="5471" w:hanging="360"/>
      </w:pPr>
    </w:lvl>
    <w:lvl w:ilvl="8" w:tplc="0402001B" w:tentative="1">
      <w:start w:val="1"/>
      <w:numFmt w:val="lowerRoman"/>
      <w:lvlText w:val="%9."/>
      <w:lvlJc w:val="right"/>
      <w:pPr>
        <w:tabs>
          <w:tab w:val="num" w:pos="6191"/>
        </w:tabs>
        <w:ind w:left="6191" w:hanging="180"/>
      </w:pPr>
    </w:lvl>
  </w:abstractNum>
  <w:abstractNum w:abstractNumId="1">
    <w:nsid w:val="063669B6"/>
    <w:multiLevelType w:val="hybridMultilevel"/>
    <w:tmpl w:val="F25086B8"/>
    <w:lvl w:ilvl="0" w:tplc="C6041C8E">
      <w:start w:val="1"/>
      <w:numFmt w:val="decimal"/>
      <w:lvlText w:val="%1."/>
      <w:lvlJc w:val="left"/>
      <w:pPr>
        <w:ind w:left="380" w:hanging="360"/>
      </w:pPr>
      <w:rPr>
        <w:rFonts w:hint="default"/>
      </w:rPr>
    </w:lvl>
    <w:lvl w:ilvl="1" w:tplc="04020019" w:tentative="1">
      <w:start w:val="1"/>
      <w:numFmt w:val="lowerLetter"/>
      <w:lvlText w:val="%2."/>
      <w:lvlJc w:val="left"/>
      <w:pPr>
        <w:ind w:left="1100" w:hanging="360"/>
      </w:pPr>
    </w:lvl>
    <w:lvl w:ilvl="2" w:tplc="0402001B" w:tentative="1">
      <w:start w:val="1"/>
      <w:numFmt w:val="lowerRoman"/>
      <w:lvlText w:val="%3."/>
      <w:lvlJc w:val="right"/>
      <w:pPr>
        <w:ind w:left="1820" w:hanging="180"/>
      </w:pPr>
    </w:lvl>
    <w:lvl w:ilvl="3" w:tplc="0402000F" w:tentative="1">
      <w:start w:val="1"/>
      <w:numFmt w:val="decimal"/>
      <w:lvlText w:val="%4."/>
      <w:lvlJc w:val="left"/>
      <w:pPr>
        <w:ind w:left="2540" w:hanging="360"/>
      </w:pPr>
    </w:lvl>
    <w:lvl w:ilvl="4" w:tplc="04020019" w:tentative="1">
      <w:start w:val="1"/>
      <w:numFmt w:val="lowerLetter"/>
      <w:lvlText w:val="%5."/>
      <w:lvlJc w:val="left"/>
      <w:pPr>
        <w:ind w:left="3260" w:hanging="360"/>
      </w:pPr>
    </w:lvl>
    <w:lvl w:ilvl="5" w:tplc="0402001B" w:tentative="1">
      <w:start w:val="1"/>
      <w:numFmt w:val="lowerRoman"/>
      <w:lvlText w:val="%6."/>
      <w:lvlJc w:val="right"/>
      <w:pPr>
        <w:ind w:left="3980" w:hanging="180"/>
      </w:pPr>
    </w:lvl>
    <w:lvl w:ilvl="6" w:tplc="0402000F" w:tentative="1">
      <w:start w:val="1"/>
      <w:numFmt w:val="decimal"/>
      <w:lvlText w:val="%7."/>
      <w:lvlJc w:val="left"/>
      <w:pPr>
        <w:ind w:left="4700" w:hanging="360"/>
      </w:pPr>
    </w:lvl>
    <w:lvl w:ilvl="7" w:tplc="04020019" w:tentative="1">
      <w:start w:val="1"/>
      <w:numFmt w:val="lowerLetter"/>
      <w:lvlText w:val="%8."/>
      <w:lvlJc w:val="left"/>
      <w:pPr>
        <w:ind w:left="5420" w:hanging="360"/>
      </w:pPr>
    </w:lvl>
    <w:lvl w:ilvl="8" w:tplc="0402001B" w:tentative="1">
      <w:start w:val="1"/>
      <w:numFmt w:val="lowerRoman"/>
      <w:lvlText w:val="%9."/>
      <w:lvlJc w:val="right"/>
      <w:pPr>
        <w:ind w:left="6140" w:hanging="180"/>
      </w:pPr>
    </w:lvl>
  </w:abstractNum>
  <w:abstractNum w:abstractNumId="2">
    <w:nsid w:val="0B612F82"/>
    <w:multiLevelType w:val="hybridMultilevel"/>
    <w:tmpl w:val="1C5EB69C"/>
    <w:lvl w:ilvl="0" w:tplc="04090001">
      <w:start w:val="1"/>
      <w:numFmt w:val="bullet"/>
      <w:lvlText w:val=""/>
      <w:lvlJc w:val="left"/>
      <w:pPr>
        <w:tabs>
          <w:tab w:val="num" w:pos="1287"/>
        </w:tabs>
        <w:ind w:left="1287" w:hanging="360"/>
      </w:pPr>
      <w:rPr>
        <w:rFonts w:ascii="Symbol" w:hAnsi="Symbol" w:hint="default"/>
      </w:rPr>
    </w:lvl>
    <w:lvl w:ilvl="1" w:tplc="04090001">
      <w:start w:val="1"/>
      <w:numFmt w:val="bullet"/>
      <w:lvlText w:val=""/>
      <w:lvlJc w:val="left"/>
      <w:pPr>
        <w:tabs>
          <w:tab w:val="num" w:pos="2007"/>
        </w:tabs>
        <w:ind w:left="2007" w:hanging="360"/>
      </w:pPr>
      <w:rPr>
        <w:rFonts w:ascii="Symbol" w:hAnsi="Symbol" w:hint="default"/>
      </w:rPr>
    </w:lvl>
    <w:lvl w:ilvl="2" w:tplc="026C26BC">
      <w:numFmt w:val="bullet"/>
      <w:lvlText w:val="-"/>
      <w:lvlJc w:val="left"/>
      <w:pPr>
        <w:tabs>
          <w:tab w:val="num" w:pos="3252"/>
        </w:tabs>
        <w:ind w:left="3252" w:hanging="885"/>
      </w:pPr>
      <w:rPr>
        <w:rFonts w:ascii="Arial" w:eastAsia="Times New Roman" w:hAnsi="Arial" w:cs="Arial"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3">
    <w:nsid w:val="0DBB6D03"/>
    <w:multiLevelType w:val="hybridMultilevel"/>
    <w:tmpl w:val="3CE0A5D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4">
    <w:nsid w:val="12C424B6"/>
    <w:multiLevelType w:val="hybridMultilevel"/>
    <w:tmpl w:val="01402E5C"/>
    <w:lvl w:ilvl="0" w:tplc="04020001">
      <w:start w:val="1"/>
      <w:numFmt w:val="bullet"/>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nsid w:val="15452CD2"/>
    <w:multiLevelType w:val="hybridMultilevel"/>
    <w:tmpl w:val="7734A16C"/>
    <w:lvl w:ilvl="0" w:tplc="04090001">
      <w:start w:val="1"/>
      <w:numFmt w:val="bullet"/>
      <w:lvlText w:val=""/>
      <w:lvlJc w:val="left"/>
      <w:pPr>
        <w:ind w:left="1620" w:hanging="360"/>
      </w:pPr>
      <w:rPr>
        <w:rFonts w:ascii="Symbol" w:hAnsi="Symbol" w:hint="default"/>
      </w:rPr>
    </w:lvl>
    <w:lvl w:ilvl="1" w:tplc="04020003" w:tentative="1">
      <w:start w:val="1"/>
      <w:numFmt w:val="bullet"/>
      <w:lvlText w:val="o"/>
      <w:lvlJc w:val="left"/>
      <w:pPr>
        <w:ind w:left="2340" w:hanging="360"/>
      </w:pPr>
      <w:rPr>
        <w:rFonts w:ascii="Courier New" w:hAnsi="Courier New" w:cs="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6">
    <w:nsid w:val="19353456"/>
    <w:multiLevelType w:val="hybridMultilevel"/>
    <w:tmpl w:val="159A10BA"/>
    <w:lvl w:ilvl="0" w:tplc="04020001">
      <w:start w:val="1"/>
      <w:numFmt w:val="bullet"/>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7">
    <w:nsid w:val="1DFB4AEB"/>
    <w:multiLevelType w:val="hybridMultilevel"/>
    <w:tmpl w:val="ADA8838E"/>
    <w:lvl w:ilvl="0" w:tplc="0402000F">
      <w:start w:val="1"/>
      <w:numFmt w:val="decimal"/>
      <w:lvlText w:val="%1."/>
      <w:lvlJc w:val="left"/>
      <w:pPr>
        <w:tabs>
          <w:tab w:val="num" w:pos="360"/>
        </w:tabs>
        <w:ind w:left="360" w:hanging="360"/>
      </w:pPr>
      <w:rPr>
        <w:rFonts w:hint="default"/>
      </w:rPr>
    </w:lvl>
    <w:lvl w:ilvl="1" w:tplc="04020019" w:tentative="1">
      <w:start w:val="1"/>
      <w:numFmt w:val="lowerLetter"/>
      <w:lvlText w:val="%2."/>
      <w:lvlJc w:val="left"/>
      <w:pPr>
        <w:tabs>
          <w:tab w:val="num" w:pos="1080"/>
        </w:tabs>
        <w:ind w:left="1080" w:hanging="360"/>
      </w:pPr>
    </w:lvl>
    <w:lvl w:ilvl="2" w:tplc="0402001B" w:tentative="1">
      <w:start w:val="1"/>
      <w:numFmt w:val="lowerRoman"/>
      <w:lvlText w:val="%3."/>
      <w:lvlJc w:val="right"/>
      <w:pPr>
        <w:tabs>
          <w:tab w:val="num" w:pos="1800"/>
        </w:tabs>
        <w:ind w:left="1800" w:hanging="180"/>
      </w:pPr>
    </w:lvl>
    <w:lvl w:ilvl="3" w:tplc="0402000F" w:tentative="1">
      <w:start w:val="1"/>
      <w:numFmt w:val="decimal"/>
      <w:lvlText w:val="%4."/>
      <w:lvlJc w:val="left"/>
      <w:pPr>
        <w:tabs>
          <w:tab w:val="num" w:pos="2520"/>
        </w:tabs>
        <w:ind w:left="2520" w:hanging="360"/>
      </w:pPr>
    </w:lvl>
    <w:lvl w:ilvl="4" w:tplc="04020019" w:tentative="1">
      <w:start w:val="1"/>
      <w:numFmt w:val="lowerLetter"/>
      <w:lvlText w:val="%5."/>
      <w:lvlJc w:val="left"/>
      <w:pPr>
        <w:tabs>
          <w:tab w:val="num" w:pos="3240"/>
        </w:tabs>
        <w:ind w:left="3240" w:hanging="360"/>
      </w:pPr>
    </w:lvl>
    <w:lvl w:ilvl="5" w:tplc="0402001B" w:tentative="1">
      <w:start w:val="1"/>
      <w:numFmt w:val="lowerRoman"/>
      <w:lvlText w:val="%6."/>
      <w:lvlJc w:val="right"/>
      <w:pPr>
        <w:tabs>
          <w:tab w:val="num" w:pos="3960"/>
        </w:tabs>
        <w:ind w:left="3960" w:hanging="180"/>
      </w:pPr>
    </w:lvl>
    <w:lvl w:ilvl="6" w:tplc="0402000F" w:tentative="1">
      <w:start w:val="1"/>
      <w:numFmt w:val="decimal"/>
      <w:lvlText w:val="%7."/>
      <w:lvlJc w:val="left"/>
      <w:pPr>
        <w:tabs>
          <w:tab w:val="num" w:pos="4680"/>
        </w:tabs>
        <w:ind w:left="4680" w:hanging="360"/>
      </w:pPr>
    </w:lvl>
    <w:lvl w:ilvl="7" w:tplc="04020019" w:tentative="1">
      <w:start w:val="1"/>
      <w:numFmt w:val="lowerLetter"/>
      <w:lvlText w:val="%8."/>
      <w:lvlJc w:val="left"/>
      <w:pPr>
        <w:tabs>
          <w:tab w:val="num" w:pos="5400"/>
        </w:tabs>
        <w:ind w:left="5400" w:hanging="360"/>
      </w:pPr>
    </w:lvl>
    <w:lvl w:ilvl="8" w:tplc="0402001B" w:tentative="1">
      <w:start w:val="1"/>
      <w:numFmt w:val="lowerRoman"/>
      <w:lvlText w:val="%9."/>
      <w:lvlJc w:val="right"/>
      <w:pPr>
        <w:tabs>
          <w:tab w:val="num" w:pos="6120"/>
        </w:tabs>
        <w:ind w:left="6120" w:hanging="180"/>
      </w:pPr>
    </w:lvl>
  </w:abstractNum>
  <w:abstractNum w:abstractNumId="8">
    <w:nsid w:val="23EC4764"/>
    <w:multiLevelType w:val="hybridMultilevel"/>
    <w:tmpl w:val="33AA57B6"/>
    <w:lvl w:ilvl="0" w:tplc="04020001">
      <w:start w:val="1"/>
      <w:numFmt w:val="bullet"/>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9">
    <w:nsid w:val="30765A27"/>
    <w:multiLevelType w:val="hybridMultilevel"/>
    <w:tmpl w:val="8DE867AE"/>
    <w:lvl w:ilvl="0" w:tplc="04020001">
      <w:start w:val="1"/>
      <w:numFmt w:val="bullet"/>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0">
    <w:nsid w:val="31647360"/>
    <w:multiLevelType w:val="hybridMultilevel"/>
    <w:tmpl w:val="6352C3BE"/>
    <w:lvl w:ilvl="0" w:tplc="CD20FDAC">
      <w:start w:val="1"/>
      <w:numFmt w:val="decimal"/>
      <w:lvlText w:val="%1."/>
      <w:lvlJc w:val="left"/>
      <w:pPr>
        <w:ind w:left="431" w:hanging="360"/>
      </w:pPr>
      <w:rPr>
        <w:rFonts w:hint="default"/>
      </w:rPr>
    </w:lvl>
    <w:lvl w:ilvl="1" w:tplc="04020019" w:tentative="1">
      <w:start w:val="1"/>
      <w:numFmt w:val="lowerLetter"/>
      <w:lvlText w:val="%2."/>
      <w:lvlJc w:val="left"/>
      <w:pPr>
        <w:ind w:left="1151" w:hanging="360"/>
      </w:pPr>
    </w:lvl>
    <w:lvl w:ilvl="2" w:tplc="0402001B" w:tentative="1">
      <w:start w:val="1"/>
      <w:numFmt w:val="lowerRoman"/>
      <w:lvlText w:val="%3."/>
      <w:lvlJc w:val="right"/>
      <w:pPr>
        <w:ind w:left="1871" w:hanging="180"/>
      </w:pPr>
    </w:lvl>
    <w:lvl w:ilvl="3" w:tplc="0402000F" w:tentative="1">
      <w:start w:val="1"/>
      <w:numFmt w:val="decimal"/>
      <w:lvlText w:val="%4."/>
      <w:lvlJc w:val="left"/>
      <w:pPr>
        <w:ind w:left="2591" w:hanging="360"/>
      </w:pPr>
    </w:lvl>
    <w:lvl w:ilvl="4" w:tplc="04020019" w:tentative="1">
      <w:start w:val="1"/>
      <w:numFmt w:val="lowerLetter"/>
      <w:lvlText w:val="%5."/>
      <w:lvlJc w:val="left"/>
      <w:pPr>
        <w:ind w:left="3311" w:hanging="360"/>
      </w:pPr>
    </w:lvl>
    <w:lvl w:ilvl="5" w:tplc="0402001B" w:tentative="1">
      <w:start w:val="1"/>
      <w:numFmt w:val="lowerRoman"/>
      <w:lvlText w:val="%6."/>
      <w:lvlJc w:val="right"/>
      <w:pPr>
        <w:ind w:left="4031" w:hanging="180"/>
      </w:pPr>
    </w:lvl>
    <w:lvl w:ilvl="6" w:tplc="0402000F" w:tentative="1">
      <w:start w:val="1"/>
      <w:numFmt w:val="decimal"/>
      <w:lvlText w:val="%7."/>
      <w:lvlJc w:val="left"/>
      <w:pPr>
        <w:ind w:left="4751" w:hanging="360"/>
      </w:pPr>
    </w:lvl>
    <w:lvl w:ilvl="7" w:tplc="04020019" w:tentative="1">
      <w:start w:val="1"/>
      <w:numFmt w:val="lowerLetter"/>
      <w:lvlText w:val="%8."/>
      <w:lvlJc w:val="left"/>
      <w:pPr>
        <w:ind w:left="5471" w:hanging="360"/>
      </w:pPr>
    </w:lvl>
    <w:lvl w:ilvl="8" w:tplc="0402001B" w:tentative="1">
      <w:start w:val="1"/>
      <w:numFmt w:val="lowerRoman"/>
      <w:lvlText w:val="%9."/>
      <w:lvlJc w:val="right"/>
      <w:pPr>
        <w:ind w:left="6191" w:hanging="180"/>
      </w:pPr>
    </w:lvl>
  </w:abstractNum>
  <w:abstractNum w:abstractNumId="11">
    <w:nsid w:val="31FA7802"/>
    <w:multiLevelType w:val="hybridMultilevel"/>
    <w:tmpl w:val="88A817C2"/>
    <w:lvl w:ilvl="0" w:tplc="04020001">
      <w:start w:val="1"/>
      <w:numFmt w:val="bullet"/>
      <w:lvlText w:val=""/>
      <w:lvlJc w:val="left"/>
      <w:pPr>
        <w:ind w:left="1287" w:hanging="360"/>
      </w:pPr>
      <w:rPr>
        <w:rFonts w:ascii="Symbol" w:hAnsi="Symbol" w:hint="default"/>
      </w:rPr>
    </w:lvl>
    <w:lvl w:ilvl="1" w:tplc="04020001">
      <w:start w:val="1"/>
      <w:numFmt w:val="bullet"/>
      <w:lvlText w:val=""/>
      <w:lvlJc w:val="left"/>
      <w:pPr>
        <w:ind w:left="2007" w:hanging="360"/>
      </w:pPr>
      <w:rPr>
        <w:rFonts w:ascii="Symbol" w:hAnsi="Symbo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2">
    <w:nsid w:val="32105FB5"/>
    <w:multiLevelType w:val="hybridMultilevel"/>
    <w:tmpl w:val="F9EC7C6C"/>
    <w:lvl w:ilvl="0" w:tplc="04020001">
      <w:start w:val="1"/>
      <w:numFmt w:val="bullet"/>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3">
    <w:nsid w:val="3BF01D3B"/>
    <w:multiLevelType w:val="hybridMultilevel"/>
    <w:tmpl w:val="2954C49A"/>
    <w:lvl w:ilvl="0" w:tplc="04020001">
      <w:start w:val="1"/>
      <w:numFmt w:val="bullet"/>
      <w:lvlText w:val=""/>
      <w:lvlJc w:val="left"/>
      <w:pPr>
        <w:ind w:left="1287" w:hanging="360"/>
      </w:pPr>
      <w:rPr>
        <w:rFonts w:ascii="Symbol" w:hAnsi="Symbol" w:hint="default"/>
      </w:rPr>
    </w:lvl>
    <w:lvl w:ilvl="1" w:tplc="04020001">
      <w:start w:val="1"/>
      <w:numFmt w:val="bullet"/>
      <w:lvlText w:val=""/>
      <w:lvlJc w:val="left"/>
      <w:pPr>
        <w:ind w:left="2007" w:hanging="360"/>
      </w:pPr>
      <w:rPr>
        <w:rFonts w:ascii="Symbol" w:hAnsi="Symbo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4">
    <w:nsid w:val="3E9F2C36"/>
    <w:multiLevelType w:val="hybridMultilevel"/>
    <w:tmpl w:val="4902621E"/>
    <w:lvl w:ilvl="0" w:tplc="E65AB15A">
      <w:numFmt w:val="bullet"/>
      <w:lvlText w:val="-"/>
      <w:lvlJc w:val="left"/>
      <w:pPr>
        <w:ind w:left="1317" w:hanging="750"/>
      </w:pPr>
      <w:rPr>
        <w:rFonts w:ascii="Arial" w:eastAsia="Times New Roman" w:hAnsi="Arial" w:cs="Arial" w:hint="default"/>
      </w:rPr>
    </w:lvl>
    <w:lvl w:ilvl="1" w:tplc="04020003" w:tentative="1">
      <w:start w:val="1"/>
      <w:numFmt w:val="bullet"/>
      <w:lvlText w:val="o"/>
      <w:lvlJc w:val="left"/>
      <w:pPr>
        <w:ind w:left="1647" w:hanging="360"/>
      </w:pPr>
      <w:rPr>
        <w:rFonts w:ascii="Courier New" w:hAnsi="Courier New" w:cs="Courier New" w:hint="default"/>
      </w:rPr>
    </w:lvl>
    <w:lvl w:ilvl="2" w:tplc="04020005" w:tentative="1">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15">
    <w:nsid w:val="3FAA25A2"/>
    <w:multiLevelType w:val="hybridMultilevel"/>
    <w:tmpl w:val="1C5EB69C"/>
    <w:lvl w:ilvl="0" w:tplc="04090001">
      <w:start w:val="1"/>
      <w:numFmt w:val="bullet"/>
      <w:lvlText w:val=""/>
      <w:lvlJc w:val="left"/>
      <w:pPr>
        <w:tabs>
          <w:tab w:val="num" w:pos="1287"/>
        </w:tabs>
        <w:ind w:left="1287" w:hanging="360"/>
      </w:pPr>
      <w:rPr>
        <w:rFonts w:ascii="Symbol" w:hAnsi="Symbol" w:hint="default"/>
      </w:rPr>
    </w:lvl>
    <w:lvl w:ilvl="1" w:tplc="04090001">
      <w:start w:val="1"/>
      <w:numFmt w:val="bullet"/>
      <w:lvlText w:val=""/>
      <w:lvlJc w:val="left"/>
      <w:pPr>
        <w:tabs>
          <w:tab w:val="num" w:pos="2007"/>
        </w:tabs>
        <w:ind w:left="2007" w:hanging="360"/>
      </w:pPr>
      <w:rPr>
        <w:rFonts w:ascii="Symbol" w:hAnsi="Symbol" w:hint="default"/>
      </w:rPr>
    </w:lvl>
    <w:lvl w:ilvl="2" w:tplc="026C26BC">
      <w:numFmt w:val="bullet"/>
      <w:lvlText w:val="-"/>
      <w:lvlJc w:val="left"/>
      <w:pPr>
        <w:tabs>
          <w:tab w:val="num" w:pos="3252"/>
        </w:tabs>
        <w:ind w:left="3252" w:hanging="885"/>
      </w:pPr>
      <w:rPr>
        <w:rFonts w:ascii="Arial" w:eastAsia="Times New Roman" w:hAnsi="Arial" w:cs="Arial"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16">
    <w:nsid w:val="482B53FC"/>
    <w:multiLevelType w:val="hybridMultilevel"/>
    <w:tmpl w:val="40D6E544"/>
    <w:lvl w:ilvl="0" w:tplc="E1287E6A">
      <w:start w:val="80"/>
      <w:numFmt w:val="bullet"/>
      <w:lvlText w:val="-"/>
      <w:lvlJc w:val="left"/>
      <w:pPr>
        <w:ind w:left="644" w:hanging="360"/>
      </w:pPr>
      <w:rPr>
        <w:rFonts w:ascii="Arial" w:eastAsia="Times New Roman" w:hAnsi="Arial" w:cs="Arial"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17">
    <w:nsid w:val="4A0314E4"/>
    <w:multiLevelType w:val="hybridMultilevel"/>
    <w:tmpl w:val="28B89FDE"/>
    <w:lvl w:ilvl="0" w:tplc="04020001">
      <w:start w:val="1"/>
      <w:numFmt w:val="bullet"/>
      <w:lvlText w:val=""/>
      <w:lvlJc w:val="left"/>
      <w:pPr>
        <w:ind w:left="1287" w:hanging="360"/>
      </w:pPr>
      <w:rPr>
        <w:rFonts w:ascii="Symbol" w:hAnsi="Symbol" w:hint="default"/>
      </w:rPr>
    </w:lvl>
    <w:lvl w:ilvl="1" w:tplc="04090001">
      <w:start w:val="1"/>
      <w:numFmt w:val="bullet"/>
      <w:lvlText w:val=""/>
      <w:lvlJc w:val="left"/>
      <w:pPr>
        <w:ind w:left="2007" w:hanging="360"/>
      </w:pPr>
      <w:rPr>
        <w:rFonts w:ascii="Symbol" w:hAnsi="Symbo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8">
    <w:nsid w:val="4A2A65CF"/>
    <w:multiLevelType w:val="hybridMultilevel"/>
    <w:tmpl w:val="12603680"/>
    <w:lvl w:ilvl="0" w:tplc="04020001">
      <w:start w:val="1"/>
      <w:numFmt w:val="bullet"/>
      <w:lvlText w:val=""/>
      <w:lvlJc w:val="left"/>
      <w:pPr>
        <w:ind w:left="1287" w:hanging="360"/>
      </w:pPr>
      <w:rPr>
        <w:rFonts w:ascii="Symbol" w:hAnsi="Symbol" w:hint="default"/>
      </w:rPr>
    </w:lvl>
    <w:lvl w:ilvl="1" w:tplc="04020001">
      <w:start w:val="1"/>
      <w:numFmt w:val="bullet"/>
      <w:lvlText w:val=""/>
      <w:lvlJc w:val="left"/>
      <w:pPr>
        <w:ind w:left="2007" w:hanging="360"/>
      </w:pPr>
      <w:rPr>
        <w:rFonts w:ascii="Symbol" w:hAnsi="Symbo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9">
    <w:nsid w:val="4A9B4FEF"/>
    <w:multiLevelType w:val="hybridMultilevel"/>
    <w:tmpl w:val="83B88A50"/>
    <w:lvl w:ilvl="0" w:tplc="04020001">
      <w:start w:val="1"/>
      <w:numFmt w:val="bullet"/>
      <w:lvlText w:val=""/>
      <w:lvlJc w:val="left"/>
      <w:pPr>
        <w:ind w:left="1287" w:hanging="360"/>
      </w:pPr>
      <w:rPr>
        <w:rFonts w:ascii="Symbol" w:hAnsi="Symbol" w:hint="default"/>
      </w:rPr>
    </w:lvl>
    <w:lvl w:ilvl="1" w:tplc="04020003">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0">
    <w:nsid w:val="4BC86BE8"/>
    <w:multiLevelType w:val="hybridMultilevel"/>
    <w:tmpl w:val="5EB8166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1">
    <w:nsid w:val="4DBA2ECA"/>
    <w:multiLevelType w:val="hybridMultilevel"/>
    <w:tmpl w:val="CC8A7208"/>
    <w:lvl w:ilvl="0" w:tplc="15248D50">
      <w:start w:val="1"/>
      <w:numFmt w:val="decimal"/>
      <w:lvlText w:val="%1."/>
      <w:lvlJc w:val="left"/>
      <w:pPr>
        <w:ind w:left="521" w:hanging="360"/>
      </w:pPr>
      <w:rPr>
        <w:rFonts w:hint="default"/>
      </w:rPr>
    </w:lvl>
    <w:lvl w:ilvl="1" w:tplc="04020019" w:tentative="1">
      <w:start w:val="1"/>
      <w:numFmt w:val="lowerLetter"/>
      <w:lvlText w:val="%2."/>
      <w:lvlJc w:val="left"/>
      <w:pPr>
        <w:ind w:left="1241" w:hanging="360"/>
      </w:pPr>
    </w:lvl>
    <w:lvl w:ilvl="2" w:tplc="0402001B" w:tentative="1">
      <w:start w:val="1"/>
      <w:numFmt w:val="lowerRoman"/>
      <w:lvlText w:val="%3."/>
      <w:lvlJc w:val="right"/>
      <w:pPr>
        <w:ind w:left="1961" w:hanging="180"/>
      </w:pPr>
    </w:lvl>
    <w:lvl w:ilvl="3" w:tplc="0402000F" w:tentative="1">
      <w:start w:val="1"/>
      <w:numFmt w:val="decimal"/>
      <w:lvlText w:val="%4."/>
      <w:lvlJc w:val="left"/>
      <w:pPr>
        <w:ind w:left="2681" w:hanging="360"/>
      </w:pPr>
    </w:lvl>
    <w:lvl w:ilvl="4" w:tplc="04020019" w:tentative="1">
      <w:start w:val="1"/>
      <w:numFmt w:val="lowerLetter"/>
      <w:lvlText w:val="%5."/>
      <w:lvlJc w:val="left"/>
      <w:pPr>
        <w:ind w:left="3401" w:hanging="360"/>
      </w:pPr>
    </w:lvl>
    <w:lvl w:ilvl="5" w:tplc="0402001B" w:tentative="1">
      <w:start w:val="1"/>
      <w:numFmt w:val="lowerRoman"/>
      <w:lvlText w:val="%6."/>
      <w:lvlJc w:val="right"/>
      <w:pPr>
        <w:ind w:left="4121" w:hanging="180"/>
      </w:pPr>
    </w:lvl>
    <w:lvl w:ilvl="6" w:tplc="0402000F" w:tentative="1">
      <w:start w:val="1"/>
      <w:numFmt w:val="decimal"/>
      <w:lvlText w:val="%7."/>
      <w:lvlJc w:val="left"/>
      <w:pPr>
        <w:ind w:left="4841" w:hanging="360"/>
      </w:pPr>
    </w:lvl>
    <w:lvl w:ilvl="7" w:tplc="04020019" w:tentative="1">
      <w:start w:val="1"/>
      <w:numFmt w:val="lowerLetter"/>
      <w:lvlText w:val="%8."/>
      <w:lvlJc w:val="left"/>
      <w:pPr>
        <w:ind w:left="5561" w:hanging="360"/>
      </w:pPr>
    </w:lvl>
    <w:lvl w:ilvl="8" w:tplc="0402001B" w:tentative="1">
      <w:start w:val="1"/>
      <w:numFmt w:val="lowerRoman"/>
      <w:lvlText w:val="%9."/>
      <w:lvlJc w:val="right"/>
      <w:pPr>
        <w:ind w:left="6281" w:hanging="180"/>
      </w:pPr>
    </w:lvl>
  </w:abstractNum>
  <w:abstractNum w:abstractNumId="22">
    <w:nsid w:val="4E711550"/>
    <w:multiLevelType w:val="hybridMultilevel"/>
    <w:tmpl w:val="85FA3A2A"/>
    <w:lvl w:ilvl="0" w:tplc="04020001">
      <w:start w:val="1"/>
      <w:numFmt w:val="bullet"/>
      <w:lvlText w:val=""/>
      <w:lvlJc w:val="left"/>
      <w:pPr>
        <w:ind w:left="1287" w:hanging="360"/>
      </w:pPr>
      <w:rPr>
        <w:rFonts w:ascii="Symbol" w:hAnsi="Symbol" w:hint="default"/>
      </w:rPr>
    </w:lvl>
    <w:lvl w:ilvl="1" w:tplc="04020001">
      <w:start w:val="1"/>
      <w:numFmt w:val="bullet"/>
      <w:lvlText w:val=""/>
      <w:lvlJc w:val="left"/>
      <w:pPr>
        <w:ind w:left="2007" w:hanging="360"/>
      </w:pPr>
      <w:rPr>
        <w:rFonts w:ascii="Symbol" w:hAnsi="Symbo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3">
    <w:nsid w:val="541B533B"/>
    <w:multiLevelType w:val="hybridMultilevel"/>
    <w:tmpl w:val="AC7471B4"/>
    <w:lvl w:ilvl="0" w:tplc="04020001">
      <w:start w:val="1"/>
      <w:numFmt w:val="bullet"/>
      <w:lvlText w:val=""/>
      <w:lvlJc w:val="left"/>
      <w:pPr>
        <w:ind w:left="1287" w:hanging="360"/>
      </w:pPr>
      <w:rPr>
        <w:rFonts w:ascii="Symbol" w:hAnsi="Symbol" w:hint="default"/>
      </w:rPr>
    </w:lvl>
    <w:lvl w:ilvl="1" w:tplc="04020001">
      <w:start w:val="1"/>
      <w:numFmt w:val="bullet"/>
      <w:lvlText w:val=""/>
      <w:lvlJc w:val="left"/>
      <w:pPr>
        <w:ind w:left="2007" w:hanging="360"/>
      </w:pPr>
      <w:rPr>
        <w:rFonts w:ascii="Symbol" w:hAnsi="Symbo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4">
    <w:nsid w:val="5AE54BD8"/>
    <w:multiLevelType w:val="hybridMultilevel"/>
    <w:tmpl w:val="A3E64A42"/>
    <w:lvl w:ilvl="0" w:tplc="04090001">
      <w:start w:val="1"/>
      <w:numFmt w:val="bullet"/>
      <w:lvlText w:val=""/>
      <w:lvlJc w:val="left"/>
      <w:pPr>
        <w:tabs>
          <w:tab w:val="num" w:pos="1287"/>
        </w:tabs>
        <w:ind w:left="1287" w:hanging="360"/>
      </w:pPr>
      <w:rPr>
        <w:rFonts w:ascii="Symbol" w:hAnsi="Symbol" w:hint="default"/>
      </w:rPr>
    </w:lvl>
    <w:lvl w:ilvl="1" w:tplc="04090003" w:tentative="1">
      <w:start w:val="1"/>
      <w:numFmt w:val="bullet"/>
      <w:lvlText w:val="o"/>
      <w:lvlJc w:val="left"/>
      <w:pPr>
        <w:tabs>
          <w:tab w:val="num" w:pos="2007"/>
        </w:tabs>
        <w:ind w:left="2007" w:hanging="360"/>
      </w:pPr>
      <w:rPr>
        <w:rFonts w:ascii="Courier New" w:hAnsi="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5">
    <w:nsid w:val="65F06699"/>
    <w:multiLevelType w:val="hybridMultilevel"/>
    <w:tmpl w:val="0AF0FEBC"/>
    <w:lvl w:ilvl="0" w:tplc="04020001">
      <w:start w:val="1"/>
      <w:numFmt w:val="bullet"/>
      <w:lvlText w:val=""/>
      <w:lvlJc w:val="left"/>
      <w:pPr>
        <w:ind w:left="1287" w:hanging="360"/>
      </w:pPr>
      <w:rPr>
        <w:rFonts w:ascii="Symbol" w:hAnsi="Symbol" w:hint="default"/>
      </w:rPr>
    </w:lvl>
    <w:lvl w:ilvl="1" w:tplc="2F10DE02">
      <w:numFmt w:val="bullet"/>
      <w:lvlText w:val="-"/>
      <w:lvlJc w:val="left"/>
      <w:pPr>
        <w:ind w:left="2007" w:hanging="360"/>
      </w:pPr>
      <w:rPr>
        <w:rFonts w:ascii="Arial" w:eastAsia="Times New Roman" w:hAnsi="Arial" w:cs="Aria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6">
    <w:nsid w:val="69CD1BA2"/>
    <w:multiLevelType w:val="hybridMultilevel"/>
    <w:tmpl w:val="B8A29B0A"/>
    <w:lvl w:ilvl="0" w:tplc="04020001">
      <w:start w:val="1"/>
      <w:numFmt w:val="bullet"/>
      <w:lvlText w:val=""/>
      <w:lvlJc w:val="left"/>
      <w:pPr>
        <w:ind w:left="1287" w:hanging="360"/>
      </w:pPr>
      <w:rPr>
        <w:rFonts w:ascii="Symbol" w:hAnsi="Symbol" w:hint="default"/>
      </w:rPr>
    </w:lvl>
    <w:lvl w:ilvl="1" w:tplc="04020001">
      <w:start w:val="1"/>
      <w:numFmt w:val="bullet"/>
      <w:lvlText w:val=""/>
      <w:lvlJc w:val="left"/>
      <w:pPr>
        <w:ind w:left="2007" w:hanging="360"/>
      </w:pPr>
      <w:rPr>
        <w:rFonts w:ascii="Symbol" w:hAnsi="Symbol"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7">
    <w:nsid w:val="6B461A1C"/>
    <w:multiLevelType w:val="hybridMultilevel"/>
    <w:tmpl w:val="960CD9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8">
    <w:nsid w:val="74180DB1"/>
    <w:multiLevelType w:val="hybridMultilevel"/>
    <w:tmpl w:val="1C5EB69C"/>
    <w:lvl w:ilvl="0" w:tplc="04090001">
      <w:start w:val="1"/>
      <w:numFmt w:val="bullet"/>
      <w:lvlText w:val=""/>
      <w:lvlJc w:val="left"/>
      <w:pPr>
        <w:tabs>
          <w:tab w:val="num" w:pos="1287"/>
        </w:tabs>
        <w:ind w:left="1287" w:hanging="360"/>
      </w:pPr>
      <w:rPr>
        <w:rFonts w:ascii="Symbol" w:hAnsi="Symbol" w:hint="default"/>
      </w:rPr>
    </w:lvl>
    <w:lvl w:ilvl="1" w:tplc="04090001">
      <w:start w:val="1"/>
      <w:numFmt w:val="bullet"/>
      <w:lvlText w:val=""/>
      <w:lvlJc w:val="left"/>
      <w:pPr>
        <w:tabs>
          <w:tab w:val="num" w:pos="2007"/>
        </w:tabs>
        <w:ind w:left="2007" w:hanging="360"/>
      </w:pPr>
      <w:rPr>
        <w:rFonts w:ascii="Symbol" w:hAnsi="Symbol" w:hint="default"/>
      </w:rPr>
    </w:lvl>
    <w:lvl w:ilvl="2" w:tplc="026C26BC">
      <w:numFmt w:val="bullet"/>
      <w:lvlText w:val="-"/>
      <w:lvlJc w:val="left"/>
      <w:pPr>
        <w:tabs>
          <w:tab w:val="num" w:pos="3252"/>
        </w:tabs>
        <w:ind w:left="3252" w:hanging="885"/>
      </w:pPr>
      <w:rPr>
        <w:rFonts w:ascii="Arial" w:eastAsia="Times New Roman" w:hAnsi="Arial" w:cs="Arial"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9">
    <w:nsid w:val="78411BF2"/>
    <w:multiLevelType w:val="hybridMultilevel"/>
    <w:tmpl w:val="1C5EB69C"/>
    <w:lvl w:ilvl="0" w:tplc="04090001">
      <w:start w:val="1"/>
      <w:numFmt w:val="bullet"/>
      <w:lvlText w:val=""/>
      <w:lvlJc w:val="left"/>
      <w:pPr>
        <w:tabs>
          <w:tab w:val="num" w:pos="1287"/>
        </w:tabs>
        <w:ind w:left="1287" w:hanging="360"/>
      </w:pPr>
      <w:rPr>
        <w:rFonts w:ascii="Symbol" w:hAnsi="Symbol" w:hint="default"/>
      </w:rPr>
    </w:lvl>
    <w:lvl w:ilvl="1" w:tplc="04090001">
      <w:start w:val="1"/>
      <w:numFmt w:val="bullet"/>
      <w:lvlText w:val=""/>
      <w:lvlJc w:val="left"/>
      <w:pPr>
        <w:tabs>
          <w:tab w:val="num" w:pos="2007"/>
        </w:tabs>
        <w:ind w:left="2007" w:hanging="360"/>
      </w:pPr>
      <w:rPr>
        <w:rFonts w:ascii="Symbol" w:hAnsi="Symbol" w:hint="default"/>
      </w:rPr>
    </w:lvl>
    <w:lvl w:ilvl="2" w:tplc="026C26BC">
      <w:numFmt w:val="bullet"/>
      <w:lvlText w:val="-"/>
      <w:lvlJc w:val="left"/>
      <w:pPr>
        <w:tabs>
          <w:tab w:val="num" w:pos="3252"/>
        </w:tabs>
        <w:ind w:left="3252" w:hanging="885"/>
      </w:pPr>
      <w:rPr>
        <w:rFonts w:ascii="Arial" w:eastAsia="Times New Roman" w:hAnsi="Arial" w:cs="Arial"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num w:numId="1">
    <w:abstractNumId w:val="15"/>
  </w:num>
  <w:num w:numId="2">
    <w:abstractNumId w:val="28"/>
  </w:num>
  <w:num w:numId="3">
    <w:abstractNumId w:val="29"/>
  </w:num>
  <w:num w:numId="4">
    <w:abstractNumId w:val="24"/>
  </w:num>
  <w:num w:numId="5">
    <w:abstractNumId w:val="2"/>
  </w:num>
  <w:num w:numId="6">
    <w:abstractNumId w:val="7"/>
  </w:num>
  <w:num w:numId="7">
    <w:abstractNumId w:val="0"/>
  </w:num>
  <w:num w:numId="8">
    <w:abstractNumId w:val="3"/>
  </w:num>
  <w:num w:numId="9">
    <w:abstractNumId w:val="20"/>
  </w:num>
  <w:num w:numId="10">
    <w:abstractNumId w:val="10"/>
  </w:num>
  <w:num w:numId="11">
    <w:abstractNumId w:val="1"/>
  </w:num>
  <w:num w:numId="12">
    <w:abstractNumId w:val="21"/>
  </w:num>
  <w:num w:numId="13">
    <w:abstractNumId w:val="25"/>
  </w:num>
  <w:num w:numId="14">
    <w:abstractNumId w:val="14"/>
  </w:num>
  <w:num w:numId="15">
    <w:abstractNumId w:val="12"/>
  </w:num>
  <w:num w:numId="16">
    <w:abstractNumId w:val="17"/>
  </w:num>
  <w:num w:numId="17">
    <w:abstractNumId w:val="23"/>
  </w:num>
  <w:num w:numId="18">
    <w:abstractNumId w:val="19"/>
  </w:num>
  <w:num w:numId="19">
    <w:abstractNumId w:val="11"/>
  </w:num>
  <w:num w:numId="20">
    <w:abstractNumId w:val="4"/>
  </w:num>
  <w:num w:numId="21">
    <w:abstractNumId w:val="13"/>
  </w:num>
  <w:num w:numId="22">
    <w:abstractNumId w:val="6"/>
  </w:num>
  <w:num w:numId="23">
    <w:abstractNumId w:val="26"/>
  </w:num>
  <w:num w:numId="24">
    <w:abstractNumId w:val="8"/>
  </w:num>
  <w:num w:numId="25">
    <w:abstractNumId w:val="22"/>
  </w:num>
  <w:num w:numId="26">
    <w:abstractNumId w:val="9"/>
  </w:num>
  <w:num w:numId="27">
    <w:abstractNumId w:val="18"/>
  </w:num>
  <w:num w:numId="28">
    <w:abstractNumId w:val="27"/>
  </w:num>
  <w:num w:numId="29">
    <w:abstractNumId w:val="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04D1"/>
    <w:rsid w:val="00046E06"/>
    <w:rsid w:val="001A0777"/>
    <w:rsid w:val="001A7ED9"/>
    <w:rsid w:val="002B6F28"/>
    <w:rsid w:val="006704D1"/>
    <w:rsid w:val="009D3CED"/>
    <w:rsid w:val="00A6025A"/>
    <w:rsid w:val="00AB1AB8"/>
    <w:rsid w:val="00DA4613"/>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DA4613"/>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DA4613"/>
    <w:rPr>
      <w:rFonts w:ascii="Times New Roman" w:eastAsia="Times New Roman" w:hAnsi="Times New Roman" w:cs="Times New Roman"/>
      <w:sz w:val="28"/>
      <w:szCs w:val="24"/>
    </w:rPr>
  </w:style>
  <w:style w:type="numbering" w:customStyle="1" w:styleId="NoList1">
    <w:name w:val="No List1"/>
    <w:next w:val="NoList"/>
    <w:semiHidden/>
    <w:unhideWhenUsed/>
    <w:rsid w:val="00DA4613"/>
  </w:style>
  <w:style w:type="paragraph" w:customStyle="1" w:styleId="Body">
    <w:name w:val="Body"/>
    <w:basedOn w:val="Normal"/>
    <w:link w:val="BodyChar1"/>
    <w:rsid w:val="00DA4613"/>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DA4613"/>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DA4613"/>
    <w:pPr>
      <w:spacing w:before="120" w:after="240"/>
      <w:ind w:firstLine="0"/>
      <w:jc w:val="center"/>
    </w:pPr>
    <w:rPr>
      <w:b/>
      <w:caps/>
    </w:rPr>
  </w:style>
  <w:style w:type="paragraph" w:customStyle="1" w:styleId="SrgCod4dig">
    <w:name w:val="SrgCod4dig"/>
    <w:basedOn w:val="Normal"/>
    <w:rsid w:val="00DA4613"/>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Footer">
    <w:name w:val="footer"/>
    <w:basedOn w:val="Normal"/>
    <w:link w:val="FooterChar"/>
    <w:rsid w:val="00DA4613"/>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A4613"/>
    <w:rPr>
      <w:rFonts w:ascii="Times New Roman" w:eastAsia="Times New Roman" w:hAnsi="Times New Roman" w:cs="Times New Roman"/>
      <w:sz w:val="24"/>
      <w:szCs w:val="24"/>
      <w:lang w:val="en-GB"/>
    </w:rPr>
  </w:style>
  <w:style w:type="character" w:styleId="PageNumber">
    <w:name w:val="page number"/>
    <w:basedOn w:val="DefaultParagraphFont"/>
    <w:rsid w:val="00DA4613"/>
  </w:style>
  <w:style w:type="paragraph" w:customStyle="1" w:styleId="SrgCod">
    <w:name w:val="SrgCod"/>
    <w:basedOn w:val="Normal"/>
    <w:rsid w:val="00DA4613"/>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styleId="Header">
    <w:name w:val="header"/>
    <w:basedOn w:val="Normal"/>
    <w:link w:val="HeaderChar"/>
    <w:rsid w:val="00DA4613"/>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DA4613"/>
    <w:rPr>
      <w:rFonts w:ascii="Times New Roman" w:eastAsia="Times New Roman" w:hAnsi="Times New Roman" w:cs="Times New Roman"/>
      <w:sz w:val="24"/>
      <w:szCs w:val="24"/>
      <w:lang w:val="en-GB"/>
    </w:rPr>
  </w:style>
  <w:style w:type="paragraph" w:styleId="BodyText">
    <w:name w:val="Body Text"/>
    <w:basedOn w:val="Normal"/>
    <w:link w:val="BodyTextChar"/>
    <w:rsid w:val="00DA4613"/>
    <w:pPr>
      <w:tabs>
        <w:tab w:val="left" w:pos="5730"/>
      </w:tabs>
      <w:spacing w:after="0" w:line="240" w:lineRule="auto"/>
      <w:ind w:right="26"/>
    </w:pPr>
    <w:rPr>
      <w:rFonts w:ascii="Times New Roman" w:eastAsia="Times New Roman" w:hAnsi="Times New Roman" w:cs="Times New Roman"/>
      <w:sz w:val="24"/>
      <w:szCs w:val="24"/>
      <w:lang w:eastAsia="bg-BG"/>
    </w:rPr>
  </w:style>
  <w:style w:type="character" w:customStyle="1" w:styleId="BodyTextChar">
    <w:name w:val="Body Text Char"/>
    <w:basedOn w:val="DefaultParagraphFont"/>
    <w:link w:val="BodyText"/>
    <w:rsid w:val="00DA4613"/>
    <w:rPr>
      <w:rFonts w:ascii="Times New Roman" w:eastAsia="Times New Roman" w:hAnsi="Times New Roman" w:cs="Times New Roman"/>
      <w:sz w:val="24"/>
      <w:szCs w:val="24"/>
      <w:lang w:eastAsia="bg-BG"/>
    </w:rPr>
  </w:style>
  <w:style w:type="paragraph" w:customStyle="1" w:styleId="BodyCharChar">
    <w:name w:val="Body Char Char"/>
    <w:basedOn w:val="Normal"/>
    <w:rsid w:val="00DA4613"/>
    <w:pPr>
      <w:spacing w:before="40" w:after="0" w:line="280" w:lineRule="atLeast"/>
      <w:ind w:firstLine="567"/>
      <w:jc w:val="both"/>
    </w:pPr>
    <w:rPr>
      <w:rFonts w:ascii="Arial" w:eastAsia="Times New Roman" w:hAnsi="Arial" w:cs="Times New Roman"/>
      <w:szCs w:val="20"/>
    </w:rPr>
  </w:style>
  <w:style w:type="paragraph" w:customStyle="1" w:styleId="Cod">
    <w:name w:val="Cod"/>
    <w:basedOn w:val="Normal"/>
    <w:rsid w:val="00DA4613"/>
    <w:pPr>
      <w:keepNext/>
      <w:keepLines/>
      <w:tabs>
        <w:tab w:val="left" w:pos="482"/>
      </w:tabs>
      <w:spacing w:after="0" w:line="0" w:lineRule="atLeast"/>
      <w:ind w:left="482" w:hanging="482"/>
    </w:pPr>
    <w:rPr>
      <w:rFonts w:ascii="Arial" w:eastAsia="Times New Roman" w:hAnsi="Arial" w:cs="Times New Roman"/>
      <w:b/>
      <w:caps/>
      <w:noProof/>
      <w:sz w:val="16"/>
      <w:szCs w:val="20"/>
    </w:rPr>
  </w:style>
  <w:style w:type="paragraph" w:customStyle="1" w:styleId="num2">
    <w:name w:val="num2"/>
    <w:basedOn w:val="Normal"/>
    <w:next w:val="Normal"/>
    <w:rsid w:val="00DA4613"/>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DA4613"/>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tx">
    <w:name w:val="incl_tx"/>
    <w:basedOn w:val="incl"/>
    <w:rsid w:val="00DA4613"/>
    <w:pPr>
      <w:tabs>
        <w:tab w:val="clear" w:pos="1134"/>
        <w:tab w:val="clear" w:pos="2552"/>
        <w:tab w:val="clear" w:pos="2835"/>
        <w:tab w:val="left" w:pos="2551"/>
      </w:tabs>
    </w:pPr>
  </w:style>
  <w:style w:type="paragraph" w:customStyle="1" w:styleId="text">
    <w:name w:val="text"/>
    <w:rsid w:val="00DA461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DA4613"/>
    <w:pPr>
      <w:tabs>
        <w:tab w:val="clear" w:pos="1134"/>
        <w:tab w:val="clear" w:pos="2552"/>
        <w:tab w:val="clear" w:pos="2835"/>
        <w:tab w:val="left" w:pos="2721"/>
      </w:tabs>
      <w:ind w:left="2721" w:hanging="170"/>
    </w:pPr>
  </w:style>
  <w:style w:type="paragraph" w:customStyle="1" w:styleId="Description">
    <w:name w:val="Description"/>
    <w:basedOn w:val="Normal"/>
    <w:rsid w:val="00DA4613"/>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DA4613"/>
    <w:pPr>
      <w:keepNext/>
      <w:keepLines/>
      <w:spacing w:after="0" w:line="0" w:lineRule="atLeast"/>
    </w:pPr>
    <w:rPr>
      <w:rFonts w:ascii="Times New Roman" w:eastAsia="Times New Roman" w:hAnsi="Times New Roman" w:cs="Times New Roman"/>
      <w:i/>
      <w:noProof/>
      <w:sz w:val="16"/>
      <w:szCs w:val="20"/>
    </w:rPr>
  </w:style>
  <w:style w:type="paragraph" w:styleId="NormalWeb">
    <w:name w:val="Normal (Web)"/>
    <w:basedOn w:val="Normal"/>
    <w:rsid w:val="00DA461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8">
    <w:name w:val="Style8"/>
    <w:basedOn w:val="Normal"/>
    <w:rsid w:val="00DA4613"/>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bg-BG"/>
    </w:rPr>
  </w:style>
  <w:style w:type="character" w:customStyle="1" w:styleId="FontStyle22">
    <w:name w:val="Font Style22"/>
    <w:rsid w:val="00DA4613"/>
    <w:rPr>
      <w:rFonts w:ascii="Times New Roman" w:hAnsi="Times New Roman" w:cs="Times New Roman"/>
      <w:sz w:val="22"/>
      <w:szCs w:val="22"/>
    </w:rPr>
  </w:style>
  <w:style w:type="character" w:customStyle="1" w:styleId="BodyChar1">
    <w:name w:val="Body Char1"/>
    <w:link w:val="Body"/>
    <w:locked/>
    <w:rsid w:val="00DA4613"/>
    <w:rPr>
      <w:rFonts w:ascii="Arial" w:eastAsia="Times New Roman" w:hAnsi="Arial" w:cs="Times New Roman"/>
      <w:szCs w:val="20"/>
    </w:rPr>
  </w:style>
  <w:style w:type="paragraph" w:customStyle="1" w:styleId="bulets">
    <w:name w:val="bulets"/>
    <w:basedOn w:val="Normal"/>
    <w:autoRedefine/>
    <w:rsid w:val="00DA4613"/>
    <w:pPr>
      <w:spacing w:after="0" w:line="240" w:lineRule="auto"/>
      <w:ind w:left="720"/>
    </w:pPr>
    <w:rPr>
      <w:rFonts w:ascii="Arial" w:eastAsia="Times New Roman" w:hAnsi="Arial" w:cs="Times New Roman"/>
      <w:noProof/>
      <w:szCs w:val="20"/>
      <w:lang w:eastAsia="bg-BG"/>
    </w:rPr>
  </w:style>
  <w:style w:type="paragraph" w:customStyle="1" w:styleId="body2">
    <w:name w:val="body_2"/>
    <w:basedOn w:val="Normal"/>
    <w:next w:val="Normal"/>
    <w:uiPriority w:val="99"/>
    <w:rsid w:val="00DA4613"/>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A4613"/>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DA461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A4613"/>
    <w:pPr>
      <w:tabs>
        <w:tab w:val="left" w:pos="1134"/>
      </w:tabs>
      <w:spacing w:before="120" w:after="0" w:line="240" w:lineRule="auto"/>
      <w:ind w:left="1134" w:hanging="1134"/>
    </w:pPr>
    <w:rPr>
      <w:rFonts w:ascii="Arial" w:eastAsia="Times New Roman" w:hAnsi="Arial" w:cs="Arial"/>
      <w:sz w:val="20"/>
      <w:szCs w:val="20"/>
    </w:rPr>
  </w:style>
  <w:style w:type="paragraph" w:styleId="BalloonText">
    <w:name w:val="Balloon Text"/>
    <w:basedOn w:val="Normal"/>
    <w:link w:val="BalloonTextChar"/>
    <w:rsid w:val="00DA4613"/>
    <w:pPr>
      <w:spacing w:after="0" w:line="240" w:lineRule="auto"/>
    </w:pPr>
    <w:rPr>
      <w:rFonts w:ascii="Tahoma" w:eastAsia="Times New Roman" w:hAnsi="Tahoma" w:cs="Tahoma"/>
      <w:sz w:val="16"/>
      <w:szCs w:val="16"/>
      <w:lang w:eastAsia="bg-BG"/>
    </w:rPr>
  </w:style>
  <w:style w:type="character" w:customStyle="1" w:styleId="BalloonTextChar">
    <w:name w:val="Balloon Text Char"/>
    <w:basedOn w:val="DefaultParagraphFont"/>
    <w:link w:val="BalloonText"/>
    <w:rsid w:val="00DA4613"/>
    <w:rPr>
      <w:rFonts w:ascii="Tahoma" w:eastAsia="Times New Roman" w:hAnsi="Tahoma" w:cs="Tahoma"/>
      <w:sz w:val="16"/>
      <w:szCs w:val="16"/>
      <w:lang w:eastAsia="bg-BG"/>
    </w:rPr>
  </w:style>
  <w:style w:type="paragraph" w:styleId="ListParagraph">
    <w:name w:val="List Paragraph"/>
    <w:basedOn w:val="Normal"/>
    <w:uiPriority w:val="99"/>
    <w:qFormat/>
    <w:rsid w:val="00DA4613"/>
    <w:pPr>
      <w:spacing w:after="0" w:line="240" w:lineRule="auto"/>
      <w:ind w:left="720" w:firstLine="284"/>
      <w:contextualSpacing/>
      <w:jc w:val="both"/>
    </w:pPr>
    <w:rPr>
      <w:rFonts w:ascii="Times New Roman" w:eastAsia="Times New Roman" w:hAnsi="Times New Roman" w:cs="Times New Roman"/>
      <w:sz w:val="24"/>
      <w:szCs w:val="24"/>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DA4613"/>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DA4613"/>
    <w:rPr>
      <w:rFonts w:ascii="Times New Roman" w:eastAsia="Times New Roman" w:hAnsi="Times New Roman" w:cs="Times New Roman"/>
      <w:sz w:val="28"/>
      <w:szCs w:val="24"/>
    </w:rPr>
  </w:style>
  <w:style w:type="numbering" w:customStyle="1" w:styleId="NoList1">
    <w:name w:val="No List1"/>
    <w:next w:val="NoList"/>
    <w:semiHidden/>
    <w:unhideWhenUsed/>
    <w:rsid w:val="00DA4613"/>
  </w:style>
  <w:style w:type="paragraph" w:customStyle="1" w:styleId="Body">
    <w:name w:val="Body"/>
    <w:basedOn w:val="Normal"/>
    <w:link w:val="BodyChar1"/>
    <w:rsid w:val="00DA4613"/>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DA4613"/>
    <w:pPr>
      <w:spacing w:after="120" w:line="240" w:lineRule="auto"/>
      <w:jc w:val="center"/>
    </w:pPr>
    <w:rPr>
      <w:rFonts w:ascii="Arial" w:eastAsia="Times New Roman" w:hAnsi="Arial" w:cs="Times New Roman"/>
      <w:b/>
      <w:caps/>
      <w:spacing w:val="20"/>
      <w:sz w:val="28"/>
      <w:szCs w:val="20"/>
      <w:lang w:val="en-AU"/>
    </w:rPr>
  </w:style>
  <w:style w:type="paragraph" w:customStyle="1" w:styleId="ime-razdel">
    <w:name w:val="ime-razdel"/>
    <w:basedOn w:val="Body"/>
    <w:rsid w:val="00DA4613"/>
    <w:pPr>
      <w:spacing w:before="120" w:after="240"/>
      <w:ind w:firstLine="0"/>
      <w:jc w:val="center"/>
    </w:pPr>
    <w:rPr>
      <w:b/>
      <w:caps/>
    </w:rPr>
  </w:style>
  <w:style w:type="paragraph" w:customStyle="1" w:styleId="SrgCod4dig">
    <w:name w:val="SrgCod4dig"/>
    <w:basedOn w:val="Normal"/>
    <w:rsid w:val="00DA4613"/>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Footer">
    <w:name w:val="footer"/>
    <w:basedOn w:val="Normal"/>
    <w:link w:val="FooterChar"/>
    <w:rsid w:val="00DA4613"/>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DA4613"/>
    <w:rPr>
      <w:rFonts w:ascii="Times New Roman" w:eastAsia="Times New Roman" w:hAnsi="Times New Roman" w:cs="Times New Roman"/>
      <w:sz w:val="24"/>
      <w:szCs w:val="24"/>
      <w:lang w:val="en-GB"/>
    </w:rPr>
  </w:style>
  <w:style w:type="character" w:styleId="PageNumber">
    <w:name w:val="page number"/>
    <w:basedOn w:val="DefaultParagraphFont"/>
    <w:rsid w:val="00DA4613"/>
  </w:style>
  <w:style w:type="paragraph" w:customStyle="1" w:styleId="SrgCod">
    <w:name w:val="SrgCod"/>
    <w:basedOn w:val="Normal"/>
    <w:rsid w:val="00DA4613"/>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styleId="Header">
    <w:name w:val="header"/>
    <w:basedOn w:val="Normal"/>
    <w:link w:val="HeaderChar"/>
    <w:rsid w:val="00DA4613"/>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DA4613"/>
    <w:rPr>
      <w:rFonts w:ascii="Times New Roman" w:eastAsia="Times New Roman" w:hAnsi="Times New Roman" w:cs="Times New Roman"/>
      <w:sz w:val="24"/>
      <w:szCs w:val="24"/>
      <w:lang w:val="en-GB"/>
    </w:rPr>
  </w:style>
  <w:style w:type="paragraph" w:styleId="BodyText">
    <w:name w:val="Body Text"/>
    <w:basedOn w:val="Normal"/>
    <w:link w:val="BodyTextChar"/>
    <w:rsid w:val="00DA4613"/>
    <w:pPr>
      <w:tabs>
        <w:tab w:val="left" w:pos="5730"/>
      </w:tabs>
      <w:spacing w:after="0" w:line="240" w:lineRule="auto"/>
      <w:ind w:right="26"/>
    </w:pPr>
    <w:rPr>
      <w:rFonts w:ascii="Times New Roman" w:eastAsia="Times New Roman" w:hAnsi="Times New Roman" w:cs="Times New Roman"/>
      <w:sz w:val="24"/>
      <w:szCs w:val="24"/>
      <w:lang w:eastAsia="bg-BG"/>
    </w:rPr>
  </w:style>
  <w:style w:type="character" w:customStyle="1" w:styleId="BodyTextChar">
    <w:name w:val="Body Text Char"/>
    <w:basedOn w:val="DefaultParagraphFont"/>
    <w:link w:val="BodyText"/>
    <w:rsid w:val="00DA4613"/>
    <w:rPr>
      <w:rFonts w:ascii="Times New Roman" w:eastAsia="Times New Roman" w:hAnsi="Times New Roman" w:cs="Times New Roman"/>
      <w:sz w:val="24"/>
      <w:szCs w:val="24"/>
      <w:lang w:eastAsia="bg-BG"/>
    </w:rPr>
  </w:style>
  <w:style w:type="paragraph" w:customStyle="1" w:styleId="BodyCharChar">
    <w:name w:val="Body Char Char"/>
    <w:basedOn w:val="Normal"/>
    <w:rsid w:val="00DA4613"/>
    <w:pPr>
      <w:spacing w:before="40" w:after="0" w:line="280" w:lineRule="atLeast"/>
      <w:ind w:firstLine="567"/>
      <w:jc w:val="both"/>
    </w:pPr>
    <w:rPr>
      <w:rFonts w:ascii="Arial" w:eastAsia="Times New Roman" w:hAnsi="Arial" w:cs="Times New Roman"/>
      <w:szCs w:val="20"/>
    </w:rPr>
  </w:style>
  <w:style w:type="paragraph" w:customStyle="1" w:styleId="Cod">
    <w:name w:val="Cod"/>
    <w:basedOn w:val="Normal"/>
    <w:rsid w:val="00DA4613"/>
    <w:pPr>
      <w:keepNext/>
      <w:keepLines/>
      <w:tabs>
        <w:tab w:val="left" w:pos="482"/>
      </w:tabs>
      <w:spacing w:after="0" w:line="0" w:lineRule="atLeast"/>
      <w:ind w:left="482" w:hanging="482"/>
    </w:pPr>
    <w:rPr>
      <w:rFonts w:ascii="Arial" w:eastAsia="Times New Roman" w:hAnsi="Arial" w:cs="Times New Roman"/>
      <w:b/>
      <w:caps/>
      <w:noProof/>
      <w:sz w:val="16"/>
      <w:szCs w:val="20"/>
    </w:rPr>
  </w:style>
  <w:style w:type="paragraph" w:customStyle="1" w:styleId="num2">
    <w:name w:val="num2"/>
    <w:basedOn w:val="Normal"/>
    <w:next w:val="Normal"/>
    <w:rsid w:val="00DA4613"/>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incl">
    <w:name w:val="incl"/>
    <w:basedOn w:val="Normal"/>
    <w:rsid w:val="00DA4613"/>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tx">
    <w:name w:val="incl_tx"/>
    <w:basedOn w:val="incl"/>
    <w:rsid w:val="00DA4613"/>
    <w:pPr>
      <w:tabs>
        <w:tab w:val="clear" w:pos="1134"/>
        <w:tab w:val="clear" w:pos="2552"/>
        <w:tab w:val="clear" w:pos="2835"/>
        <w:tab w:val="left" w:pos="2551"/>
      </w:tabs>
    </w:pPr>
  </w:style>
  <w:style w:type="paragraph" w:customStyle="1" w:styleId="text">
    <w:name w:val="text"/>
    <w:rsid w:val="00DA461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DA4613"/>
    <w:pPr>
      <w:tabs>
        <w:tab w:val="clear" w:pos="1134"/>
        <w:tab w:val="clear" w:pos="2552"/>
        <w:tab w:val="clear" w:pos="2835"/>
        <w:tab w:val="left" w:pos="2721"/>
      </w:tabs>
      <w:ind w:left="2721" w:hanging="170"/>
    </w:pPr>
  </w:style>
  <w:style w:type="paragraph" w:customStyle="1" w:styleId="Description">
    <w:name w:val="Description"/>
    <w:basedOn w:val="Normal"/>
    <w:rsid w:val="00DA4613"/>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DA4613"/>
    <w:pPr>
      <w:keepNext/>
      <w:keepLines/>
      <w:spacing w:after="0" w:line="0" w:lineRule="atLeast"/>
    </w:pPr>
    <w:rPr>
      <w:rFonts w:ascii="Times New Roman" w:eastAsia="Times New Roman" w:hAnsi="Times New Roman" w:cs="Times New Roman"/>
      <w:i/>
      <w:noProof/>
      <w:sz w:val="16"/>
      <w:szCs w:val="20"/>
    </w:rPr>
  </w:style>
  <w:style w:type="paragraph" w:styleId="NormalWeb">
    <w:name w:val="Normal (Web)"/>
    <w:basedOn w:val="Normal"/>
    <w:rsid w:val="00DA4613"/>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customStyle="1" w:styleId="Style8">
    <w:name w:val="Style8"/>
    <w:basedOn w:val="Normal"/>
    <w:rsid w:val="00DA4613"/>
    <w:pPr>
      <w:widowControl w:val="0"/>
      <w:autoSpaceDE w:val="0"/>
      <w:autoSpaceDN w:val="0"/>
      <w:adjustRightInd w:val="0"/>
      <w:spacing w:after="0" w:line="277" w:lineRule="exact"/>
      <w:ind w:firstLine="706"/>
      <w:jc w:val="both"/>
    </w:pPr>
    <w:rPr>
      <w:rFonts w:ascii="Times New Roman" w:eastAsia="Times New Roman" w:hAnsi="Times New Roman" w:cs="Times New Roman"/>
      <w:sz w:val="24"/>
      <w:szCs w:val="24"/>
      <w:lang w:eastAsia="bg-BG"/>
    </w:rPr>
  </w:style>
  <w:style w:type="character" w:customStyle="1" w:styleId="FontStyle22">
    <w:name w:val="Font Style22"/>
    <w:rsid w:val="00DA4613"/>
    <w:rPr>
      <w:rFonts w:ascii="Times New Roman" w:hAnsi="Times New Roman" w:cs="Times New Roman"/>
      <w:sz w:val="22"/>
      <w:szCs w:val="22"/>
    </w:rPr>
  </w:style>
  <w:style w:type="character" w:customStyle="1" w:styleId="BodyChar1">
    <w:name w:val="Body Char1"/>
    <w:link w:val="Body"/>
    <w:locked/>
    <w:rsid w:val="00DA4613"/>
    <w:rPr>
      <w:rFonts w:ascii="Arial" w:eastAsia="Times New Roman" w:hAnsi="Arial" w:cs="Times New Roman"/>
      <w:szCs w:val="20"/>
    </w:rPr>
  </w:style>
  <w:style w:type="paragraph" w:customStyle="1" w:styleId="bulets">
    <w:name w:val="bulets"/>
    <w:basedOn w:val="Normal"/>
    <w:autoRedefine/>
    <w:rsid w:val="00DA4613"/>
    <w:pPr>
      <w:spacing w:after="0" w:line="240" w:lineRule="auto"/>
      <w:ind w:left="720"/>
    </w:pPr>
    <w:rPr>
      <w:rFonts w:ascii="Arial" w:eastAsia="Times New Roman" w:hAnsi="Arial" w:cs="Times New Roman"/>
      <w:noProof/>
      <w:szCs w:val="20"/>
      <w:lang w:eastAsia="bg-BG"/>
    </w:rPr>
  </w:style>
  <w:style w:type="paragraph" w:customStyle="1" w:styleId="body2">
    <w:name w:val="body_2"/>
    <w:basedOn w:val="Normal"/>
    <w:next w:val="Normal"/>
    <w:uiPriority w:val="99"/>
    <w:rsid w:val="00DA4613"/>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DA4613"/>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 w:type="paragraph" w:customStyle="1" w:styleId="Line1">
    <w:name w:val="Line_1"/>
    <w:next w:val="Normal"/>
    <w:autoRedefine/>
    <w:uiPriority w:val="99"/>
    <w:qFormat/>
    <w:rsid w:val="00DA461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A4613"/>
    <w:pPr>
      <w:tabs>
        <w:tab w:val="left" w:pos="1134"/>
      </w:tabs>
      <w:spacing w:before="120" w:after="0" w:line="240" w:lineRule="auto"/>
      <w:ind w:left="1134" w:hanging="1134"/>
    </w:pPr>
    <w:rPr>
      <w:rFonts w:ascii="Arial" w:eastAsia="Times New Roman" w:hAnsi="Arial" w:cs="Arial"/>
      <w:sz w:val="20"/>
      <w:szCs w:val="20"/>
    </w:rPr>
  </w:style>
  <w:style w:type="paragraph" w:styleId="BalloonText">
    <w:name w:val="Balloon Text"/>
    <w:basedOn w:val="Normal"/>
    <w:link w:val="BalloonTextChar"/>
    <w:rsid w:val="00DA4613"/>
    <w:pPr>
      <w:spacing w:after="0" w:line="240" w:lineRule="auto"/>
    </w:pPr>
    <w:rPr>
      <w:rFonts w:ascii="Tahoma" w:eastAsia="Times New Roman" w:hAnsi="Tahoma" w:cs="Tahoma"/>
      <w:sz w:val="16"/>
      <w:szCs w:val="16"/>
      <w:lang w:eastAsia="bg-BG"/>
    </w:rPr>
  </w:style>
  <w:style w:type="character" w:customStyle="1" w:styleId="BalloonTextChar">
    <w:name w:val="Balloon Text Char"/>
    <w:basedOn w:val="DefaultParagraphFont"/>
    <w:link w:val="BalloonText"/>
    <w:rsid w:val="00DA4613"/>
    <w:rPr>
      <w:rFonts w:ascii="Tahoma" w:eastAsia="Times New Roman" w:hAnsi="Tahoma" w:cs="Tahoma"/>
      <w:sz w:val="16"/>
      <w:szCs w:val="16"/>
      <w:lang w:eastAsia="bg-BG"/>
    </w:rPr>
  </w:style>
  <w:style w:type="paragraph" w:styleId="ListParagraph">
    <w:name w:val="List Paragraph"/>
    <w:basedOn w:val="Normal"/>
    <w:uiPriority w:val="99"/>
    <w:qFormat/>
    <w:rsid w:val="00DA4613"/>
    <w:pPr>
      <w:spacing w:after="0" w:line="240" w:lineRule="auto"/>
      <w:ind w:left="720" w:firstLine="284"/>
      <w:contextualSpacing/>
      <w:jc w:val="both"/>
    </w:pPr>
    <w:rPr>
      <w:rFonts w:ascii="Times New Roman" w:eastAsia="Times New Roman" w:hAnsi="Times New Roman" w:cs="Times New Roman"/>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30</Pages>
  <Words>9936</Words>
  <Characters>56637</Characters>
  <Application>Microsoft Office Word</Application>
  <DocSecurity>0</DocSecurity>
  <Lines>471</Lines>
  <Paragraphs>132</Paragraphs>
  <ScaleCrop>false</ScaleCrop>
  <Company>NZOK</Company>
  <LinksUpToDate>false</LinksUpToDate>
  <CharactersWithSpaces>66441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3</cp:revision>
  <dcterms:created xsi:type="dcterms:W3CDTF">2017-03-08T09:21:00Z</dcterms:created>
  <dcterms:modified xsi:type="dcterms:W3CDTF">2017-03-08T13:02:00Z</dcterms:modified>
</cp:coreProperties>
</file>