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00" w:rsidRPr="00474B01" w:rsidRDefault="00714347" w:rsidP="00C9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3AB">
        <w:rPr>
          <w:rFonts w:ascii="Times New Roman" w:hAnsi="Times New Roman" w:cs="Times New Roman"/>
          <w:sz w:val="24"/>
          <w:szCs w:val="24"/>
        </w:rPr>
        <w:tab/>
      </w:r>
      <w:r w:rsidRPr="007753AB">
        <w:rPr>
          <w:rFonts w:ascii="Times New Roman" w:hAnsi="Times New Roman" w:cs="Times New Roman"/>
          <w:sz w:val="24"/>
          <w:szCs w:val="24"/>
        </w:rPr>
        <w:tab/>
      </w:r>
      <w:r w:rsidRPr="007753AB">
        <w:rPr>
          <w:rFonts w:ascii="Times New Roman" w:hAnsi="Times New Roman" w:cs="Times New Roman"/>
          <w:sz w:val="24"/>
          <w:szCs w:val="24"/>
        </w:rPr>
        <w:tab/>
      </w:r>
      <w:r w:rsidRPr="007753AB">
        <w:rPr>
          <w:rFonts w:ascii="Times New Roman" w:hAnsi="Times New Roman" w:cs="Times New Roman"/>
          <w:sz w:val="24"/>
          <w:szCs w:val="24"/>
        </w:rPr>
        <w:tab/>
      </w:r>
      <w:r w:rsidR="007753A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74B01">
        <w:rPr>
          <w:rFonts w:ascii="Times New Roman" w:hAnsi="Times New Roman" w:cs="Times New Roman"/>
          <w:b/>
          <w:sz w:val="24"/>
          <w:szCs w:val="24"/>
        </w:rPr>
        <w:t>МЕТОДИКА</w:t>
      </w:r>
    </w:p>
    <w:p w:rsidR="008325DA" w:rsidRPr="00474B01" w:rsidRDefault="008325DA" w:rsidP="00C924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347" w:rsidRPr="00474B01" w:rsidRDefault="007753AB" w:rsidP="00C9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B01">
        <w:rPr>
          <w:rFonts w:ascii="Times New Roman" w:hAnsi="Times New Roman" w:cs="Times New Roman"/>
          <w:b/>
          <w:sz w:val="24"/>
          <w:szCs w:val="24"/>
        </w:rPr>
        <w:t>з</w:t>
      </w:r>
      <w:r w:rsidR="00714347" w:rsidRPr="00474B01">
        <w:rPr>
          <w:rFonts w:ascii="Times New Roman" w:hAnsi="Times New Roman" w:cs="Times New Roman"/>
          <w:b/>
          <w:sz w:val="24"/>
          <w:szCs w:val="24"/>
        </w:rPr>
        <w:t>а условията и реда за договаряне на стойността на медицинските изделия, предназначени  за заболявания, включени в списъка  по наредбата по чл. 45, ал.3 от ЗЗО и на медицинските изделия, които се заплащат в условията на болнична медицинска  помощ</w:t>
      </w:r>
    </w:p>
    <w:p w:rsidR="007753AB" w:rsidRPr="00474B01" w:rsidRDefault="007753AB" w:rsidP="00C92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347" w:rsidRPr="00474B01" w:rsidRDefault="00F30C03" w:rsidP="00C92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b/>
          <w:sz w:val="24"/>
          <w:szCs w:val="24"/>
        </w:rPr>
        <w:tab/>
      </w:r>
      <w:r w:rsidR="00714347" w:rsidRPr="00474B01">
        <w:rPr>
          <w:rFonts w:ascii="Times New Roman" w:hAnsi="Times New Roman" w:cs="Times New Roman"/>
          <w:b/>
          <w:sz w:val="24"/>
          <w:szCs w:val="24"/>
        </w:rPr>
        <w:t>Чл.1.</w:t>
      </w:r>
      <w:r w:rsidR="00714347" w:rsidRPr="00474B01">
        <w:rPr>
          <w:rFonts w:ascii="Times New Roman" w:hAnsi="Times New Roman" w:cs="Times New Roman"/>
          <w:sz w:val="24"/>
          <w:szCs w:val="24"/>
        </w:rPr>
        <w:t xml:space="preserve"> (1) </w:t>
      </w:r>
      <w:r w:rsidR="00EB7B21" w:rsidRPr="00474B01">
        <w:rPr>
          <w:rFonts w:ascii="Times New Roman" w:hAnsi="Times New Roman" w:cs="Times New Roman"/>
          <w:sz w:val="24"/>
          <w:szCs w:val="24"/>
        </w:rPr>
        <w:t>Настоящата методика</w:t>
      </w:r>
      <w:r w:rsidR="007F3247" w:rsidRPr="00474B01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714347" w:rsidRPr="00474B01">
        <w:rPr>
          <w:rFonts w:ascii="Times New Roman" w:hAnsi="Times New Roman" w:cs="Times New Roman"/>
          <w:sz w:val="24"/>
          <w:szCs w:val="24"/>
        </w:rPr>
        <w:t xml:space="preserve"> условията и реда на договаряне на стойността, до която Националната здравноосигурителна каса (НЗОК) заплаща:</w:t>
      </w:r>
    </w:p>
    <w:p w:rsidR="00714347" w:rsidRPr="00474B01" w:rsidRDefault="002D3ABD" w:rsidP="00E11ADC">
      <w:pPr>
        <w:pStyle w:val="ListParagraph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медицинските изделия (МИ), предназначени за заболявания, включени в </w:t>
      </w:r>
      <w:r w:rsidR="000B7671" w:rsidRPr="00474B01">
        <w:rPr>
          <w:rFonts w:ascii="Times New Roman" w:hAnsi="Times New Roman" w:cs="Times New Roman"/>
          <w:sz w:val="24"/>
          <w:szCs w:val="24"/>
        </w:rPr>
        <w:t>списъка по приложение №1 към чл.1 на</w:t>
      </w:r>
      <w:r w:rsidRPr="00474B01">
        <w:rPr>
          <w:rFonts w:ascii="Times New Roman" w:hAnsi="Times New Roman" w:cs="Times New Roman"/>
          <w:i/>
          <w:sz w:val="24"/>
          <w:szCs w:val="24"/>
        </w:rPr>
        <w:t xml:space="preserve"> Наредба №38 от 2004 г. за определяне на списъка на заболяванията, за чието домашно лечение  НЗОК заплаща лекарства, медицински изделия и диет</w:t>
      </w:r>
      <w:r w:rsidR="00152C17" w:rsidRPr="00474B01">
        <w:rPr>
          <w:rFonts w:ascii="Times New Roman" w:hAnsi="Times New Roman" w:cs="Times New Roman"/>
          <w:i/>
          <w:sz w:val="24"/>
          <w:szCs w:val="24"/>
        </w:rPr>
        <w:t>и</w:t>
      </w:r>
      <w:r w:rsidRPr="00474B01">
        <w:rPr>
          <w:rFonts w:ascii="Times New Roman" w:hAnsi="Times New Roman" w:cs="Times New Roman"/>
          <w:i/>
          <w:sz w:val="24"/>
          <w:szCs w:val="24"/>
        </w:rPr>
        <w:t>чни храни за специални медицински цели напълно или частично</w:t>
      </w:r>
      <w:r w:rsidR="002B25FC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2B25FC" w:rsidRPr="00474B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B25FC" w:rsidRPr="00474B01">
        <w:rPr>
          <w:rFonts w:ascii="Times New Roman" w:hAnsi="Times New Roman" w:cs="Times New Roman"/>
          <w:sz w:val="24"/>
          <w:szCs w:val="24"/>
        </w:rPr>
        <w:t>Наредба №38</w:t>
      </w:r>
      <w:r w:rsidR="002B25FC" w:rsidRPr="00474B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74B01">
        <w:rPr>
          <w:rFonts w:ascii="Times New Roman" w:hAnsi="Times New Roman" w:cs="Times New Roman"/>
          <w:sz w:val="24"/>
          <w:szCs w:val="24"/>
        </w:rPr>
        <w:t>, издадена на основание чл.45, ал.3 от ЗЗО, наричани по-долу за краткост „медицински изделия</w:t>
      </w:r>
      <w:r w:rsidR="00A3534A" w:rsidRPr="00474B01">
        <w:rPr>
          <w:rFonts w:ascii="Times New Roman" w:hAnsi="Times New Roman" w:cs="Times New Roman"/>
          <w:sz w:val="24"/>
          <w:szCs w:val="24"/>
        </w:rPr>
        <w:t>,</w:t>
      </w:r>
      <w:r w:rsidRPr="00474B01">
        <w:rPr>
          <w:rFonts w:ascii="Times New Roman" w:hAnsi="Times New Roman" w:cs="Times New Roman"/>
          <w:sz w:val="24"/>
          <w:szCs w:val="24"/>
        </w:rPr>
        <w:t xml:space="preserve"> прилагани в условията </w:t>
      </w:r>
      <w:r w:rsidR="00152C17" w:rsidRPr="00474B01">
        <w:rPr>
          <w:rFonts w:ascii="Times New Roman" w:hAnsi="Times New Roman" w:cs="Times New Roman"/>
          <w:sz w:val="24"/>
          <w:szCs w:val="24"/>
        </w:rPr>
        <w:t>на</w:t>
      </w:r>
      <w:r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извънболничната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  помощ“</w:t>
      </w:r>
      <w:r w:rsidR="00EF1116" w:rsidRPr="00474B01">
        <w:rPr>
          <w:rFonts w:ascii="Times New Roman" w:hAnsi="Times New Roman" w:cs="Times New Roman"/>
          <w:sz w:val="24"/>
          <w:szCs w:val="24"/>
        </w:rPr>
        <w:t>;</w:t>
      </w:r>
    </w:p>
    <w:p w:rsidR="002D3ABD" w:rsidRPr="00474B01" w:rsidRDefault="002D3ABD" w:rsidP="00E11ADC">
      <w:pPr>
        <w:pStyle w:val="ListParagraph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медицинските изделия, прилагани в условията на болнична медицинска помощ.</w:t>
      </w:r>
    </w:p>
    <w:p w:rsidR="007F3247" w:rsidRPr="00474B01" w:rsidRDefault="002D3ABD" w:rsidP="00E11ADC">
      <w:pPr>
        <w:pStyle w:val="ListParagraph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(2) Медицинските изделия по ал.1 са посочени в спецификации по групи и типове със съответни технически изисквания</w:t>
      </w:r>
      <w:r w:rsidR="00A3534A" w:rsidRPr="00474B01">
        <w:rPr>
          <w:rFonts w:ascii="Times New Roman" w:hAnsi="Times New Roman" w:cs="Times New Roman"/>
          <w:sz w:val="24"/>
          <w:szCs w:val="24"/>
        </w:rPr>
        <w:t xml:space="preserve"> – приложение №1</w:t>
      </w:r>
      <w:r w:rsidR="00A97130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към настоящата методика</w:t>
      </w:r>
      <w:r w:rsidR="00A97130" w:rsidRPr="00474B01">
        <w:rPr>
          <w:rFonts w:ascii="Times New Roman" w:hAnsi="Times New Roman" w:cs="Times New Roman"/>
          <w:sz w:val="24"/>
          <w:szCs w:val="24"/>
        </w:rPr>
        <w:t>, състоящо се от</w:t>
      </w:r>
      <w:r w:rsidRPr="00474B01">
        <w:rPr>
          <w:rFonts w:ascii="Times New Roman" w:hAnsi="Times New Roman" w:cs="Times New Roman"/>
          <w:sz w:val="24"/>
          <w:szCs w:val="24"/>
        </w:rPr>
        <w:t>:</w:t>
      </w:r>
    </w:p>
    <w:p w:rsidR="002D3ABD" w:rsidRPr="00474B01" w:rsidRDefault="007F3247" w:rsidP="00E11A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ab/>
      </w:r>
      <w:r w:rsidR="002D3ABD" w:rsidRPr="00474B01">
        <w:rPr>
          <w:rFonts w:ascii="Times New Roman" w:hAnsi="Times New Roman" w:cs="Times New Roman"/>
          <w:sz w:val="24"/>
          <w:szCs w:val="24"/>
        </w:rPr>
        <w:t xml:space="preserve">1. </w:t>
      </w:r>
      <w:r w:rsidR="00A3534A" w:rsidRPr="00474B01">
        <w:rPr>
          <w:rFonts w:ascii="Times New Roman" w:hAnsi="Times New Roman" w:cs="Times New Roman"/>
          <w:sz w:val="24"/>
          <w:szCs w:val="24"/>
        </w:rPr>
        <w:t>раздел</w:t>
      </w:r>
      <w:r w:rsidR="002D3ABD" w:rsidRPr="00474B01">
        <w:rPr>
          <w:rFonts w:ascii="Times New Roman" w:hAnsi="Times New Roman" w:cs="Times New Roman"/>
          <w:sz w:val="24"/>
          <w:szCs w:val="24"/>
        </w:rPr>
        <w:t xml:space="preserve"> А „Спецификация </w:t>
      </w:r>
      <w:r w:rsidRPr="00474B01">
        <w:rPr>
          <w:rFonts w:ascii="Times New Roman" w:hAnsi="Times New Roman" w:cs="Times New Roman"/>
          <w:sz w:val="24"/>
          <w:szCs w:val="24"/>
        </w:rPr>
        <w:t>н</w:t>
      </w:r>
      <w:r w:rsidR="002D3ABD" w:rsidRPr="00474B01">
        <w:rPr>
          <w:rFonts w:ascii="Times New Roman" w:hAnsi="Times New Roman" w:cs="Times New Roman"/>
          <w:sz w:val="24"/>
          <w:szCs w:val="24"/>
        </w:rPr>
        <w:t>а медицинските изделия</w:t>
      </w:r>
      <w:r w:rsidRPr="00474B01">
        <w:rPr>
          <w:rFonts w:ascii="Times New Roman" w:hAnsi="Times New Roman" w:cs="Times New Roman"/>
          <w:sz w:val="24"/>
          <w:szCs w:val="24"/>
        </w:rPr>
        <w:t xml:space="preserve">, прилагани в условията </w:t>
      </w:r>
      <w:r w:rsidR="000439E5" w:rsidRPr="00474B01">
        <w:rPr>
          <w:rFonts w:ascii="Times New Roman" w:hAnsi="Times New Roman" w:cs="Times New Roman"/>
          <w:sz w:val="24"/>
          <w:szCs w:val="24"/>
        </w:rPr>
        <w:t>на</w:t>
      </w:r>
      <w:r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извънболничната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  помощ“;</w:t>
      </w:r>
    </w:p>
    <w:p w:rsidR="007F3247" w:rsidRPr="00474B01" w:rsidRDefault="002D3ABD" w:rsidP="00E11A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A3534A" w:rsidRPr="00474B01">
        <w:rPr>
          <w:rFonts w:ascii="Times New Roman" w:hAnsi="Times New Roman" w:cs="Times New Roman"/>
          <w:sz w:val="24"/>
          <w:szCs w:val="24"/>
        </w:rPr>
        <w:t>раздел</w:t>
      </w:r>
      <w:r w:rsidR="0025132C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 xml:space="preserve">Б </w:t>
      </w:r>
      <w:r w:rsidR="002669C3" w:rsidRPr="00474B01">
        <w:rPr>
          <w:rFonts w:ascii="Times New Roman" w:hAnsi="Times New Roman" w:cs="Times New Roman"/>
          <w:sz w:val="24"/>
          <w:szCs w:val="24"/>
        </w:rPr>
        <w:t>„</w:t>
      </w:r>
      <w:r w:rsidR="007F3247" w:rsidRPr="00474B01">
        <w:rPr>
          <w:rFonts w:ascii="Times New Roman" w:hAnsi="Times New Roman" w:cs="Times New Roman"/>
          <w:sz w:val="24"/>
          <w:szCs w:val="24"/>
        </w:rPr>
        <w:t xml:space="preserve">Спецификация на медицинските изделия, прилагани в условията </w:t>
      </w:r>
      <w:r w:rsidR="000439E5" w:rsidRPr="00474B01">
        <w:rPr>
          <w:rFonts w:ascii="Times New Roman" w:hAnsi="Times New Roman" w:cs="Times New Roman"/>
          <w:sz w:val="24"/>
          <w:szCs w:val="24"/>
        </w:rPr>
        <w:t>на</w:t>
      </w:r>
      <w:r w:rsidR="007F3247" w:rsidRPr="00474B01">
        <w:rPr>
          <w:rFonts w:ascii="Times New Roman" w:hAnsi="Times New Roman" w:cs="Times New Roman"/>
          <w:sz w:val="24"/>
          <w:szCs w:val="24"/>
        </w:rPr>
        <w:t xml:space="preserve"> болничната  помощ“.</w:t>
      </w:r>
    </w:p>
    <w:p w:rsidR="00BA0F7A" w:rsidRPr="00474B01" w:rsidRDefault="00BA0F7A" w:rsidP="00E11A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474B01">
        <w:rPr>
          <w:rFonts w:ascii="Times New Roman" w:hAnsi="Times New Roman" w:cs="Times New Roman"/>
          <w:sz w:val="24"/>
          <w:szCs w:val="24"/>
        </w:rPr>
        <w:t>3</w:t>
      </w:r>
      <w:r w:rsidRPr="00474B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74B01">
        <w:rPr>
          <w:rFonts w:ascii="Times New Roman" w:hAnsi="Times New Roman" w:cs="Times New Roman"/>
          <w:sz w:val="24"/>
          <w:szCs w:val="24"/>
        </w:rPr>
        <w:t xml:space="preserve">  Националната здравноосигурителна каса не договаря, респ. не заплаща МИ</w:t>
      </w:r>
      <w:r w:rsidR="00CA5C1A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от групи и типове, които не са включени в спецификациите по ал.2.</w:t>
      </w:r>
    </w:p>
    <w:p w:rsidR="005F48A4" w:rsidRPr="00474B01" w:rsidRDefault="0064457C" w:rsidP="00E11A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ab/>
      </w:r>
      <w:r w:rsidR="00EF1116" w:rsidRPr="00474B01">
        <w:rPr>
          <w:rFonts w:ascii="Times New Roman" w:hAnsi="Times New Roman" w:cs="Times New Roman"/>
          <w:b/>
          <w:sz w:val="24"/>
          <w:szCs w:val="24"/>
        </w:rPr>
        <w:t>Чл.2</w:t>
      </w:r>
      <w:r w:rsidR="00EF1116" w:rsidRPr="00474B01">
        <w:rPr>
          <w:rFonts w:ascii="Times New Roman" w:hAnsi="Times New Roman" w:cs="Times New Roman"/>
          <w:sz w:val="24"/>
          <w:szCs w:val="24"/>
        </w:rPr>
        <w:t>. (1) Националната здравноосигурителна каса договаря стойността</w:t>
      </w:r>
      <w:r w:rsidR="009961E0" w:rsidRPr="00474B01">
        <w:rPr>
          <w:rFonts w:ascii="Times New Roman" w:hAnsi="Times New Roman" w:cs="Times New Roman"/>
          <w:sz w:val="24"/>
          <w:szCs w:val="24"/>
        </w:rPr>
        <w:t>, до която заплаща</w:t>
      </w:r>
      <w:r w:rsidR="00EF1116" w:rsidRPr="00474B01">
        <w:rPr>
          <w:rFonts w:ascii="Times New Roman" w:hAnsi="Times New Roman" w:cs="Times New Roman"/>
          <w:sz w:val="24"/>
          <w:szCs w:val="24"/>
        </w:rPr>
        <w:t xml:space="preserve"> за съответната група, респ. тип МИ</w:t>
      </w:r>
      <w:r w:rsidR="00617432" w:rsidRPr="00474B01">
        <w:rPr>
          <w:rFonts w:ascii="Times New Roman" w:hAnsi="Times New Roman" w:cs="Times New Roman"/>
          <w:sz w:val="24"/>
          <w:szCs w:val="24"/>
        </w:rPr>
        <w:t xml:space="preserve"> по чл.1</w:t>
      </w:r>
      <w:r w:rsidR="009961E0" w:rsidRPr="00474B01">
        <w:rPr>
          <w:rFonts w:ascii="Times New Roman" w:hAnsi="Times New Roman" w:cs="Times New Roman"/>
          <w:sz w:val="24"/>
          <w:szCs w:val="24"/>
        </w:rPr>
        <w:t>, като тази стойност</w:t>
      </w:r>
      <w:r w:rsidR="00EF1116" w:rsidRPr="00474B01">
        <w:rPr>
          <w:rFonts w:ascii="Times New Roman" w:hAnsi="Times New Roman" w:cs="Times New Roman"/>
          <w:sz w:val="24"/>
          <w:szCs w:val="24"/>
        </w:rPr>
        <w:t xml:space="preserve"> не може да надвишава  предложената най-ниска цена</w:t>
      </w:r>
      <w:r w:rsidR="00853087" w:rsidRPr="00474B01">
        <w:rPr>
          <w:rFonts w:ascii="Times New Roman" w:hAnsi="Times New Roman" w:cs="Times New Roman"/>
          <w:sz w:val="24"/>
          <w:szCs w:val="24"/>
        </w:rPr>
        <w:t xml:space="preserve"> с включена в нея отстъпка по чл. 18</w:t>
      </w:r>
      <w:r w:rsidR="007B1520" w:rsidRPr="00474B01">
        <w:rPr>
          <w:rFonts w:ascii="Times New Roman" w:hAnsi="Times New Roman" w:cs="Times New Roman"/>
          <w:sz w:val="24"/>
          <w:szCs w:val="24"/>
        </w:rPr>
        <w:t>.</w:t>
      </w:r>
      <w:r w:rsidR="005F48A4" w:rsidRPr="00474B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116" w:rsidRPr="00474B01" w:rsidRDefault="005F48A4" w:rsidP="005F48A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B01">
        <w:rPr>
          <w:rFonts w:ascii="Times New Roman" w:hAnsi="Times New Roman" w:cs="Times New Roman"/>
          <w:sz w:val="24"/>
          <w:szCs w:val="24"/>
          <w:lang w:val="en-US"/>
        </w:rPr>
        <w:t xml:space="preserve">(2) </w:t>
      </w:r>
      <w:r w:rsidRPr="00474B01">
        <w:rPr>
          <w:rFonts w:ascii="Times New Roman" w:hAnsi="Times New Roman" w:cs="Times New Roman"/>
          <w:sz w:val="24"/>
          <w:szCs w:val="24"/>
        </w:rPr>
        <w:t>В случаите, когато е договорена отстъпка по чл.</w:t>
      </w:r>
      <w:r w:rsidR="00CA5C1A" w:rsidRPr="00474B01">
        <w:rPr>
          <w:rFonts w:ascii="Times New Roman" w:hAnsi="Times New Roman" w:cs="Times New Roman"/>
          <w:sz w:val="24"/>
          <w:szCs w:val="24"/>
        </w:rPr>
        <w:t>18</w:t>
      </w:r>
      <w:r w:rsidRPr="00474B01">
        <w:rPr>
          <w:rFonts w:ascii="Times New Roman" w:hAnsi="Times New Roman" w:cs="Times New Roman"/>
          <w:sz w:val="24"/>
          <w:szCs w:val="24"/>
        </w:rPr>
        <w:t>, в стойността по ал.1 се включва и отстъпката.</w:t>
      </w:r>
    </w:p>
    <w:p w:rsidR="00D97D52" w:rsidRPr="00474B01" w:rsidRDefault="00A52D65" w:rsidP="00CA5C1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ab/>
      </w:r>
      <w:r w:rsidR="00D5025E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F65F8C" w:rsidRPr="00474B01">
        <w:rPr>
          <w:rFonts w:ascii="Times New Roman" w:hAnsi="Times New Roman" w:cs="Times New Roman"/>
          <w:b/>
          <w:sz w:val="24"/>
          <w:szCs w:val="24"/>
        </w:rPr>
        <w:t>Чл.3</w:t>
      </w:r>
      <w:r w:rsidR="00F257AF" w:rsidRPr="00474B01">
        <w:rPr>
          <w:rFonts w:ascii="Times New Roman" w:hAnsi="Times New Roman" w:cs="Times New Roman"/>
          <w:b/>
          <w:sz w:val="24"/>
          <w:szCs w:val="24"/>
        </w:rPr>
        <w:t>.</w:t>
      </w:r>
      <w:r w:rsidR="00745E64" w:rsidRPr="00474B01">
        <w:rPr>
          <w:rFonts w:ascii="Times New Roman" w:hAnsi="Times New Roman" w:cs="Times New Roman"/>
          <w:sz w:val="24"/>
          <w:szCs w:val="24"/>
        </w:rPr>
        <w:t xml:space="preserve"> (</w:t>
      </w:r>
      <w:r w:rsidR="004618D6" w:rsidRPr="00474B01">
        <w:rPr>
          <w:rFonts w:ascii="Times New Roman" w:hAnsi="Times New Roman" w:cs="Times New Roman"/>
          <w:sz w:val="24"/>
          <w:szCs w:val="24"/>
        </w:rPr>
        <w:t>1</w:t>
      </w:r>
      <w:r w:rsidR="00745E64" w:rsidRPr="00474B01">
        <w:rPr>
          <w:rFonts w:ascii="Times New Roman" w:hAnsi="Times New Roman" w:cs="Times New Roman"/>
          <w:sz w:val="24"/>
          <w:szCs w:val="24"/>
        </w:rPr>
        <w:t xml:space="preserve">) </w:t>
      </w:r>
      <w:r w:rsidR="00D97D52" w:rsidRPr="00474B01">
        <w:rPr>
          <w:rFonts w:ascii="Times New Roman" w:hAnsi="Times New Roman" w:cs="Times New Roman"/>
          <w:sz w:val="24"/>
          <w:szCs w:val="24"/>
        </w:rPr>
        <w:t xml:space="preserve">За тест – ленти за измерване на кръвна захар НЗОК заплаща най-ниска предложена цена, с включена в нея отстъпка по </w:t>
      </w:r>
      <w:r w:rsidR="00CA5C1A" w:rsidRPr="00474B01">
        <w:rPr>
          <w:rFonts w:ascii="Times New Roman" w:hAnsi="Times New Roman" w:cs="Times New Roman"/>
          <w:sz w:val="24"/>
          <w:szCs w:val="24"/>
        </w:rPr>
        <w:t>чл.18</w:t>
      </w:r>
      <w:r w:rsidR="00D97D52" w:rsidRPr="00474B01">
        <w:rPr>
          <w:rFonts w:ascii="Times New Roman" w:hAnsi="Times New Roman" w:cs="Times New Roman"/>
          <w:sz w:val="24"/>
          <w:szCs w:val="24"/>
        </w:rPr>
        <w:t>,  при условията , посочени в</w:t>
      </w:r>
      <w:r w:rsidR="0025132C" w:rsidRPr="00474B01">
        <w:rPr>
          <w:rFonts w:ascii="Times New Roman" w:hAnsi="Times New Roman" w:cs="Times New Roman"/>
          <w:sz w:val="24"/>
          <w:szCs w:val="24"/>
        </w:rPr>
        <w:t xml:space="preserve"> т.1 от </w:t>
      </w:r>
      <w:r w:rsidR="009E5C67" w:rsidRPr="00474B01">
        <w:rPr>
          <w:rFonts w:ascii="Times New Roman" w:hAnsi="Times New Roman" w:cs="Times New Roman"/>
          <w:sz w:val="24"/>
          <w:szCs w:val="24"/>
        </w:rPr>
        <w:t>приложение №1, раздел</w:t>
      </w:r>
      <w:r w:rsidR="005803CE" w:rsidRPr="00474B01">
        <w:rPr>
          <w:rFonts w:ascii="Times New Roman" w:hAnsi="Times New Roman" w:cs="Times New Roman"/>
          <w:sz w:val="24"/>
          <w:szCs w:val="24"/>
        </w:rPr>
        <w:t xml:space="preserve"> А,</w:t>
      </w:r>
      <w:r w:rsidR="00745E64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D97D52" w:rsidRPr="00474B01">
        <w:rPr>
          <w:rFonts w:ascii="Times New Roman" w:hAnsi="Times New Roman" w:cs="Times New Roman"/>
          <w:sz w:val="24"/>
          <w:szCs w:val="24"/>
        </w:rPr>
        <w:t>за един пациент годишно</w:t>
      </w:r>
      <w:r w:rsidR="00F211F6" w:rsidRPr="00474B01">
        <w:rPr>
          <w:rFonts w:ascii="Times New Roman" w:hAnsi="Times New Roman" w:cs="Times New Roman"/>
          <w:sz w:val="24"/>
          <w:szCs w:val="24"/>
        </w:rPr>
        <w:t>.</w:t>
      </w:r>
      <w:r w:rsidR="00792415" w:rsidRPr="00474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69" w:rsidRPr="00474B01" w:rsidRDefault="00853087" w:rsidP="00A37269">
      <w:pPr>
        <w:pStyle w:val="ListParagraph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(2) Заявителят </w:t>
      </w:r>
      <w:r w:rsidR="00EE3881" w:rsidRPr="00474B01">
        <w:rPr>
          <w:rFonts w:ascii="Times New Roman" w:hAnsi="Times New Roman" w:cs="Times New Roman"/>
          <w:sz w:val="24"/>
          <w:szCs w:val="24"/>
        </w:rPr>
        <w:t xml:space="preserve">декларира, че приема да осигурява </w:t>
      </w:r>
      <w:r w:rsidR="00A37269" w:rsidRPr="00474B01">
        <w:rPr>
          <w:rFonts w:ascii="Times New Roman" w:hAnsi="Times New Roman" w:cs="Times New Roman"/>
          <w:sz w:val="24"/>
          <w:szCs w:val="24"/>
        </w:rPr>
        <w:t xml:space="preserve">за всеки пациент: </w:t>
      </w:r>
    </w:p>
    <w:p w:rsidR="00A37269" w:rsidRPr="00474B01" w:rsidRDefault="00A37269" w:rsidP="00A37269">
      <w:pPr>
        <w:pStyle w:val="ListParagraph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1. </w:t>
      </w:r>
      <w:r w:rsidR="00EE3881" w:rsidRPr="00474B01">
        <w:rPr>
          <w:rFonts w:ascii="Times New Roman" w:hAnsi="Times New Roman" w:cs="Times New Roman"/>
          <w:sz w:val="24"/>
          <w:szCs w:val="24"/>
        </w:rPr>
        <w:t xml:space="preserve">апарат за измерване на кръвна </w:t>
      </w:r>
      <w:r w:rsidRPr="00474B01">
        <w:rPr>
          <w:rFonts w:ascii="Times New Roman" w:hAnsi="Times New Roman" w:cs="Times New Roman"/>
          <w:sz w:val="24"/>
          <w:szCs w:val="24"/>
        </w:rPr>
        <w:t>захар</w:t>
      </w:r>
      <w:r w:rsidR="008F6B9E" w:rsidRPr="00474B01">
        <w:rPr>
          <w:rFonts w:ascii="Times New Roman" w:hAnsi="Times New Roman" w:cs="Times New Roman"/>
          <w:sz w:val="24"/>
          <w:szCs w:val="24"/>
        </w:rPr>
        <w:t>.</w:t>
      </w:r>
    </w:p>
    <w:p w:rsidR="0004631A" w:rsidRPr="00474B01" w:rsidRDefault="00A37269" w:rsidP="00A37269">
      <w:pPr>
        <w:pStyle w:val="ListParagraph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2. </w:t>
      </w:r>
      <w:r w:rsidR="00EE3881" w:rsidRPr="00474B01">
        <w:rPr>
          <w:rFonts w:ascii="Times New Roman" w:hAnsi="Times New Roman" w:cs="Times New Roman"/>
          <w:sz w:val="24"/>
          <w:szCs w:val="24"/>
        </w:rPr>
        <w:t>придружаващи аксесоари/убождащо устройство и брой игли за него, които е равен на годишния</w:t>
      </w:r>
      <w:r w:rsidRPr="00474B01">
        <w:rPr>
          <w:rFonts w:ascii="Times New Roman" w:hAnsi="Times New Roman" w:cs="Times New Roman"/>
          <w:sz w:val="24"/>
          <w:szCs w:val="24"/>
        </w:rPr>
        <w:t xml:space="preserve"> брой тест ленти, посочени в </w:t>
      </w:r>
      <w:r w:rsidR="00EE3881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т.1 от приложение №1, раздел А – за срок от една година.</w:t>
      </w:r>
    </w:p>
    <w:p w:rsidR="00B62F2E" w:rsidRPr="00474B01" w:rsidRDefault="00745E64" w:rsidP="00E11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(</w:t>
      </w:r>
      <w:r w:rsidR="00CD64B7" w:rsidRPr="00474B01">
        <w:rPr>
          <w:rFonts w:ascii="Times New Roman" w:hAnsi="Times New Roman" w:cs="Times New Roman"/>
          <w:sz w:val="24"/>
          <w:szCs w:val="24"/>
        </w:rPr>
        <w:t>3</w:t>
      </w:r>
      <w:r w:rsidRPr="00474B01">
        <w:rPr>
          <w:rFonts w:ascii="Times New Roman" w:hAnsi="Times New Roman" w:cs="Times New Roman"/>
          <w:sz w:val="24"/>
          <w:szCs w:val="24"/>
        </w:rPr>
        <w:t xml:space="preserve">) </w:t>
      </w:r>
      <w:r w:rsidR="00BA50B4" w:rsidRPr="00474B01">
        <w:rPr>
          <w:rFonts w:ascii="Times New Roman" w:hAnsi="Times New Roman" w:cs="Times New Roman"/>
          <w:sz w:val="24"/>
          <w:szCs w:val="24"/>
        </w:rPr>
        <w:t xml:space="preserve">За МИ по т.2 </w:t>
      </w:r>
      <w:r w:rsidRPr="00474B01">
        <w:rPr>
          <w:rFonts w:ascii="Times New Roman" w:hAnsi="Times New Roman" w:cs="Times New Roman"/>
          <w:sz w:val="24"/>
          <w:szCs w:val="24"/>
        </w:rPr>
        <w:t xml:space="preserve">от </w:t>
      </w:r>
      <w:r w:rsidR="009E5C67" w:rsidRPr="00474B01">
        <w:rPr>
          <w:rFonts w:ascii="Times New Roman" w:hAnsi="Times New Roman" w:cs="Times New Roman"/>
          <w:sz w:val="24"/>
          <w:szCs w:val="24"/>
        </w:rPr>
        <w:t>приложение №1, раздел А</w:t>
      </w:r>
      <w:r w:rsidR="00BA50B4" w:rsidRPr="00474B01">
        <w:rPr>
          <w:rFonts w:ascii="Times New Roman" w:hAnsi="Times New Roman" w:cs="Times New Roman"/>
          <w:sz w:val="24"/>
          <w:szCs w:val="24"/>
        </w:rPr>
        <w:t xml:space="preserve">, НЗОК 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заплаща </w:t>
      </w:r>
      <w:r w:rsidR="00445D1B" w:rsidRPr="00474B01">
        <w:rPr>
          <w:rFonts w:ascii="Times New Roman" w:hAnsi="Times New Roman" w:cs="Times New Roman"/>
          <w:sz w:val="24"/>
          <w:szCs w:val="24"/>
        </w:rPr>
        <w:t xml:space="preserve">ежемесечно за една </w:t>
      </w:r>
      <w:proofErr w:type="spellStart"/>
      <w:r w:rsidR="00445D1B" w:rsidRPr="00474B01"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 w:rsidR="00445D1B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индивидуалната за всеки пациент комбинация от </w:t>
      </w:r>
      <w:r w:rsidR="004A41FD" w:rsidRPr="00474B01">
        <w:rPr>
          <w:rFonts w:ascii="Times New Roman" w:hAnsi="Times New Roman" w:cs="Times New Roman"/>
          <w:sz w:val="24"/>
          <w:szCs w:val="24"/>
        </w:rPr>
        <w:t>МИ</w:t>
      </w:r>
      <w:r w:rsidR="004618D6" w:rsidRPr="00474B01">
        <w:rPr>
          <w:rFonts w:ascii="Times New Roman" w:hAnsi="Times New Roman" w:cs="Times New Roman"/>
          <w:sz w:val="24"/>
          <w:szCs w:val="24"/>
        </w:rPr>
        <w:t>,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 предназначени за</w:t>
      </w:r>
      <w:r w:rsidR="00E7540C" w:rsidRPr="00474B01">
        <w:rPr>
          <w:rFonts w:ascii="Times New Roman" w:hAnsi="Times New Roman" w:cs="Times New Roman"/>
          <w:sz w:val="24"/>
          <w:szCs w:val="24"/>
        </w:rPr>
        <w:t xml:space="preserve"> заболявания с кодове по М</w:t>
      </w:r>
      <w:r w:rsidR="001069E0" w:rsidRPr="00474B0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1069E0" w:rsidRPr="00474B01">
        <w:rPr>
          <w:rFonts w:ascii="Times New Roman" w:hAnsi="Times New Roman" w:cs="Times New Roman"/>
          <w:sz w:val="24"/>
          <w:szCs w:val="24"/>
        </w:rPr>
        <w:t>ждународна</w:t>
      </w:r>
      <w:proofErr w:type="spellEnd"/>
      <w:r w:rsidR="001069E0" w:rsidRPr="00474B01">
        <w:rPr>
          <w:rFonts w:ascii="Times New Roman" w:hAnsi="Times New Roman" w:cs="Times New Roman"/>
          <w:sz w:val="24"/>
          <w:szCs w:val="24"/>
        </w:rPr>
        <w:t xml:space="preserve"> класификация на болестите – ревизия Х /М</w:t>
      </w:r>
      <w:r w:rsidR="00E7540C" w:rsidRPr="00474B01">
        <w:rPr>
          <w:rFonts w:ascii="Times New Roman" w:hAnsi="Times New Roman" w:cs="Times New Roman"/>
          <w:sz w:val="24"/>
          <w:szCs w:val="24"/>
        </w:rPr>
        <w:t>КБ</w:t>
      </w:r>
      <w:r w:rsidR="001069E0" w:rsidRPr="00474B01">
        <w:rPr>
          <w:rFonts w:ascii="Times New Roman" w:hAnsi="Times New Roman" w:cs="Times New Roman"/>
          <w:sz w:val="24"/>
          <w:szCs w:val="24"/>
        </w:rPr>
        <w:t>/</w:t>
      </w:r>
      <w:r w:rsidR="00E7540C" w:rsidRPr="00474B01">
        <w:rPr>
          <w:rFonts w:ascii="Times New Roman" w:hAnsi="Times New Roman" w:cs="Times New Roman"/>
          <w:sz w:val="24"/>
          <w:szCs w:val="24"/>
        </w:rPr>
        <w:t xml:space="preserve">, включени в </w:t>
      </w:r>
      <w:r w:rsidR="000B7671" w:rsidRPr="00474B01">
        <w:rPr>
          <w:rFonts w:ascii="Times New Roman" w:hAnsi="Times New Roman" w:cs="Times New Roman"/>
          <w:sz w:val="24"/>
          <w:szCs w:val="24"/>
        </w:rPr>
        <w:t>списъка по приложение №1 към чл.1 на</w:t>
      </w:r>
      <w:r w:rsidR="000B7671" w:rsidRPr="0047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540C" w:rsidRPr="00474B01">
        <w:rPr>
          <w:rFonts w:ascii="Times New Roman" w:hAnsi="Times New Roman" w:cs="Times New Roman"/>
          <w:sz w:val="24"/>
          <w:szCs w:val="24"/>
        </w:rPr>
        <w:t>Наредба №</w:t>
      </w:r>
      <w:r w:rsidR="00CD64B7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E7540C" w:rsidRPr="00474B01">
        <w:rPr>
          <w:rFonts w:ascii="Times New Roman" w:hAnsi="Times New Roman" w:cs="Times New Roman"/>
          <w:sz w:val="24"/>
          <w:szCs w:val="24"/>
        </w:rPr>
        <w:t>38</w:t>
      </w:r>
      <w:r w:rsidRPr="00474B01">
        <w:rPr>
          <w:rFonts w:ascii="Times New Roman" w:hAnsi="Times New Roman" w:cs="Times New Roman"/>
          <w:sz w:val="24"/>
          <w:szCs w:val="24"/>
        </w:rPr>
        <w:t>:</w:t>
      </w:r>
    </w:p>
    <w:p w:rsidR="00B62F2E" w:rsidRPr="00474B01" w:rsidRDefault="005803CE" w:rsidP="00E11ADC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1. 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МКБ Z 43.2 – грижа за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илеостома</w:t>
      </w:r>
      <w:proofErr w:type="spellEnd"/>
      <w:r w:rsidR="00B62F2E" w:rsidRPr="00474B01">
        <w:rPr>
          <w:rFonts w:ascii="Times New Roman" w:hAnsi="Times New Roman" w:cs="Times New Roman"/>
          <w:sz w:val="24"/>
          <w:szCs w:val="24"/>
        </w:rPr>
        <w:t>;</w:t>
      </w:r>
    </w:p>
    <w:p w:rsidR="00857EA6" w:rsidRPr="00474B01" w:rsidRDefault="005803CE" w:rsidP="00E11ADC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2. 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МКБ Z 43.3 – грижа за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колостома</w:t>
      </w:r>
      <w:proofErr w:type="spellEnd"/>
      <w:r w:rsidR="00B62F2E" w:rsidRPr="00474B01">
        <w:rPr>
          <w:rFonts w:ascii="Times New Roman" w:hAnsi="Times New Roman" w:cs="Times New Roman"/>
          <w:sz w:val="24"/>
          <w:szCs w:val="24"/>
        </w:rPr>
        <w:t>;</w:t>
      </w:r>
    </w:p>
    <w:p w:rsidR="00745E64" w:rsidRPr="00474B01" w:rsidRDefault="00984D29" w:rsidP="00E11ADC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3.</w:t>
      </w:r>
      <w:r w:rsidR="002B25FC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МКБ Z 43.5 – грижа за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цистостома</w:t>
      </w:r>
      <w:proofErr w:type="spellEnd"/>
      <w:r w:rsidR="00B62F2E" w:rsidRPr="00474B01">
        <w:rPr>
          <w:rFonts w:ascii="Times New Roman" w:hAnsi="Times New Roman" w:cs="Times New Roman"/>
          <w:sz w:val="24"/>
          <w:szCs w:val="24"/>
        </w:rPr>
        <w:t>;</w:t>
      </w:r>
    </w:p>
    <w:p w:rsidR="00B62F2E" w:rsidRPr="00474B01" w:rsidRDefault="00984D29" w:rsidP="00E11A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4.</w:t>
      </w:r>
      <w:r w:rsidR="002B25FC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B62F2E" w:rsidRPr="00474B01">
        <w:rPr>
          <w:rFonts w:ascii="Times New Roman" w:hAnsi="Times New Roman" w:cs="Times New Roman"/>
          <w:sz w:val="24"/>
          <w:szCs w:val="24"/>
        </w:rPr>
        <w:t>МКБ Z 43.6 – грижа за друг изку</w:t>
      </w:r>
      <w:r w:rsidR="004A41FD" w:rsidRPr="00474B01">
        <w:rPr>
          <w:rFonts w:ascii="Times New Roman" w:hAnsi="Times New Roman" w:cs="Times New Roman"/>
          <w:sz w:val="24"/>
          <w:szCs w:val="24"/>
        </w:rPr>
        <w:t>ствен отвор на пикочните пътища.</w:t>
      </w:r>
    </w:p>
    <w:p w:rsidR="00B62F2E" w:rsidRPr="00474B01" w:rsidRDefault="00445D1B" w:rsidP="00E11ADC">
      <w:pPr>
        <w:spacing w:after="0" w:line="240" w:lineRule="auto"/>
        <w:ind w:left="357" w:firstLine="351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BA50B4" w:rsidRPr="00474B01">
        <w:rPr>
          <w:rFonts w:ascii="Times New Roman" w:hAnsi="Times New Roman" w:cs="Times New Roman"/>
          <w:sz w:val="24"/>
          <w:szCs w:val="24"/>
        </w:rPr>
        <w:t>(</w:t>
      </w:r>
      <w:r w:rsidR="00CD64B7" w:rsidRPr="00474B01">
        <w:rPr>
          <w:rFonts w:ascii="Times New Roman" w:hAnsi="Times New Roman" w:cs="Times New Roman"/>
          <w:sz w:val="24"/>
          <w:szCs w:val="24"/>
        </w:rPr>
        <w:t>4</w:t>
      </w:r>
      <w:r w:rsidR="00BA50B4" w:rsidRPr="00474B01">
        <w:rPr>
          <w:rFonts w:ascii="Times New Roman" w:hAnsi="Times New Roman" w:cs="Times New Roman"/>
          <w:sz w:val="24"/>
          <w:szCs w:val="24"/>
        </w:rPr>
        <w:t xml:space="preserve">) За МИ по т.3 от </w:t>
      </w:r>
      <w:r w:rsidR="009E5C67" w:rsidRPr="00474B01">
        <w:rPr>
          <w:rFonts w:ascii="Times New Roman" w:hAnsi="Times New Roman" w:cs="Times New Roman"/>
          <w:sz w:val="24"/>
          <w:szCs w:val="24"/>
        </w:rPr>
        <w:t>приложение №1, раздел А</w:t>
      </w:r>
      <w:r w:rsidR="00BA50B4" w:rsidRPr="00474B01">
        <w:rPr>
          <w:rFonts w:ascii="Times New Roman" w:hAnsi="Times New Roman" w:cs="Times New Roman"/>
          <w:sz w:val="24"/>
          <w:szCs w:val="24"/>
        </w:rPr>
        <w:t xml:space="preserve">, НЗОК </w:t>
      </w:r>
      <w:r w:rsidR="00B62F2E" w:rsidRPr="00474B01">
        <w:rPr>
          <w:rFonts w:ascii="Times New Roman" w:hAnsi="Times New Roman" w:cs="Times New Roman"/>
          <w:sz w:val="24"/>
          <w:szCs w:val="24"/>
        </w:rPr>
        <w:t>заплаща</w:t>
      </w:r>
      <w:r w:rsidR="003D537D" w:rsidRPr="00474B01">
        <w:rPr>
          <w:rFonts w:ascii="Times New Roman" w:hAnsi="Times New Roman" w:cs="Times New Roman"/>
          <w:sz w:val="24"/>
          <w:szCs w:val="24"/>
        </w:rPr>
        <w:t xml:space="preserve"> за набор от превръзки, в зависимост от формата и тежестта на протичане на заболяването, с </w:t>
      </w:r>
      <w:r w:rsidR="003D537D" w:rsidRPr="00474B01">
        <w:rPr>
          <w:rFonts w:ascii="Times New Roman" w:hAnsi="Times New Roman" w:cs="Times New Roman"/>
          <w:sz w:val="24"/>
          <w:szCs w:val="24"/>
        </w:rPr>
        <w:lastRenderedPageBreak/>
        <w:t xml:space="preserve">кодове за заболяването по МКБ, </w:t>
      </w:r>
      <w:r w:rsidR="00E7540C" w:rsidRPr="00474B01">
        <w:rPr>
          <w:rFonts w:ascii="Times New Roman" w:hAnsi="Times New Roman" w:cs="Times New Roman"/>
          <w:sz w:val="24"/>
          <w:szCs w:val="24"/>
        </w:rPr>
        <w:t xml:space="preserve">включено в </w:t>
      </w:r>
      <w:r w:rsidR="000B7671" w:rsidRPr="00474B01">
        <w:rPr>
          <w:rFonts w:ascii="Times New Roman" w:hAnsi="Times New Roman" w:cs="Times New Roman"/>
          <w:sz w:val="24"/>
          <w:szCs w:val="24"/>
        </w:rPr>
        <w:t>списъка по приложение №1 към чл.1 на</w:t>
      </w:r>
      <w:r w:rsidR="000B7671" w:rsidRPr="00474B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540C" w:rsidRPr="00474B01">
        <w:rPr>
          <w:rFonts w:ascii="Times New Roman" w:hAnsi="Times New Roman" w:cs="Times New Roman"/>
          <w:sz w:val="24"/>
          <w:szCs w:val="24"/>
        </w:rPr>
        <w:t>Наредба №</w:t>
      </w:r>
      <w:r w:rsidR="00CD64B7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E7540C" w:rsidRPr="00474B01">
        <w:rPr>
          <w:rFonts w:ascii="Times New Roman" w:hAnsi="Times New Roman" w:cs="Times New Roman"/>
          <w:sz w:val="24"/>
          <w:szCs w:val="24"/>
        </w:rPr>
        <w:t xml:space="preserve">38, </w:t>
      </w:r>
      <w:r w:rsidR="003D537D" w:rsidRPr="00474B01">
        <w:rPr>
          <w:rFonts w:ascii="Times New Roman" w:hAnsi="Times New Roman" w:cs="Times New Roman"/>
          <w:sz w:val="24"/>
          <w:szCs w:val="24"/>
        </w:rPr>
        <w:t>както следва: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F2E" w:rsidRPr="00474B01" w:rsidRDefault="005803CE" w:rsidP="00E11ADC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1. 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МКБ Q81.0 -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Епидермолизис</w:t>
      </w:r>
      <w:proofErr w:type="spellEnd"/>
      <w:r w:rsidR="00B62F2E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булоза</w:t>
      </w:r>
      <w:proofErr w:type="spellEnd"/>
      <w:r w:rsidR="00B62F2E" w:rsidRPr="00474B01">
        <w:rPr>
          <w:rFonts w:ascii="Times New Roman" w:hAnsi="Times New Roman" w:cs="Times New Roman"/>
          <w:sz w:val="24"/>
          <w:szCs w:val="24"/>
        </w:rPr>
        <w:t xml:space="preserve"> симплекс</w:t>
      </w:r>
      <w:r w:rsidR="00857EA6" w:rsidRPr="00474B01">
        <w:rPr>
          <w:rFonts w:ascii="Times New Roman" w:hAnsi="Times New Roman" w:cs="Times New Roman"/>
          <w:sz w:val="24"/>
          <w:szCs w:val="24"/>
        </w:rPr>
        <w:t>;</w:t>
      </w:r>
    </w:p>
    <w:p w:rsidR="00B62F2E" w:rsidRPr="00474B01" w:rsidRDefault="005803CE" w:rsidP="00E11ADC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2. 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МКБ Q81.1 -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Епидермолизис</w:t>
      </w:r>
      <w:proofErr w:type="spellEnd"/>
      <w:r w:rsidR="00B62F2E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булоза</w:t>
      </w:r>
      <w:proofErr w:type="spellEnd"/>
      <w:r w:rsidR="00B62F2E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леталис</w:t>
      </w:r>
      <w:proofErr w:type="spellEnd"/>
      <w:r w:rsidR="00857EA6" w:rsidRPr="00474B01">
        <w:rPr>
          <w:rFonts w:ascii="Times New Roman" w:hAnsi="Times New Roman" w:cs="Times New Roman"/>
          <w:sz w:val="24"/>
          <w:szCs w:val="24"/>
        </w:rPr>
        <w:t>;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F2E" w:rsidRPr="00474B01" w:rsidRDefault="005803CE" w:rsidP="00E11ADC">
      <w:pPr>
        <w:spacing w:after="0" w:line="240" w:lineRule="auto"/>
        <w:ind w:left="357" w:firstLine="35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3. </w:t>
      </w:r>
      <w:r w:rsidR="00B62F2E" w:rsidRPr="00474B01">
        <w:rPr>
          <w:rFonts w:ascii="Times New Roman" w:hAnsi="Times New Roman" w:cs="Times New Roman"/>
          <w:sz w:val="24"/>
          <w:szCs w:val="24"/>
        </w:rPr>
        <w:t xml:space="preserve">МКБ Q81.2 -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Епидермолизис</w:t>
      </w:r>
      <w:proofErr w:type="spellEnd"/>
      <w:r w:rsidR="00B62F2E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булоза</w:t>
      </w:r>
      <w:proofErr w:type="spellEnd"/>
      <w:r w:rsidR="00B62F2E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F2E" w:rsidRPr="00474B01">
        <w:rPr>
          <w:rFonts w:ascii="Times New Roman" w:hAnsi="Times New Roman" w:cs="Times New Roman"/>
          <w:sz w:val="24"/>
          <w:szCs w:val="24"/>
        </w:rPr>
        <w:t>дистрофика</w:t>
      </w:r>
      <w:proofErr w:type="spellEnd"/>
      <w:r w:rsidR="00857EA6" w:rsidRPr="00474B01">
        <w:rPr>
          <w:rFonts w:ascii="Times New Roman" w:hAnsi="Times New Roman" w:cs="Times New Roman"/>
          <w:sz w:val="24"/>
          <w:szCs w:val="24"/>
        </w:rPr>
        <w:t>.</w:t>
      </w:r>
    </w:p>
    <w:p w:rsidR="00EF1116" w:rsidRPr="00474B01" w:rsidRDefault="00F65F8C" w:rsidP="00E11A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b/>
          <w:sz w:val="24"/>
          <w:szCs w:val="24"/>
        </w:rPr>
        <w:tab/>
        <w:t>Чл.4.</w:t>
      </w:r>
      <w:r w:rsidR="007C4061" w:rsidRPr="0047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116" w:rsidRPr="00474B01">
        <w:rPr>
          <w:rFonts w:ascii="Times New Roman" w:hAnsi="Times New Roman" w:cs="Times New Roman"/>
          <w:sz w:val="24"/>
          <w:szCs w:val="24"/>
        </w:rPr>
        <w:t>З</w:t>
      </w:r>
      <w:r w:rsidR="00D07E3D" w:rsidRPr="00474B01">
        <w:rPr>
          <w:rFonts w:ascii="Times New Roman" w:hAnsi="Times New Roman" w:cs="Times New Roman"/>
          <w:sz w:val="24"/>
          <w:szCs w:val="24"/>
        </w:rPr>
        <w:t xml:space="preserve">а конкретни </w:t>
      </w:r>
      <w:r w:rsidR="004618D6" w:rsidRPr="00474B01">
        <w:rPr>
          <w:rFonts w:ascii="Times New Roman" w:hAnsi="Times New Roman" w:cs="Times New Roman"/>
          <w:sz w:val="24"/>
          <w:szCs w:val="24"/>
        </w:rPr>
        <w:t>МИ</w:t>
      </w:r>
      <w:r w:rsidR="00D07E3D" w:rsidRPr="00474B01">
        <w:rPr>
          <w:rFonts w:ascii="Times New Roman" w:hAnsi="Times New Roman" w:cs="Times New Roman"/>
          <w:sz w:val="24"/>
          <w:szCs w:val="24"/>
        </w:rPr>
        <w:t>,</w:t>
      </w:r>
      <w:r w:rsidR="007C4061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A857D7" w:rsidRPr="00474B01">
        <w:rPr>
          <w:rFonts w:ascii="Times New Roman" w:hAnsi="Times New Roman" w:cs="Times New Roman"/>
          <w:sz w:val="24"/>
          <w:szCs w:val="24"/>
        </w:rPr>
        <w:t xml:space="preserve">прилагани в условията </w:t>
      </w:r>
      <w:r w:rsidR="006B4310" w:rsidRPr="00474B01">
        <w:rPr>
          <w:rFonts w:ascii="Times New Roman" w:hAnsi="Times New Roman" w:cs="Times New Roman"/>
          <w:sz w:val="24"/>
          <w:szCs w:val="24"/>
        </w:rPr>
        <w:t>на</w:t>
      </w:r>
      <w:r w:rsidR="00A857D7" w:rsidRPr="00474B01">
        <w:rPr>
          <w:rFonts w:ascii="Times New Roman" w:hAnsi="Times New Roman" w:cs="Times New Roman"/>
          <w:sz w:val="24"/>
          <w:szCs w:val="24"/>
        </w:rPr>
        <w:t xml:space="preserve"> болничната</w:t>
      </w:r>
      <w:r w:rsidR="006B4310" w:rsidRPr="00474B01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A857D7" w:rsidRPr="00474B01">
        <w:rPr>
          <w:rFonts w:ascii="Times New Roman" w:hAnsi="Times New Roman" w:cs="Times New Roman"/>
          <w:sz w:val="24"/>
          <w:szCs w:val="24"/>
        </w:rPr>
        <w:t>,</w:t>
      </w:r>
      <w:r w:rsidR="006B4310" w:rsidRPr="00474B01">
        <w:rPr>
          <w:rFonts w:ascii="Times New Roman" w:hAnsi="Times New Roman" w:cs="Times New Roman"/>
          <w:sz w:val="24"/>
          <w:szCs w:val="24"/>
        </w:rPr>
        <w:t xml:space="preserve"> посочени в</w:t>
      </w:r>
      <w:r w:rsidR="00A857D7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6B4310" w:rsidRPr="00474B01">
        <w:rPr>
          <w:rFonts w:ascii="Times New Roman" w:hAnsi="Times New Roman" w:cs="Times New Roman"/>
          <w:sz w:val="24"/>
          <w:szCs w:val="24"/>
        </w:rPr>
        <w:t>приложение №1, раздел Б</w:t>
      </w:r>
      <w:r w:rsidR="007F659E" w:rsidRPr="00474B01">
        <w:rPr>
          <w:rFonts w:ascii="Times New Roman" w:hAnsi="Times New Roman" w:cs="Times New Roman"/>
          <w:sz w:val="24"/>
          <w:szCs w:val="24"/>
        </w:rPr>
        <w:t xml:space="preserve">, </w:t>
      </w:r>
      <w:r w:rsidR="00EF1116" w:rsidRPr="00474B01">
        <w:rPr>
          <w:rFonts w:ascii="Times New Roman" w:hAnsi="Times New Roman" w:cs="Times New Roman"/>
          <w:sz w:val="24"/>
          <w:szCs w:val="24"/>
        </w:rPr>
        <w:t xml:space="preserve"> НЗОК заплаща  в рамките на посочения в </w:t>
      </w:r>
      <w:r w:rsidR="006E2179" w:rsidRPr="00474B01">
        <w:rPr>
          <w:rFonts w:ascii="Times New Roman" w:hAnsi="Times New Roman" w:cs="Times New Roman"/>
          <w:sz w:val="24"/>
          <w:szCs w:val="24"/>
        </w:rPr>
        <w:t>приложение №1</w:t>
      </w:r>
      <w:r w:rsidR="006B4310" w:rsidRPr="00474B01">
        <w:rPr>
          <w:rFonts w:ascii="Times New Roman" w:hAnsi="Times New Roman" w:cs="Times New Roman"/>
          <w:sz w:val="24"/>
          <w:szCs w:val="24"/>
        </w:rPr>
        <w:t xml:space="preserve"> брой и</w:t>
      </w:r>
      <w:r w:rsidR="00EF1116" w:rsidRPr="00474B01">
        <w:rPr>
          <w:rFonts w:ascii="Times New Roman" w:hAnsi="Times New Roman" w:cs="Times New Roman"/>
          <w:sz w:val="24"/>
          <w:szCs w:val="24"/>
        </w:rPr>
        <w:t>/или след решение на Надзорния съвет на НЗОК, взето съобразно наличните средства в бюджета на НЗОК.</w:t>
      </w:r>
    </w:p>
    <w:p w:rsidR="00EF1116" w:rsidRPr="00474B01" w:rsidRDefault="0026370C" w:rsidP="00E11A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b/>
          <w:sz w:val="24"/>
          <w:szCs w:val="24"/>
        </w:rPr>
        <w:t>Чл.5</w:t>
      </w:r>
      <w:r w:rsidRPr="00474B01">
        <w:rPr>
          <w:rFonts w:ascii="Times New Roman" w:hAnsi="Times New Roman" w:cs="Times New Roman"/>
          <w:sz w:val="24"/>
          <w:szCs w:val="24"/>
        </w:rPr>
        <w:t>.(1)</w:t>
      </w:r>
      <w:r w:rsidRPr="0047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Договарянето на стойността по чл.1 ал.1 се извършва с производителите или с търговците на едро с МИ и/или с техните упълномощени представители.</w:t>
      </w:r>
    </w:p>
    <w:p w:rsidR="0026370C" w:rsidRPr="00474B01" w:rsidRDefault="0026370C" w:rsidP="00E11A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(2) За участие в процедурата лицата по ал. 1</w:t>
      </w:r>
      <w:r w:rsidR="00A80773" w:rsidRPr="00474B01">
        <w:rPr>
          <w:rFonts w:ascii="Times New Roman" w:hAnsi="Times New Roman" w:cs="Times New Roman"/>
          <w:sz w:val="24"/>
          <w:szCs w:val="24"/>
        </w:rPr>
        <w:t xml:space="preserve"> подават заявление по образец, съгласно приложение № </w:t>
      </w:r>
      <w:r w:rsidR="00592A42" w:rsidRPr="00474B01">
        <w:rPr>
          <w:rFonts w:ascii="Times New Roman" w:hAnsi="Times New Roman" w:cs="Times New Roman"/>
          <w:sz w:val="24"/>
          <w:szCs w:val="24"/>
        </w:rPr>
        <w:t xml:space="preserve">2 </w:t>
      </w:r>
      <w:r w:rsidR="00A80773" w:rsidRPr="00474B01">
        <w:rPr>
          <w:rFonts w:ascii="Times New Roman" w:hAnsi="Times New Roman" w:cs="Times New Roman"/>
          <w:sz w:val="24"/>
          <w:szCs w:val="24"/>
        </w:rPr>
        <w:t>към Методиката.</w:t>
      </w:r>
    </w:p>
    <w:p w:rsidR="00EF1116" w:rsidRPr="00474B01" w:rsidRDefault="00A80773" w:rsidP="00E11A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(3) В случай че </w:t>
      </w:r>
      <w:r w:rsidR="00FD19BD" w:rsidRPr="00474B01">
        <w:rPr>
          <w:rFonts w:ascii="Times New Roman" w:hAnsi="Times New Roman" w:cs="Times New Roman"/>
          <w:sz w:val="24"/>
          <w:szCs w:val="24"/>
        </w:rPr>
        <w:t>едно лице (</w:t>
      </w:r>
      <w:r w:rsidRPr="00474B01">
        <w:rPr>
          <w:rFonts w:ascii="Times New Roman" w:hAnsi="Times New Roman" w:cs="Times New Roman"/>
          <w:sz w:val="24"/>
          <w:szCs w:val="24"/>
        </w:rPr>
        <w:t>юридическо или физическо) е упълномощено от повече от един производител на МИ</w:t>
      </w:r>
      <w:r w:rsidR="00E11ADC" w:rsidRPr="00474B01">
        <w:rPr>
          <w:rFonts w:ascii="Times New Roman" w:hAnsi="Times New Roman" w:cs="Times New Roman"/>
          <w:sz w:val="24"/>
          <w:szCs w:val="24"/>
        </w:rPr>
        <w:t>, то подава отделни заявления (</w:t>
      </w:r>
      <w:r w:rsidRPr="00474B01">
        <w:rPr>
          <w:rFonts w:ascii="Times New Roman" w:hAnsi="Times New Roman" w:cs="Times New Roman"/>
          <w:sz w:val="24"/>
          <w:szCs w:val="24"/>
        </w:rPr>
        <w:t>в отделни пликове) за всеки един, с изискуемите документи по чл.</w:t>
      </w:r>
      <w:r w:rsidR="00857EA6" w:rsidRPr="00474B01">
        <w:rPr>
          <w:rFonts w:ascii="Times New Roman" w:hAnsi="Times New Roman" w:cs="Times New Roman"/>
          <w:sz w:val="24"/>
          <w:szCs w:val="24"/>
        </w:rPr>
        <w:t>9, ал.1</w:t>
      </w:r>
      <w:r w:rsidRPr="00474B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19BD" w:rsidRPr="00474B01" w:rsidRDefault="00FD19BD" w:rsidP="00E11A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b/>
          <w:sz w:val="24"/>
          <w:szCs w:val="24"/>
        </w:rPr>
        <w:t>Чл.6.</w:t>
      </w:r>
      <w:r w:rsidR="00857EA6" w:rsidRPr="0047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(1)</w:t>
      </w:r>
      <w:r w:rsidRPr="0047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Конкр</w:t>
      </w:r>
      <w:r w:rsidR="001069E0" w:rsidRPr="00474B01">
        <w:rPr>
          <w:rFonts w:ascii="Times New Roman" w:hAnsi="Times New Roman" w:cs="Times New Roman"/>
          <w:sz w:val="24"/>
          <w:szCs w:val="24"/>
        </w:rPr>
        <w:t>етните МИ, посочени в заявлени</w:t>
      </w:r>
      <w:r w:rsidR="00AB6981" w:rsidRPr="00474B01">
        <w:rPr>
          <w:rFonts w:ascii="Times New Roman" w:hAnsi="Times New Roman" w:cs="Times New Roman"/>
          <w:sz w:val="24"/>
          <w:szCs w:val="24"/>
        </w:rPr>
        <w:t>ето</w:t>
      </w:r>
      <w:r w:rsidRPr="00474B01">
        <w:rPr>
          <w:rFonts w:ascii="Times New Roman" w:hAnsi="Times New Roman" w:cs="Times New Roman"/>
          <w:sz w:val="24"/>
          <w:szCs w:val="24"/>
        </w:rPr>
        <w:t xml:space="preserve"> по чл.5, ал.2 следва:</w:t>
      </w:r>
    </w:p>
    <w:p w:rsidR="00FD19BD" w:rsidRPr="00474B01" w:rsidRDefault="00FD19BD" w:rsidP="00E11A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да са от групите и типовете, посочени в спецификациите по чл.1, ал.2;</w:t>
      </w:r>
    </w:p>
    <w:p w:rsidR="00FD19BD" w:rsidRPr="00474B01" w:rsidRDefault="00FD19BD" w:rsidP="00E11A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да отговарят на съответните за групите и типовете технически изисквания, посочени в спецификациите по чл.1, ал.2;</w:t>
      </w:r>
    </w:p>
    <w:p w:rsidR="00FD19BD" w:rsidRPr="00474B01" w:rsidRDefault="00FD19BD" w:rsidP="00E11A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да са пуснати на пазара и/или в действие при условията на З</w:t>
      </w:r>
      <w:r w:rsidR="00AB6981" w:rsidRPr="00474B01">
        <w:rPr>
          <w:rFonts w:ascii="Times New Roman" w:hAnsi="Times New Roman" w:cs="Times New Roman"/>
          <w:sz w:val="24"/>
          <w:szCs w:val="24"/>
        </w:rPr>
        <w:t>акона за медицинските изделия /З</w:t>
      </w:r>
      <w:r w:rsidRPr="00474B01">
        <w:rPr>
          <w:rFonts w:ascii="Times New Roman" w:hAnsi="Times New Roman" w:cs="Times New Roman"/>
          <w:sz w:val="24"/>
          <w:szCs w:val="24"/>
        </w:rPr>
        <w:t>МИ</w:t>
      </w:r>
      <w:r w:rsidR="00AB6981" w:rsidRPr="00474B01">
        <w:rPr>
          <w:rFonts w:ascii="Times New Roman" w:hAnsi="Times New Roman" w:cs="Times New Roman"/>
          <w:sz w:val="24"/>
          <w:szCs w:val="24"/>
        </w:rPr>
        <w:t>/</w:t>
      </w:r>
      <w:r w:rsidRPr="00474B01">
        <w:rPr>
          <w:rFonts w:ascii="Times New Roman" w:hAnsi="Times New Roman" w:cs="Times New Roman"/>
          <w:sz w:val="24"/>
          <w:szCs w:val="24"/>
        </w:rPr>
        <w:t>;</w:t>
      </w:r>
    </w:p>
    <w:p w:rsidR="00FD19BD" w:rsidRPr="00474B01" w:rsidRDefault="00FD19BD" w:rsidP="00E11A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да нямат регистрирани данни в И</w:t>
      </w:r>
      <w:r w:rsidR="00AB6981" w:rsidRPr="00474B01">
        <w:rPr>
          <w:rFonts w:ascii="Times New Roman" w:hAnsi="Times New Roman" w:cs="Times New Roman"/>
          <w:sz w:val="24"/>
          <w:szCs w:val="24"/>
        </w:rPr>
        <w:t>зпълнителната агенция по лекарствата /И</w:t>
      </w:r>
      <w:r w:rsidRPr="00474B01">
        <w:rPr>
          <w:rFonts w:ascii="Times New Roman" w:hAnsi="Times New Roman" w:cs="Times New Roman"/>
          <w:sz w:val="24"/>
          <w:szCs w:val="24"/>
        </w:rPr>
        <w:t>АЛ</w:t>
      </w:r>
      <w:r w:rsidR="00AB6981" w:rsidRPr="00474B01">
        <w:rPr>
          <w:rFonts w:ascii="Times New Roman" w:hAnsi="Times New Roman" w:cs="Times New Roman"/>
          <w:sz w:val="24"/>
          <w:szCs w:val="24"/>
        </w:rPr>
        <w:t>/</w:t>
      </w:r>
      <w:r w:rsidRPr="00474B01">
        <w:rPr>
          <w:rFonts w:ascii="Times New Roman" w:hAnsi="Times New Roman" w:cs="Times New Roman"/>
          <w:sz w:val="24"/>
          <w:szCs w:val="24"/>
        </w:rPr>
        <w:t xml:space="preserve"> и </w:t>
      </w:r>
      <w:r w:rsidR="00857EA6" w:rsidRPr="00474B01">
        <w:rPr>
          <w:rFonts w:ascii="Times New Roman" w:hAnsi="Times New Roman" w:cs="Times New Roman"/>
          <w:sz w:val="24"/>
          <w:szCs w:val="24"/>
          <w:lang w:val="en-US"/>
        </w:rPr>
        <w:t>EUDAMED</w:t>
      </w:r>
      <w:r w:rsidR="00857EA6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за инциденти/ потенциални инциденти</w:t>
      </w:r>
      <w:r w:rsidR="00CD64B7" w:rsidRPr="00474B01">
        <w:rPr>
          <w:rFonts w:ascii="Times New Roman" w:hAnsi="Times New Roman" w:cs="Times New Roman"/>
          <w:sz w:val="24"/>
          <w:szCs w:val="24"/>
        </w:rPr>
        <w:t>, блокирани или оттеглени от</w:t>
      </w:r>
      <w:r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CD64B7" w:rsidRPr="00474B01">
        <w:rPr>
          <w:rFonts w:ascii="Times New Roman" w:hAnsi="Times New Roman" w:cs="Times New Roman"/>
          <w:sz w:val="24"/>
          <w:szCs w:val="24"/>
        </w:rPr>
        <w:t>пазара</w:t>
      </w:r>
      <w:r w:rsidR="00591F28" w:rsidRPr="00474B01">
        <w:rPr>
          <w:rFonts w:ascii="Times New Roman" w:hAnsi="Times New Roman" w:cs="Times New Roman"/>
          <w:sz w:val="24"/>
          <w:szCs w:val="24"/>
        </w:rPr>
        <w:t xml:space="preserve"> партиди</w:t>
      </w:r>
      <w:r w:rsidR="00CD64B7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през последните две години;</w:t>
      </w:r>
      <w:r w:rsidR="00CD64B7" w:rsidRPr="00474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19BD" w:rsidRPr="00474B01" w:rsidRDefault="00FD19BD" w:rsidP="00E11AD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да се заплащат от обществен фонд в поне една от страните членки на Европейския съюз.</w:t>
      </w:r>
    </w:p>
    <w:p w:rsidR="00FD19BD" w:rsidRPr="00474B01" w:rsidRDefault="00FD19BD" w:rsidP="00E11A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(2) </w:t>
      </w:r>
      <w:r w:rsidRPr="00474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 xml:space="preserve">Медицински изделия, </w:t>
      </w:r>
      <w:r w:rsidR="00CD64B7" w:rsidRPr="00474B01">
        <w:rPr>
          <w:rFonts w:ascii="Times New Roman" w:hAnsi="Times New Roman" w:cs="Times New Roman"/>
          <w:sz w:val="24"/>
          <w:szCs w:val="24"/>
        </w:rPr>
        <w:t>прилагани в условията на</w:t>
      </w:r>
      <w:r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извънболничната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  помощ, освен на изискванията по ал.1 следва да отговарят и на следните условия:</w:t>
      </w:r>
    </w:p>
    <w:p w:rsidR="00FD19BD" w:rsidRPr="00474B01" w:rsidRDefault="00FD19BD" w:rsidP="00E11A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1.</w:t>
      </w:r>
      <w:r w:rsidR="00CB4EF6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 xml:space="preserve">да бъдат предназначени за употреба при следните заболявания, включени в </w:t>
      </w:r>
      <w:r w:rsidR="000B7671" w:rsidRPr="00474B01">
        <w:rPr>
          <w:rFonts w:ascii="Times New Roman" w:hAnsi="Times New Roman" w:cs="Times New Roman"/>
          <w:sz w:val="24"/>
          <w:szCs w:val="24"/>
        </w:rPr>
        <w:t>списъка по приложение №1 към чл.1 на Наредба №38</w:t>
      </w:r>
      <w:r w:rsidR="00461F97" w:rsidRPr="00474B01">
        <w:rPr>
          <w:rFonts w:ascii="Times New Roman" w:hAnsi="Times New Roman" w:cs="Times New Roman"/>
          <w:sz w:val="24"/>
          <w:szCs w:val="24"/>
        </w:rPr>
        <w:t>:</w:t>
      </w:r>
    </w:p>
    <w:p w:rsidR="00461F97" w:rsidRPr="00474B01" w:rsidRDefault="00461F97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а) МКБ Е 10</w:t>
      </w:r>
      <w:r w:rsidR="004E473F" w:rsidRPr="00474B01">
        <w:rPr>
          <w:rFonts w:ascii="Times New Roman" w:hAnsi="Times New Roman" w:cs="Times New Roman"/>
          <w:sz w:val="24"/>
          <w:szCs w:val="24"/>
        </w:rPr>
        <w:t>.2</w:t>
      </w:r>
      <w:r w:rsidRPr="00474B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E473F" w:rsidRPr="00474B01">
        <w:rPr>
          <w:rFonts w:ascii="Times New Roman" w:hAnsi="Times New Roman" w:cs="Times New Roman"/>
          <w:sz w:val="24"/>
          <w:szCs w:val="24"/>
        </w:rPr>
        <w:t>инсулинозависим</w:t>
      </w:r>
      <w:proofErr w:type="spellEnd"/>
      <w:r w:rsidR="004E473F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захарен диабет</w:t>
      </w:r>
      <w:r w:rsidR="00D41C3E" w:rsidRPr="00474B01">
        <w:rPr>
          <w:rFonts w:ascii="Times New Roman" w:hAnsi="Times New Roman" w:cs="Times New Roman"/>
          <w:sz w:val="24"/>
          <w:szCs w:val="24"/>
        </w:rPr>
        <w:t>, с бъбречни усложнения</w:t>
      </w:r>
      <w:r w:rsidRPr="00474B01">
        <w:rPr>
          <w:rFonts w:ascii="Times New Roman" w:hAnsi="Times New Roman" w:cs="Times New Roman"/>
          <w:sz w:val="24"/>
          <w:szCs w:val="24"/>
        </w:rPr>
        <w:t>;</w:t>
      </w:r>
    </w:p>
    <w:p w:rsidR="004E473F" w:rsidRPr="00474B01" w:rsidRDefault="004E473F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б</w:t>
      </w:r>
      <w:r w:rsidRPr="00474B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74B01">
        <w:t xml:space="preserve"> </w:t>
      </w:r>
      <w:r w:rsidR="00D41C3E" w:rsidRPr="00474B01">
        <w:rPr>
          <w:rFonts w:ascii="Times New Roman" w:hAnsi="Times New Roman" w:cs="Times New Roman"/>
          <w:sz w:val="24"/>
          <w:szCs w:val="24"/>
          <w:lang w:val="en-US"/>
        </w:rPr>
        <w:t>МКБ Е 10.</w:t>
      </w:r>
      <w:r w:rsidR="00D41C3E" w:rsidRPr="00474B01">
        <w:rPr>
          <w:rFonts w:ascii="Times New Roman" w:hAnsi="Times New Roman" w:cs="Times New Roman"/>
          <w:sz w:val="24"/>
          <w:szCs w:val="24"/>
        </w:rPr>
        <w:t>3</w:t>
      </w:r>
      <w:r w:rsidRPr="00474B01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474B01">
        <w:rPr>
          <w:rFonts w:ascii="Times New Roman" w:hAnsi="Times New Roman" w:cs="Times New Roman"/>
          <w:sz w:val="24"/>
          <w:szCs w:val="24"/>
          <w:lang w:val="en-US"/>
        </w:rPr>
        <w:t>инсулинозависим</w:t>
      </w:r>
      <w:proofErr w:type="spellEnd"/>
      <w:r w:rsidRPr="00474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4B01">
        <w:rPr>
          <w:rFonts w:ascii="Times New Roman" w:hAnsi="Times New Roman" w:cs="Times New Roman"/>
          <w:sz w:val="24"/>
          <w:szCs w:val="24"/>
          <w:lang w:val="en-US"/>
        </w:rPr>
        <w:t>захарен</w:t>
      </w:r>
      <w:proofErr w:type="spellEnd"/>
      <w:r w:rsidRPr="00474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4B01">
        <w:rPr>
          <w:rFonts w:ascii="Times New Roman" w:hAnsi="Times New Roman" w:cs="Times New Roman"/>
          <w:sz w:val="24"/>
          <w:szCs w:val="24"/>
          <w:lang w:val="en-US"/>
        </w:rPr>
        <w:t>диабет</w:t>
      </w:r>
      <w:proofErr w:type="spellEnd"/>
      <w:r w:rsidR="00D41C3E" w:rsidRPr="00474B01">
        <w:rPr>
          <w:rFonts w:ascii="Times New Roman" w:hAnsi="Times New Roman" w:cs="Times New Roman"/>
          <w:sz w:val="24"/>
          <w:szCs w:val="24"/>
        </w:rPr>
        <w:t>, с очни усложнения</w:t>
      </w:r>
      <w:r w:rsidRPr="00474B0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E473F" w:rsidRPr="00474B01" w:rsidRDefault="004E473F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в)</w:t>
      </w:r>
      <w:r w:rsidR="00D41C3E" w:rsidRPr="00474B01">
        <w:rPr>
          <w:rFonts w:ascii="Times New Roman" w:hAnsi="Times New Roman" w:cs="Times New Roman"/>
          <w:sz w:val="24"/>
          <w:szCs w:val="24"/>
        </w:rPr>
        <w:t>МКБ Е 10.4</w:t>
      </w:r>
      <w:r w:rsidRPr="00474B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инсулинозависим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 захарен диабет</w:t>
      </w:r>
      <w:r w:rsidR="00D41C3E" w:rsidRPr="00474B01">
        <w:rPr>
          <w:rFonts w:ascii="Times New Roman" w:hAnsi="Times New Roman" w:cs="Times New Roman"/>
          <w:sz w:val="24"/>
          <w:szCs w:val="24"/>
        </w:rPr>
        <w:t>, с неврологични усложнения</w:t>
      </w:r>
      <w:r w:rsidRPr="00474B01">
        <w:rPr>
          <w:rFonts w:ascii="Times New Roman" w:hAnsi="Times New Roman" w:cs="Times New Roman"/>
          <w:sz w:val="24"/>
          <w:szCs w:val="24"/>
        </w:rPr>
        <w:t>;</w:t>
      </w:r>
    </w:p>
    <w:p w:rsidR="004E473F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г</w:t>
      </w:r>
      <w:r w:rsidR="004E473F" w:rsidRPr="00474B01">
        <w:rPr>
          <w:rFonts w:ascii="Times New Roman" w:hAnsi="Times New Roman" w:cs="Times New Roman"/>
          <w:sz w:val="24"/>
          <w:szCs w:val="24"/>
        </w:rPr>
        <w:t>)</w:t>
      </w:r>
      <w:r w:rsidRPr="00474B01">
        <w:rPr>
          <w:rFonts w:ascii="Times New Roman" w:hAnsi="Times New Roman" w:cs="Times New Roman"/>
          <w:sz w:val="24"/>
          <w:szCs w:val="24"/>
        </w:rPr>
        <w:t>МКБ Е 10.5</w:t>
      </w:r>
      <w:r w:rsidR="004E473F" w:rsidRPr="00474B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E473F" w:rsidRPr="00474B01">
        <w:rPr>
          <w:rFonts w:ascii="Times New Roman" w:hAnsi="Times New Roman" w:cs="Times New Roman"/>
          <w:sz w:val="24"/>
          <w:szCs w:val="24"/>
        </w:rPr>
        <w:t>инсулинозависим</w:t>
      </w:r>
      <w:proofErr w:type="spellEnd"/>
      <w:r w:rsidR="004E473F" w:rsidRPr="00474B01">
        <w:rPr>
          <w:rFonts w:ascii="Times New Roman" w:hAnsi="Times New Roman" w:cs="Times New Roman"/>
          <w:sz w:val="24"/>
          <w:szCs w:val="24"/>
        </w:rPr>
        <w:t xml:space="preserve"> захарен диабет</w:t>
      </w:r>
      <w:r w:rsidRPr="00474B01">
        <w:rPr>
          <w:rFonts w:ascii="Times New Roman" w:hAnsi="Times New Roman" w:cs="Times New Roman"/>
          <w:sz w:val="24"/>
          <w:szCs w:val="24"/>
        </w:rPr>
        <w:t>, с периферни съдови усложнения</w:t>
      </w:r>
      <w:r w:rsidR="004E473F" w:rsidRPr="00474B01">
        <w:rPr>
          <w:rFonts w:ascii="Times New Roman" w:hAnsi="Times New Roman" w:cs="Times New Roman"/>
          <w:sz w:val="24"/>
          <w:szCs w:val="24"/>
        </w:rPr>
        <w:t>;</w:t>
      </w:r>
    </w:p>
    <w:p w:rsidR="004E473F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д</w:t>
      </w:r>
      <w:r w:rsidR="004E473F" w:rsidRPr="00474B01">
        <w:rPr>
          <w:rFonts w:ascii="Times New Roman" w:hAnsi="Times New Roman" w:cs="Times New Roman"/>
          <w:sz w:val="24"/>
          <w:szCs w:val="24"/>
        </w:rPr>
        <w:t>)</w:t>
      </w:r>
      <w:r w:rsidRPr="00474B01">
        <w:rPr>
          <w:rFonts w:ascii="Times New Roman" w:hAnsi="Times New Roman" w:cs="Times New Roman"/>
          <w:sz w:val="24"/>
          <w:szCs w:val="24"/>
        </w:rPr>
        <w:t>МКБ Е 10.9</w:t>
      </w:r>
      <w:r w:rsidR="004E473F" w:rsidRPr="00474B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E473F" w:rsidRPr="00474B01">
        <w:rPr>
          <w:rFonts w:ascii="Times New Roman" w:hAnsi="Times New Roman" w:cs="Times New Roman"/>
          <w:sz w:val="24"/>
          <w:szCs w:val="24"/>
        </w:rPr>
        <w:t>инсулинозависим</w:t>
      </w:r>
      <w:proofErr w:type="spellEnd"/>
      <w:r w:rsidR="004E473F" w:rsidRPr="00474B01">
        <w:rPr>
          <w:rFonts w:ascii="Times New Roman" w:hAnsi="Times New Roman" w:cs="Times New Roman"/>
          <w:sz w:val="24"/>
          <w:szCs w:val="24"/>
        </w:rPr>
        <w:t xml:space="preserve"> захарен диабет</w:t>
      </w:r>
      <w:r w:rsidRPr="00474B01">
        <w:rPr>
          <w:rFonts w:ascii="Times New Roman" w:hAnsi="Times New Roman" w:cs="Times New Roman"/>
          <w:sz w:val="24"/>
          <w:szCs w:val="24"/>
        </w:rPr>
        <w:t>, без усложнения</w:t>
      </w:r>
      <w:r w:rsidR="004E473F" w:rsidRPr="00474B01">
        <w:rPr>
          <w:rFonts w:ascii="Times New Roman" w:hAnsi="Times New Roman" w:cs="Times New Roman"/>
          <w:sz w:val="24"/>
          <w:szCs w:val="24"/>
        </w:rPr>
        <w:t>;</w:t>
      </w:r>
    </w:p>
    <w:p w:rsidR="00461F97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е</w:t>
      </w:r>
      <w:r w:rsidR="00461F97" w:rsidRPr="00474B01">
        <w:rPr>
          <w:rFonts w:ascii="Times New Roman" w:hAnsi="Times New Roman" w:cs="Times New Roman"/>
          <w:sz w:val="24"/>
          <w:szCs w:val="24"/>
        </w:rPr>
        <w:t>) МКБ Е 11</w:t>
      </w:r>
      <w:r w:rsidRPr="00474B01">
        <w:rPr>
          <w:rFonts w:ascii="Times New Roman" w:hAnsi="Times New Roman" w:cs="Times New Roman"/>
          <w:sz w:val="24"/>
          <w:szCs w:val="24"/>
        </w:rPr>
        <w:t>.2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61F97" w:rsidRPr="00474B01">
        <w:rPr>
          <w:rFonts w:ascii="Times New Roman" w:hAnsi="Times New Roman" w:cs="Times New Roman"/>
          <w:sz w:val="24"/>
          <w:szCs w:val="24"/>
        </w:rPr>
        <w:t>неинсулинозависим</w:t>
      </w:r>
      <w:proofErr w:type="spellEnd"/>
      <w:r w:rsidR="00461F97" w:rsidRPr="00474B01">
        <w:rPr>
          <w:rFonts w:ascii="Times New Roman" w:hAnsi="Times New Roman" w:cs="Times New Roman"/>
          <w:sz w:val="24"/>
          <w:szCs w:val="24"/>
        </w:rPr>
        <w:t xml:space="preserve"> захарен диабет</w:t>
      </w:r>
      <w:r w:rsidRPr="00474B01">
        <w:rPr>
          <w:rFonts w:ascii="Times New Roman" w:hAnsi="Times New Roman" w:cs="Times New Roman"/>
          <w:sz w:val="24"/>
          <w:szCs w:val="24"/>
        </w:rPr>
        <w:t>,</w:t>
      </w:r>
      <w:r w:rsidRPr="00474B01"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с бъбречни усложнения</w:t>
      </w:r>
      <w:r w:rsidR="00461F97" w:rsidRPr="00474B01">
        <w:rPr>
          <w:rFonts w:ascii="Times New Roman" w:hAnsi="Times New Roman" w:cs="Times New Roman"/>
          <w:sz w:val="24"/>
          <w:szCs w:val="24"/>
        </w:rPr>
        <w:t>;</w:t>
      </w:r>
    </w:p>
    <w:p w:rsidR="00D41C3E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ж) МКБ Е 11.3 –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неинсулинозависим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 захарен диабет, с очни усложнения;</w:t>
      </w:r>
    </w:p>
    <w:p w:rsidR="00D41C3E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з) МКБ Е 11.4 –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неинсулинозависим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 захарен диабет, с неврологични усложнения;</w:t>
      </w:r>
    </w:p>
    <w:p w:rsidR="00D41C3E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и) МКБ Е 11.5 –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неинсулинозависим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 захарен диабет, с периферни съдови усложнения;</w:t>
      </w:r>
    </w:p>
    <w:p w:rsidR="00D41C3E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й) МКБ Е 11.9 –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неинсулинозависим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 захарен диабет, без усложнения;</w:t>
      </w:r>
    </w:p>
    <w:p w:rsidR="00461F97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к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) МКБ </w:t>
      </w:r>
      <w:r w:rsidR="00461F97" w:rsidRPr="00474B0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461F97" w:rsidRPr="00474B01">
        <w:rPr>
          <w:rFonts w:ascii="Times New Roman" w:hAnsi="Times New Roman" w:cs="Times New Roman"/>
          <w:sz w:val="24"/>
          <w:szCs w:val="24"/>
          <w:lang w:val="en-US"/>
        </w:rPr>
        <w:t>43.2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 – грижа за </w:t>
      </w:r>
      <w:proofErr w:type="spellStart"/>
      <w:r w:rsidR="00461F97" w:rsidRPr="00474B01">
        <w:rPr>
          <w:rFonts w:ascii="Times New Roman" w:hAnsi="Times New Roman" w:cs="Times New Roman"/>
          <w:sz w:val="24"/>
          <w:szCs w:val="24"/>
        </w:rPr>
        <w:t>илеостома</w:t>
      </w:r>
      <w:proofErr w:type="spellEnd"/>
      <w:r w:rsidR="00461F97" w:rsidRPr="00474B01">
        <w:rPr>
          <w:rFonts w:ascii="Times New Roman" w:hAnsi="Times New Roman" w:cs="Times New Roman"/>
          <w:sz w:val="24"/>
          <w:szCs w:val="24"/>
        </w:rPr>
        <w:t>;</w:t>
      </w:r>
    </w:p>
    <w:p w:rsidR="00461F97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л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) МКБ </w:t>
      </w:r>
      <w:r w:rsidR="00461F97" w:rsidRPr="00474B0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461F97" w:rsidRPr="00474B01">
        <w:rPr>
          <w:rFonts w:ascii="Times New Roman" w:hAnsi="Times New Roman" w:cs="Times New Roman"/>
          <w:sz w:val="24"/>
          <w:szCs w:val="24"/>
          <w:lang w:val="en-US"/>
        </w:rPr>
        <w:t>43.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3 – грижа за </w:t>
      </w:r>
      <w:proofErr w:type="spellStart"/>
      <w:r w:rsidR="00461F97" w:rsidRPr="00474B01">
        <w:rPr>
          <w:rFonts w:ascii="Times New Roman" w:hAnsi="Times New Roman" w:cs="Times New Roman"/>
          <w:sz w:val="24"/>
          <w:szCs w:val="24"/>
        </w:rPr>
        <w:t>колостома</w:t>
      </w:r>
      <w:proofErr w:type="spellEnd"/>
      <w:r w:rsidR="00461F97" w:rsidRPr="00474B01">
        <w:rPr>
          <w:rFonts w:ascii="Times New Roman" w:hAnsi="Times New Roman" w:cs="Times New Roman"/>
          <w:sz w:val="24"/>
          <w:szCs w:val="24"/>
        </w:rPr>
        <w:t>;</w:t>
      </w:r>
    </w:p>
    <w:p w:rsidR="00461F97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м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) МКБ </w:t>
      </w:r>
      <w:r w:rsidR="00461F97" w:rsidRPr="00474B0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461F97" w:rsidRPr="00474B01">
        <w:rPr>
          <w:rFonts w:ascii="Times New Roman" w:hAnsi="Times New Roman" w:cs="Times New Roman"/>
          <w:sz w:val="24"/>
          <w:szCs w:val="24"/>
          <w:lang w:val="en-US"/>
        </w:rPr>
        <w:t>43.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5 – грижа за </w:t>
      </w:r>
      <w:proofErr w:type="spellStart"/>
      <w:r w:rsidR="00461F97" w:rsidRPr="00474B01">
        <w:rPr>
          <w:rFonts w:ascii="Times New Roman" w:hAnsi="Times New Roman" w:cs="Times New Roman"/>
          <w:sz w:val="24"/>
          <w:szCs w:val="24"/>
        </w:rPr>
        <w:t>цитостома</w:t>
      </w:r>
      <w:proofErr w:type="spellEnd"/>
      <w:r w:rsidR="00461F97" w:rsidRPr="00474B01">
        <w:rPr>
          <w:rFonts w:ascii="Times New Roman" w:hAnsi="Times New Roman" w:cs="Times New Roman"/>
          <w:sz w:val="24"/>
          <w:szCs w:val="24"/>
        </w:rPr>
        <w:t>;</w:t>
      </w:r>
    </w:p>
    <w:p w:rsidR="00461F97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н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) МКБ </w:t>
      </w:r>
      <w:r w:rsidR="00461F97" w:rsidRPr="00474B01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461F97" w:rsidRPr="00474B01">
        <w:rPr>
          <w:rFonts w:ascii="Times New Roman" w:hAnsi="Times New Roman" w:cs="Times New Roman"/>
          <w:sz w:val="24"/>
          <w:szCs w:val="24"/>
          <w:lang w:val="en-US"/>
        </w:rPr>
        <w:t>43.</w:t>
      </w:r>
      <w:r w:rsidR="00461F97" w:rsidRPr="00474B01">
        <w:rPr>
          <w:rFonts w:ascii="Times New Roman" w:hAnsi="Times New Roman" w:cs="Times New Roman"/>
          <w:sz w:val="24"/>
          <w:szCs w:val="24"/>
        </w:rPr>
        <w:t>6 – грижа за друг изкуствен отвор на пикочните пътища;</w:t>
      </w:r>
    </w:p>
    <w:p w:rsidR="00461F97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о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) МКБ </w:t>
      </w:r>
      <w:r w:rsidR="00461F97" w:rsidRPr="00474B01">
        <w:rPr>
          <w:rFonts w:ascii="Times New Roman" w:hAnsi="Times New Roman" w:cs="Times New Roman"/>
          <w:sz w:val="24"/>
          <w:szCs w:val="24"/>
          <w:lang w:val="en-US"/>
        </w:rPr>
        <w:t>Q81.0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 –</w:t>
      </w:r>
      <w:r w:rsidR="0035306C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06C" w:rsidRPr="00474B01">
        <w:rPr>
          <w:rFonts w:ascii="Times New Roman" w:hAnsi="Times New Roman" w:cs="Times New Roman"/>
          <w:sz w:val="24"/>
          <w:szCs w:val="24"/>
        </w:rPr>
        <w:t>епи</w:t>
      </w:r>
      <w:r w:rsidR="00461F97" w:rsidRPr="00474B01">
        <w:rPr>
          <w:rFonts w:ascii="Times New Roman" w:hAnsi="Times New Roman" w:cs="Times New Roman"/>
          <w:sz w:val="24"/>
          <w:szCs w:val="24"/>
        </w:rPr>
        <w:t>дермолизис</w:t>
      </w:r>
      <w:proofErr w:type="spellEnd"/>
      <w:r w:rsidR="00461F97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F97" w:rsidRPr="00474B01">
        <w:rPr>
          <w:rFonts w:ascii="Times New Roman" w:hAnsi="Times New Roman" w:cs="Times New Roman"/>
          <w:sz w:val="24"/>
          <w:szCs w:val="24"/>
        </w:rPr>
        <w:t>булоза</w:t>
      </w:r>
      <w:proofErr w:type="spellEnd"/>
      <w:r w:rsidR="0035306C" w:rsidRPr="00474B01">
        <w:rPr>
          <w:rFonts w:ascii="Times New Roman" w:hAnsi="Times New Roman" w:cs="Times New Roman"/>
          <w:sz w:val="24"/>
          <w:szCs w:val="24"/>
        </w:rPr>
        <w:t xml:space="preserve"> симплекс</w:t>
      </w:r>
      <w:r w:rsidR="00461F97" w:rsidRPr="00474B01">
        <w:rPr>
          <w:rFonts w:ascii="Times New Roman" w:hAnsi="Times New Roman" w:cs="Times New Roman"/>
          <w:sz w:val="24"/>
          <w:szCs w:val="24"/>
        </w:rPr>
        <w:t>;</w:t>
      </w:r>
    </w:p>
    <w:p w:rsidR="00461F97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п</w:t>
      </w:r>
      <w:r w:rsidR="00461F97" w:rsidRPr="00474B01">
        <w:rPr>
          <w:rFonts w:ascii="Times New Roman" w:hAnsi="Times New Roman" w:cs="Times New Roman"/>
          <w:sz w:val="24"/>
          <w:szCs w:val="24"/>
        </w:rPr>
        <w:t>)</w:t>
      </w:r>
      <w:r w:rsidR="0035306C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МКБ </w:t>
      </w:r>
      <w:r w:rsidR="0035306C" w:rsidRPr="00474B01">
        <w:rPr>
          <w:rFonts w:ascii="Times New Roman" w:hAnsi="Times New Roman" w:cs="Times New Roman"/>
          <w:sz w:val="24"/>
          <w:szCs w:val="24"/>
          <w:lang w:val="en-US"/>
        </w:rPr>
        <w:t>Q81.</w:t>
      </w:r>
      <w:r w:rsidR="0035306C" w:rsidRPr="00474B01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="0035306C" w:rsidRPr="00474B01">
        <w:rPr>
          <w:rFonts w:ascii="Times New Roman" w:hAnsi="Times New Roman" w:cs="Times New Roman"/>
          <w:sz w:val="24"/>
          <w:szCs w:val="24"/>
        </w:rPr>
        <w:t>епидермолизис</w:t>
      </w:r>
      <w:proofErr w:type="spellEnd"/>
      <w:r w:rsidR="0035306C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06C" w:rsidRPr="00474B01">
        <w:rPr>
          <w:rFonts w:ascii="Times New Roman" w:hAnsi="Times New Roman" w:cs="Times New Roman"/>
          <w:sz w:val="24"/>
          <w:szCs w:val="24"/>
        </w:rPr>
        <w:t>булоза</w:t>
      </w:r>
      <w:proofErr w:type="spellEnd"/>
      <w:r w:rsidR="0035306C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06C" w:rsidRPr="00474B01">
        <w:rPr>
          <w:rFonts w:ascii="Times New Roman" w:hAnsi="Times New Roman" w:cs="Times New Roman"/>
          <w:sz w:val="24"/>
          <w:szCs w:val="24"/>
        </w:rPr>
        <w:t>леталис</w:t>
      </w:r>
      <w:proofErr w:type="spellEnd"/>
      <w:r w:rsidR="00461F97" w:rsidRPr="00474B01">
        <w:rPr>
          <w:rFonts w:ascii="Times New Roman" w:hAnsi="Times New Roman" w:cs="Times New Roman"/>
          <w:sz w:val="24"/>
          <w:szCs w:val="24"/>
        </w:rPr>
        <w:t>;</w:t>
      </w:r>
    </w:p>
    <w:p w:rsidR="0035306C" w:rsidRPr="00474B01" w:rsidRDefault="00D41C3E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5306C" w:rsidRPr="00474B01">
        <w:rPr>
          <w:rFonts w:ascii="Times New Roman" w:hAnsi="Times New Roman" w:cs="Times New Roman"/>
          <w:sz w:val="24"/>
          <w:szCs w:val="24"/>
        </w:rPr>
        <w:t xml:space="preserve">) </w:t>
      </w:r>
      <w:r w:rsidR="00461F97" w:rsidRPr="00474B01">
        <w:rPr>
          <w:rFonts w:ascii="Times New Roman" w:hAnsi="Times New Roman" w:cs="Times New Roman"/>
          <w:sz w:val="24"/>
          <w:szCs w:val="24"/>
        </w:rPr>
        <w:t xml:space="preserve">МКБ </w:t>
      </w:r>
      <w:r w:rsidR="0035306C" w:rsidRPr="00474B01">
        <w:rPr>
          <w:rFonts w:ascii="Times New Roman" w:hAnsi="Times New Roman" w:cs="Times New Roman"/>
          <w:sz w:val="24"/>
          <w:szCs w:val="24"/>
          <w:lang w:val="en-US"/>
        </w:rPr>
        <w:t>Q81.</w:t>
      </w:r>
      <w:r w:rsidR="0035306C" w:rsidRPr="00474B01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="0035306C" w:rsidRPr="00474B01">
        <w:rPr>
          <w:rFonts w:ascii="Times New Roman" w:hAnsi="Times New Roman" w:cs="Times New Roman"/>
          <w:sz w:val="24"/>
          <w:szCs w:val="24"/>
        </w:rPr>
        <w:t>епидермолизис</w:t>
      </w:r>
      <w:proofErr w:type="spellEnd"/>
      <w:r w:rsidR="0035306C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06C" w:rsidRPr="00474B01">
        <w:rPr>
          <w:rFonts w:ascii="Times New Roman" w:hAnsi="Times New Roman" w:cs="Times New Roman"/>
          <w:sz w:val="24"/>
          <w:szCs w:val="24"/>
        </w:rPr>
        <w:t>булоза</w:t>
      </w:r>
      <w:proofErr w:type="spellEnd"/>
      <w:r w:rsidR="0035306C" w:rsidRPr="00474B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06C" w:rsidRPr="00474B01">
        <w:rPr>
          <w:rFonts w:ascii="Times New Roman" w:hAnsi="Times New Roman" w:cs="Times New Roman"/>
          <w:sz w:val="24"/>
          <w:szCs w:val="24"/>
        </w:rPr>
        <w:t>дистрофика</w:t>
      </w:r>
      <w:proofErr w:type="spellEnd"/>
      <w:r w:rsidR="0035306C" w:rsidRPr="00474B01">
        <w:rPr>
          <w:rFonts w:ascii="Times New Roman" w:hAnsi="Times New Roman" w:cs="Times New Roman"/>
          <w:sz w:val="24"/>
          <w:szCs w:val="24"/>
        </w:rPr>
        <w:t>.</w:t>
      </w:r>
    </w:p>
    <w:p w:rsidR="00461F97" w:rsidRPr="00474B01" w:rsidRDefault="0035306C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2. да са предназначени за прилагане в домашни условия;</w:t>
      </w:r>
    </w:p>
    <w:p w:rsidR="0035306C" w:rsidRPr="00474B01" w:rsidRDefault="0035306C" w:rsidP="00E11A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3. тест-лентите за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глюкомери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 да се предназначени за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глюкомери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, които отговарят на изискванията, определени в ЗМИ. В заявлението по чл.5, ал.2 задължително се отбелязва за какъв </w:t>
      </w:r>
      <w:proofErr w:type="spellStart"/>
      <w:r w:rsidRPr="00474B01">
        <w:rPr>
          <w:rFonts w:ascii="Times New Roman" w:hAnsi="Times New Roman" w:cs="Times New Roman"/>
          <w:sz w:val="24"/>
          <w:szCs w:val="24"/>
        </w:rPr>
        <w:t>глюкомер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 xml:space="preserve"> са предназначени  тест - лентите.</w:t>
      </w:r>
    </w:p>
    <w:p w:rsidR="007F0ACB" w:rsidRPr="00474B01" w:rsidRDefault="007B0569" w:rsidP="00E11ADC">
      <w:pPr>
        <w:pStyle w:val="ListParagraph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b/>
          <w:sz w:val="24"/>
          <w:szCs w:val="24"/>
        </w:rPr>
        <w:t>Чл.7.</w:t>
      </w:r>
      <w:r w:rsidR="00264C24" w:rsidRPr="0047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t>(1)</w:t>
      </w:r>
      <w:r w:rsidRPr="0047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ADC" w:rsidRPr="00474B01">
        <w:rPr>
          <w:rFonts w:ascii="Times New Roman" w:hAnsi="Times New Roman" w:cs="Times New Roman"/>
          <w:sz w:val="24"/>
          <w:szCs w:val="24"/>
        </w:rPr>
        <w:t>Производителите/</w:t>
      </w:r>
      <w:r w:rsidRPr="00474B01">
        <w:rPr>
          <w:rFonts w:ascii="Times New Roman" w:hAnsi="Times New Roman" w:cs="Times New Roman"/>
          <w:sz w:val="24"/>
          <w:szCs w:val="24"/>
        </w:rPr>
        <w:t>търговците на едро с МИ следва да:</w:t>
      </w:r>
    </w:p>
    <w:p w:rsidR="0035791E" w:rsidRPr="00474B01" w:rsidRDefault="00E11ADC" w:rsidP="00E11A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1.</w:t>
      </w:r>
      <w:r w:rsidR="00264C24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7B0569" w:rsidRPr="00474B01">
        <w:rPr>
          <w:rFonts w:ascii="Times New Roman" w:hAnsi="Times New Roman" w:cs="Times New Roman"/>
          <w:sz w:val="24"/>
          <w:szCs w:val="24"/>
        </w:rPr>
        <w:t xml:space="preserve">притежават </w:t>
      </w:r>
      <w:r w:rsidR="0035791E" w:rsidRPr="00474B01">
        <w:rPr>
          <w:rFonts w:ascii="Times New Roman" w:hAnsi="Times New Roman" w:cs="Times New Roman"/>
          <w:sz w:val="24"/>
          <w:szCs w:val="24"/>
        </w:rPr>
        <w:t>валидно разрешение за търговия на едро с МИ</w:t>
      </w:r>
      <w:r w:rsidRPr="00474B01">
        <w:rPr>
          <w:rFonts w:ascii="Times New Roman" w:hAnsi="Times New Roman" w:cs="Times New Roman"/>
          <w:sz w:val="24"/>
          <w:szCs w:val="24"/>
        </w:rPr>
        <w:t>,</w:t>
      </w:r>
      <w:r w:rsidR="0035791E" w:rsidRPr="00474B01">
        <w:rPr>
          <w:rFonts w:ascii="Times New Roman" w:hAnsi="Times New Roman" w:cs="Times New Roman"/>
          <w:sz w:val="24"/>
          <w:szCs w:val="24"/>
        </w:rPr>
        <w:t xml:space="preserve"> издадено от ИАЛ и</w:t>
      </w:r>
      <w:r w:rsidRPr="00474B01">
        <w:rPr>
          <w:rFonts w:ascii="Times New Roman" w:hAnsi="Times New Roman" w:cs="Times New Roman"/>
          <w:sz w:val="24"/>
          <w:szCs w:val="24"/>
        </w:rPr>
        <w:t>ли</w:t>
      </w:r>
      <w:r w:rsidR="0035791E" w:rsidRPr="00474B01">
        <w:rPr>
          <w:rFonts w:ascii="Times New Roman" w:hAnsi="Times New Roman" w:cs="Times New Roman"/>
          <w:sz w:val="24"/>
          <w:szCs w:val="24"/>
        </w:rPr>
        <w:t xml:space="preserve"> друг документ</w:t>
      </w:r>
      <w:r w:rsidRPr="00474B01">
        <w:rPr>
          <w:rFonts w:ascii="Times New Roman" w:hAnsi="Times New Roman" w:cs="Times New Roman"/>
          <w:sz w:val="24"/>
          <w:szCs w:val="24"/>
        </w:rPr>
        <w:t>,</w:t>
      </w:r>
      <w:r w:rsidR="0035791E" w:rsidRPr="00474B01">
        <w:rPr>
          <w:rFonts w:ascii="Times New Roman" w:hAnsi="Times New Roman" w:cs="Times New Roman"/>
          <w:sz w:val="24"/>
          <w:szCs w:val="24"/>
        </w:rPr>
        <w:t xml:space="preserve"> удостоверяващ правото им да търгуват с МИ, издаден от компетентен орган на съответната държава – приложимо е за лица, извършващи търговия на едро с МИ; в посочените документи  следва да са отразени </w:t>
      </w:r>
      <w:r w:rsidR="00AA1B87" w:rsidRPr="00474B01">
        <w:rPr>
          <w:rFonts w:ascii="Times New Roman" w:hAnsi="Times New Roman" w:cs="Times New Roman"/>
          <w:sz w:val="24"/>
          <w:szCs w:val="24"/>
        </w:rPr>
        <w:t>съответните видове/</w:t>
      </w:r>
      <w:r w:rsidR="0035791E" w:rsidRPr="00474B01">
        <w:rPr>
          <w:rFonts w:ascii="Times New Roman" w:hAnsi="Times New Roman" w:cs="Times New Roman"/>
          <w:sz w:val="24"/>
          <w:szCs w:val="24"/>
        </w:rPr>
        <w:t>категории МИ, за които са подадени заявления по чл.5, ал.2;</w:t>
      </w:r>
    </w:p>
    <w:p w:rsidR="009707BB" w:rsidRPr="00474B01" w:rsidRDefault="00E11ADC" w:rsidP="00E1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2.</w:t>
      </w:r>
      <w:r w:rsidR="009B2A21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35791E" w:rsidRPr="00474B01">
        <w:rPr>
          <w:rFonts w:ascii="Times New Roman" w:hAnsi="Times New Roman" w:cs="Times New Roman"/>
          <w:sz w:val="24"/>
          <w:szCs w:val="24"/>
        </w:rPr>
        <w:t>имат право да търгуват с конкретните МИ, посочени в заявлението</w:t>
      </w:r>
      <w:r w:rsidR="00A12B01" w:rsidRPr="00474B01">
        <w:rPr>
          <w:rFonts w:ascii="Times New Roman" w:hAnsi="Times New Roman" w:cs="Times New Roman"/>
          <w:sz w:val="24"/>
          <w:szCs w:val="24"/>
        </w:rPr>
        <w:t>,</w:t>
      </w:r>
      <w:r w:rsidR="0035791E" w:rsidRPr="00474B01">
        <w:rPr>
          <w:rFonts w:ascii="Times New Roman" w:hAnsi="Times New Roman" w:cs="Times New Roman"/>
          <w:sz w:val="24"/>
          <w:szCs w:val="24"/>
        </w:rPr>
        <w:t xml:space="preserve"> по силата на </w:t>
      </w:r>
      <w:proofErr w:type="spellStart"/>
      <w:r w:rsidR="0035791E" w:rsidRPr="00474B01">
        <w:rPr>
          <w:rFonts w:ascii="Times New Roman" w:hAnsi="Times New Roman" w:cs="Times New Roman"/>
          <w:sz w:val="24"/>
          <w:szCs w:val="24"/>
        </w:rPr>
        <w:t>оторизация</w:t>
      </w:r>
      <w:proofErr w:type="spellEnd"/>
      <w:r w:rsidR="0035791E" w:rsidRPr="00474B01">
        <w:rPr>
          <w:rFonts w:ascii="Times New Roman" w:hAnsi="Times New Roman" w:cs="Times New Roman"/>
          <w:sz w:val="24"/>
          <w:szCs w:val="24"/>
        </w:rPr>
        <w:t>, упълномощаване или друг акт</w:t>
      </w:r>
      <w:r w:rsidR="009707BB" w:rsidRPr="00474B01">
        <w:rPr>
          <w:rFonts w:ascii="Times New Roman" w:hAnsi="Times New Roman" w:cs="Times New Roman"/>
          <w:sz w:val="24"/>
          <w:szCs w:val="24"/>
        </w:rPr>
        <w:t>;</w:t>
      </w:r>
    </w:p>
    <w:p w:rsidR="007B0569" w:rsidRPr="00474B01" w:rsidRDefault="009707BB" w:rsidP="00E11A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(2)  Изискването по  ал.1 т.1 не се отнася за производителите,</w:t>
      </w:r>
      <w:r w:rsidR="009B2A21" w:rsidRPr="00474B01">
        <w:rPr>
          <w:rFonts w:ascii="Times New Roman" w:hAnsi="Times New Roman" w:cs="Times New Roman"/>
          <w:sz w:val="24"/>
          <w:szCs w:val="24"/>
        </w:rPr>
        <w:t xml:space="preserve"> установени на територията на </w:t>
      </w:r>
      <w:proofErr w:type="spellStart"/>
      <w:r w:rsidR="009B2A21" w:rsidRPr="00474B01">
        <w:rPr>
          <w:rFonts w:ascii="Times New Roman" w:hAnsi="Times New Roman" w:cs="Times New Roman"/>
          <w:sz w:val="24"/>
          <w:szCs w:val="24"/>
        </w:rPr>
        <w:t>Р</w:t>
      </w:r>
      <w:r w:rsidRPr="00474B01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474B01">
        <w:rPr>
          <w:rFonts w:ascii="Times New Roman" w:hAnsi="Times New Roman" w:cs="Times New Roman"/>
          <w:sz w:val="24"/>
          <w:szCs w:val="24"/>
        </w:rPr>
        <w:t>, които съгласно чл.</w:t>
      </w:r>
      <w:r w:rsidR="001E4DA0" w:rsidRPr="00474B01">
        <w:rPr>
          <w:rFonts w:ascii="Times New Roman" w:hAnsi="Times New Roman" w:cs="Times New Roman"/>
          <w:sz w:val="24"/>
          <w:szCs w:val="24"/>
        </w:rPr>
        <w:t>7</w:t>
      </w:r>
      <w:r w:rsidRPr="00474B01">
        <w:rPr>
          <w:rFonts w:ascii="Times New Roman" w:hAnsi="Times New Roman" w:cs="Times New Roman"/>
          <w:sz w:val="24"/>
          <w:szCs w:val="24"/>
        </w:rPr>
        <w:t xml:space="preserve">7, ал.2 от </w:t>
      </w:r>
      <w:r w:rsidR="009B2A21" w:rsidRPr="00474B01">
        <w:rPr>
          <w:rFonts w:ascii="Times New Roman" w:hAnsi="Times New Roman" w:cs="Times New Roman"/>
          <w:sz w:val="24"/>
          <w:szCs w:val="24"/>
        </w:rPr>
        <w:t>З</w:t>
      </w:r>
      <w:r w:rsidRPr="00474B01">
        <w:rPr>
          <w:rFonts w:ascii="Times New Roman" w:hAnsi="Times New Roman" w:cs="Times New Roman"/>
          <w:sz w:val="24"/>
          <w:szCs w:val="24"/>
        </w:rPr>
        <w:t>МИ могат да извършват търговски сделки с произведените от тях изделия без посочените документи.</w:t>
      </w:r>
      <w:r w:rsidR="0035791E" w:rsidRPr="00474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279" w:rsidRPr="00474B01" w:rsidRDefault="009707BB" w:rsidP="00E11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b/>
          <w:sz w:val="24"/>
          <w:szCs w:val="24"/>
        </w:rPr>
        <w:t xml:space="preserve">Чл.8. </w:t>
      </w:r>
      <w:r w:rsidRPr="00474B01">
        <w:rPr>
          <w:rFonts w:ascii="Times New Roman" w:hAnsi="Times New Roman" w:cs="Times New Roman"/>
          <w:sz w:val="24"/>
          <w:szCs w:val="24"/>
        </w:rPr>
        <w:t>(1)</w:t>
      </w:r>
      <w:r w:rsidRPr="0047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срок до </w:t>
      </w:r>
      <w:r w:rsidR="00486088"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5 </w:t>
      </w:r>
      <w:r w:rsidR="00C56E0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работни дни от утвърждаване и обнародване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настоящата Методика, </w:t>
      </w:r>
      <w:r w:rsidR="007B0279" w:rsidRPr="00474B01">
        <w:rPr>
          <w:rFonts w:ascii="Times New Roman" w:eastAsia="Calibri" w:hAnsi="Times New Roman" w:cs="Times New Roman"/>
          <w:sz w:val="24"/>
          <w:szCs w:val="24"/>
        </w:rPr>
        <w:t xml:space="preserve">НЗОК отправя покана до лицата по чл.5, ал.1. </w:t>
      </w:r>
    </w:p>
    <w:p w:rsidR="007B0279" w:rsidRPr="00474B01" w:rsidRDefault="007B0279" w:rsidP="00E11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Поканата съдържа:</w:t>
      </w:r>
    </w:p>
    <w:p w:rsidR="007B0279" w:rsidRPr="00474B01" w:rsidRDefault="007B0279" w:rsidP="00E11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1. адресатите на договарянето;</w:t>
      </w:r>
    </w:p>
    <w:p w:rsidR="007B0279" w:rsidRPr="00474B01" w:rsidRDefault="007B0279" w:rsidP="00E11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2. групите и типовете МИ – предмет на процедурата;</w:t>
      </w:r>
    </w:p>
    <w:p w:rsidR="007B0279" w:rsidRPr="00474B01" w:rsidRDefault="007B0279" w:rsidP="00E11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3.</w:t>
      </w:r>
      <w:r w:rsidR="00AB698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изискуемите документи от участниците съгласно чл.</w:t>
      </w:r>
      <w:r w:rsidR="00857EA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ал.1;</w:t>
      </w:r>
    </w:p>
    <w:p w:rsidR="007B0279" w:rsidRPr="00474B01" w:rsidRDefault="007B0279" w:rsidP="00E11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4. срок за подаване на документите по т.3, не по-малък от 20 календарни дни от</w:t>
      </w:r>
      <w:r w:rsidR="00C12B90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датата на публикуване на поканата на интернет страницата на НЗОК;</w:t>
      </w:r>
    </w:p>
    <w:p w:rsidR="007B0279" w:rsidRPr="00474B01" w:rsidRDefault="00857EA6" w:rsidP="00E11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 място и начин на подаване на документите по т.3;</w:t>
      </w:r>
    </w:p>
    <w:p w:rsidR="007B0279" w:rsidRPr="00474B01" w:rsidRDefault="00857EA6" w:rsidP="00E11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дата за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обявяване на график за</w:t>
      </w:r>
      <w:r w:rsidR="007B0279" w:rsidRPr="00474B01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разглеждане на постъпилите </w:t>
      </w:r>
      <w:proofErr w:type="spellStart"/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ения</w:t>
      </w:r>
      <w:proofErr w:type="spellEnd"/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B0279" w:rsidRPr="00474B01" w:rsidRDefault="00857EA6" w:rsidP="00E11A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адрес, телефон, факс, електронен адрес и лице за връзка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;  </w:t>
      </w:r>
    </w:p>
    <w:p w:rsidR="007B0279" w:rsidRPr="00474B01" w:rsidRDefault="007B0279" w:rsidP="00E1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(3)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интернет страница на НЗОК се публикува:</w:t>
      </w:r>
    </w:p>
    <w:p w:rsidR="007B0279" w:rsidRPr="00474B01" w:rsidRDefault="007B0279" w:rsidP="00E1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1. поканата по ал.1;</w:t>
      </w:r>
    </w:p>
    <w:p w:rsidR="007B0279" w:rsidRPr="00474B01" w:rsidRDefault="007B0279" w:rsidP="00E11A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592A4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Методика </w:t>
      </w:r>
      <w:r w:rsidR="00592A42" w:rsidRPr="00474B01">
        <w:rPr>
          <w:rFonts w:ascii="Times New Roman" w:hAnsi="Times New Roman" w:cs="Times New Roman"/>
          <w:sz w:val="24"/>
          <w:szCs w:val="24"/>
        </w:rPr>
        <w:t>за условията и реда за договаряне на стойността на медицинските изделия, предназначени  за заболявания, включени в списъка  по</w:t>
      </w:r>
      <w:r w:rsidR="00D96B64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AE6543" w:rsidRPr="00474B01">
        <w:rPr>
          <w:rFonts w:ascii="Times New Roman" w:hAnsi="Times New Roman" w:cs="Times New Roman"/>
          <w:sz w:val="24"/>
          <w:szCs w:val="24"/>
        </w:rPr>
        <w:t>Наредба №38</w:t>
      </w:r>
      <w:r w:rsidR="00AE6543" w:rsidRPr="00474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A42" w:rsidRPr="00474B01">
        <w:rPr>
          <w:rFonts w:ascii="Times New Roman" w:hAnsi="Times New Roman" w:cs="Times New Roman"/>
          <w:sz w:val="24"/>
          <w:szCs w:val="24"/>
        </w:rPr>
        <w:t>и на медицинските изделия, които се заплащат в условията на болнична медицинска  помощ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ведно с приложенията към нея. </w:t>
      </w:r>
    </w:p>
    <w:p w:rsidR="007B0279" w:rsidRPr="00474B01" w:rsidRDefault="007B0279" w:rsidP="00E11A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9.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За участие в процедурата по определяне на с</w:t>
      </w:r>
      <w:r w:rsidR="00D96B64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тойностт</w:t>
      </w:r>
      <w:r w:rsidR="000C3937">
        <w:rPr>
          <w:rFonts w:ascii="Times New Roman" w:eastAsia="Times New Roman" w:hAnsi="Times New Roman" w:cs="Times New Roman"/>
          <w:sz w:val="24"/>
          <w:szCs w:val="24"/>
          <w:lang w:eastAsia="bg-BG"/>
        </w:rPr>
        <w:t>а по чл.1</w:t>
      </w:r>
      <w:r w:rsidR="000C393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bookmarkStart w:id="0" w:name="_GoBack"/>
      <w:bookmarkEnd w:id="0"/>
      <w:r w:rsidR="00D96B64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лицата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подават в деловодството на ЦУ на НЗОК, в запечатан непрозрачен плик с ненарушена цялост, в срока, посочен в поканата, следните документи:</w:t>
      </w:r>
    </w:p>
    <w:p w:rsidR="007B0279" w:rsidRPr="00474B01" w:rsidRDefault="007B0279" w:rsidP="00E11A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1. заявление по образец</w:t>
      </w:r>
      <w:r w:rsidR="00CF78A8"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CF78A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приложение №</w:t>
      </w:r>
      <w:r w:rsidR="00D96B64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CF78A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2 към Методиката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B0279" w:rsidRPr="00474B01" w:rsidRDefault="007B0279" w:rsidP="00E11A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заверено от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заявителя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копие на </w:t>
      </w:r>
      <w:r w:rsidRPr="00474B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разрешение за търговия на едро с МИ от ИАЛ или друг документ, </w:t>
      </w:r>
      <w:r w:rsidR="00D94B72" w:rsidRPr="00474B01">
        <w:rPr>
          <w:rFonts w:ascii="Times New Roman" w:hAnsi="Times New Roman" w:cs="Times New Roman"/>
          <w:sz w:val="24"/>
          <w:szCs w:val="24"/>
        </w:rPr>
        <w:t xml:space="preserve">удостоверяващ правото за извършване на търговия с медицински </w:t>
      </w:r>
      <w:r w:rsidR="00D94B72" w:rsidRPr="00474B01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изделия</w:t>
      </w:r>
      <w:r w:rsidR="00D94B72" w:rsidRPr="00474B01">
        <w:rPr>
          <w:rFonts w:ascii="Times New Roman" w:hAnsi="Times New Roman" w:cs="Times New Roman"/>
          <w:sz w:val="24"/>
          <w:szCs w:val="24"/>
        </w:rPr>
        <w:t>, издаден от компетентен орган на държава членка или на друга държава - страна по Споразумението за Европейското икономическо пространство, или на Конфедерация Швейцария</w:t>
      </w:r>
      <w:r w:rsidR="00D94B72" w:rsidRPr="00474B01">
        <w:rPr>
          <w:rFonts w:ascii="Verdana" w:hAnsi="Verdana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 лица, извършващи търговия на едро с МИ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;</w:t>
      </w:r>
      <w:r w:rsidR="00D94B72" w:rsidRPr="00474B01">
        <w:rPr>
          <w:rFonts w:ascii="Verdana" w:hAnsi="Verdana"/>
        </w:rPr>
        <w:t xml:space="preserve"> </w:t>
      </w:r>
    </w:p>
    <w:p w:rsidR="007B0279" w:rsidRPr="00474B01" w:rsidRDefault="00D96B64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bookmarkStart w:id="1" w:name="to_paragraph_id6769583"/>
      <w:bookmarkEnd w:id="1"/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 относно ЕИК (</w:t>
      </w:r>
      <w:proofErr w:type="spellStart"/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един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proofErr w:type="spellEnd"/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н </w:t>
      </w:r>
      <w:proofErr w:type="spellStart"/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индентификационен</w:t>
      </w:r>
      <w:proofErr w:type="spellEnd"/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код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дружеството или кооперацията от търговския регистър, а за дружествата, регистрирани в държава-членка на Европейския съюз, в държава – страна по Споразумението за Европейското икономическо пространство 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или в </w:t>
      </w:r>
      <w:r w:rsidR="00D94B72" w:rsidRPr="00474B01">
        <w:rPr>
          <w:rFonts w:ascii="Times New Roman" w:hAnsi="Times New Roman" w:cs="Times New Roman"/>
          <w:sz w:val="24"/>
          <w:szCs w:val="24"/>
        </w:rPr>
        <w:t>Конфедерация Швейцария</w:t>
      </w:r>
      <w:r w:rsidR="00D94B72" w:rsidRPr="00474B01">
        <w:rPr>
          <w:rFonts w:ascii="Verdana" w:hAnsi="Verdana"/>
        </w:rPr>
        <w:t xml:space="preserve">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– копие на документ за актуална регистрация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по националното законодателство на съответната държава на производителя или търговеца на едро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издадени не по-късно от 6 месеца преди подаване на заявлението; </w:t>
      </w:r>
    </w:p>
    <w:p w:rsidR="007B0279" w:rsidRPr="00474B01" w:rsidRDefault="00D96B64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 нотариално заверено пълномощно, в случай че заявлението се подава от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lastRenderedPageBreak/>
        <w:t xml:space="preserve">представител на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производителя/търговеца на едро с МИ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; когато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пълномощното не е издадено в </w:t>
      </w:r>
      <w:proofErr w:type="spellStart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България</w:t>
      </w:r>
      <w:proofErr w:type="spellEnd"/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се представя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в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превод на български език, извършен от преводач, който има сключен договор с Министерството на външните работи за извършване на официални преводи;</w:t>
      </w:r>
    </w:p>
    <w:p w:rsidR="007B0279" w:rsidRPr="00474B01" w:rsidRDefault="00D96B64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 доказателства относно представителната власт на лицет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о, подписало пълномощното по т.4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7B0279" w:rsidRPr="00474B01" w:rsidRDefault="00D96B64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доказателства относно правото на търговеца на едро да </w:t>
      </w:r>
      <w:proofErr w:type="spellStart"/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дистрибутира</w:t>
      </w:r>
      <w:proofErr w:type="spellEnd"/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конкретните МИ, посочени в заявлението (</w:t>
      </w:r>
      <w:proofErr w:type="spellStart"/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оторизационно</w:t>
      </w:r>
      <w:proofErr w:type="spellEnd"/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писмо; пълномощно или др. документ);</w:t>
      </w:r>
    </w:p>
    <w:p w:rsidR="0075265F" w:rsidRPr="00474B01" w:rsidRDefault="00D96B64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уведомление за пуснати на пазара</w:t>
      </w:r>
      <w:r w:rsidR="00FA115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и/или в действие МИ на територията на Р България (с вх. № на ИАЛ) и/или форма за предоставяне на ин</w:t>
      </w:r>
      <w:r w:rsidR="00FA115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формация за МИ, пуснати в действ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ие на територията</w:t>
      </w:r>
      <w:r w:rsidR="007D497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proofErr w:type="spellStart"/>
      <w:r w:rsidR="007D497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България</w:t>
      </w:r>
      <w:proofErr w:type="spellEnd"/>
      <w:r w:rsidR="00FA115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(с вх. № на ИАЛ)</w:t>
      </w:r>
      <w:r w:rsidR="00D442B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  <w:r w:rsidR="00FA115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D96B64" w:rsidRPr="00474B01" w:rsidRDefault="00D96B64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FB1A6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сертификат за „СЕ“ маркировка от </w:t>
      </w:r>
      <w:proofErr w:type="spellStart"/>
      <w:r w:rsidR="00FB1A6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нотифициран</w:t>
      </w:r>
      <w:proofErr w:type="spellEnd"/>
      <w:r w:rsidR="00FB1A6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 – нотариално заверено копие с превод на български език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като за МИ от клас I сертификат не се изисква;</w:t>
      </w:r>
    </w:p>
    <w:p w:rsidR="00FB1A66" w:rsidRPr="00474B01" w:rsidRDefault="00D96B64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9. д</w:t>
      </w:r>
      <w:r w:rsidR="005C7B3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екларация за съответствие, издадена от производителя на МИ</w:t>
      </w:r>
      <w:r w:rsidR="00AE6543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B1A66" w:rsidRPr="00474B01" w:rsidRDefault="00D96B64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FB1A6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 документ, удостоверяващ че предлаганото МИ се заплаща от обществен фонд в поне една от държавите-членки на ЕС</w:t>
      </w:r>
      <w:r w:rsidR="000B0F9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издадено от компетентен орган</w:t>
      </w:r>
      <w:r w:rsidR="00FB1A6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B1A66" w:rsidRPr="00474B01" w:rsidRDefault="00D96B64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11</w:t>
      </w:r>
      <w:r w:rsidR="00FB1A6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инструкция за употреба за всяко МИ на български език; </w:t>
      </w:r>
    </w:p>
    <w:p w:rsidR="007B0279" w:rsidRPr="00474B01" w:rsidRDefault="00D96B64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 удостоверение, издадено от ИАЛ, че за </w:t>
      </w:r>
      <w:r w:rsidR="00740DF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няма регистрирани данни в ИАЛ и ЕUDAMED за инциденти/потенциални инциденти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блокирани или изтеглени партиди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през последните две години;</w:t>
      </w:r>
    </w:p>
    <w:p w:rsidR="00F715B5" w:rsidRPr="00474B01" w:rsidRDefault="00D96B64" w:rsidP="00D96B6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13. </w:t>
      </w:r>
      <w:r w:rsidR="0096242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="00F715B5" w:rsidRPr="00474B01">
        <w:rPr>
          <w:rFonts w:ascii="Times New Roman" w:hAnsi="Times New Roman" w:cs="Times New Roman"/>
          <w:sz w:val="24"/>
          <w:szCs w:val="24"/>
        </w:rPr>
        <w:t>екларация</w:t>
      </w:r>
      <w:r w:rsidR="00962421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962421" w:rsidRPr="00474B0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62421" w:rsidRPr="00474B01">
        <w:rPr>
          <w:rFonts w:ascii="Times New Roman" w:hAnsi="Times New Roman" w:cs="Times New Roman"/>
          <w:sz w:val="24"/>
          <w:szCs w:val="24"/>
        </w:rPr>
        <w:t>свободен текст</w:t>
      </w:r>
      <w:r w:rsidR="00962421" w:rsidRPr="00474B01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715B5" w:rsidRPr="00474B01">
        <w:rPr>
          <w:rFonts w:ascii="Times New Roman" w:hAnsi="Times New Roman" w:cs="Times New Roman"/>
          <w:sz w:val="24"/>
          <w:szCs w:val="24"/>
        </w:rPr>
        <w:t>, че приема</w:t>
      </w:r>
      <w:r w:rsidR="00853087" w:rsidRPr="00474B01">
        <w:rPr>
          <w:rFonts w:ascii="Times New Roman" w:hAnsi="Times New Roman" w:cs="Times New Roman"/>
          <w:sz w:val="24"/>
          <w:szCs w:val="24"/>
        </w:rPr>
        <w:t>т</w:t>
      </w:r>
      <w:r w:rsidR="00F715B5" w:rsidRPr="00474B01">
        <w:rPr>
          <w:rFonts w:ascii="Times New Roman" w:hAnsi="Times New Roman" w:cs="Times New Roman"/>
          <w:sz w:val="24"/>
          <w:szCs w:val="24"/>
        </w:rPr>
        <w:t xml:space="preserve"> да осигурява за всеки пациент: </w:t>
      </w:r>
    </w:p>
    <w:p w:rsidR="00F715B5" w:rsidRPr="00474B01" w:rsidRDefault="00F715B5" w:rsidP="00F715B5">
      <w:pPr>
        <w:pStyle w:val="ListParagraph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1. апарат за измерване на кръвна захар.</w:t>
      </w:r>
    </w:p>
    <w:p w:rsidR="00F715B5" w:rsidRPr="00474B01" w:rsidRDefault="00F715B5" w:rsidP="00F715B5">
      <w:pPr>
        <w:pStyle w:val="ListParagraph"/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2. придружаващи аксесоари/убождащо устройство и брой игли за него, които е равен на годишния брой тест ленти, посочени в  т.1 от приложение №1, раздел А – за срок от една година.</w:t>
      </w:r>
    </w:p>
    <w:p w:rsidR="007B0279" w:rsidRPr="00474B01" w:rsidRDefault="007B0279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B1A6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</w:t>
      </w:r>
      <w:r w:rsidR="0096242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(свободен текст)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 съответният участник може да </w:t>
      </w:r>
      <w:proofErr w:type="spellStart"/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</w:t>
      </w:r>
      <w:r w:rsidR="008F6B9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явя</w:t>
      </w:r>
      <w:proofErr w:type="spellEnd"/>
      <w:r w:rsidR="008F6B9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регулярно заявените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8133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="004D603D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срока на действие</w:t>
      </w:r>
      <w:r w:rsidR="00AC105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списъците по чл.20, ал.2</w:t>
      </w:r>
      <w:r w:rsidR="004D603D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474B01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</w:p>
    <w:p w:rsidR="007B0279" w:rsidRPr="00474B01" w:rsidRDefault="007B0279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B1A6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 предложение по образец съгласно приложение №</w:t>
      </w:r>
      <w:r w:rsidR="0088133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E223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</w:t>
      </w:r>
      <w:r w:rsidR="0088133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етодиката (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предлагана цена на медицинското изделие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). </w:t>
      </w:r>
    </w:p>
    <w:p w:rsidR="008E5ABD" w:rsidRPr="00474B01" w:rsidRDefault="0088133C" w:rsidP="004B7A40">
      <w:pPr>
        <w:pStyle w:val="NormalWeb"/>
        <w:ind w:firstLine="851"/>
      </w:pPr>
      <w:r w:rsidRPr="00474B01">
        <w:t>16.</w:t>
      </w:r>
      <w:r w:rsidR="007B0279" w:rsidRPr="00474B01">
        <w:t xml:space="preserve"> декларация, в която се посочва продажната цена на </w:t>
      </w:r>
      <w:r w:rsidR="006D4DC2" w:rsidRPr="00474B01">
        <w:t xml:space="preserve">заявените </w:t>
      </w:r>
      <w:r w:rsidR="00CB7FC4" w:rsidRPr="00474B01">
        <w:t>МИ</w:t>
      </w:r>
      <w:r w:rsidR="009A4CFA" w:rsidRPr="00474B01">
        <w:t>, по смисъла на</w:t>
      </w:r>
      <w:r w:rsidR="008E5ABD" w:rsidRPr="00474B01">
        <w:t xml:space="preserve"> §1, т.29а от ЗМИ, във връзка с </w:t>
      </w:r>
      <w:r w:rsidR="009A4CFA" w:rsidRPr="00474B01">
        <w:t xml:space="preserve"> §1, т.4 от допълнителните разпоредби на Наредбата за условията и реда за съставяне на списък по чл.30а от Закона за медицинските изделия</w:t>
      </w:r>
      <w:r w:rsidR="00063785" w:rsidRPr="00474B01">
        <w:t xml:space="preserve"> и за определяне на стойността, до която те се заплащат (приета с ПМС №364 от 2011г.) </w:t>
      </w:r>
    </w:p>
    <w:p w:rsidR="00C1728B" w:rsidRPr="00474B01" w:rsidRDefault="00C1728B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(2) Предложената цена по ал.1, т.15 не може да бъде по-висока от посочената от заявителя продажна цена по ал.1, т.16.</w:t>
      </w:r>
    </w:p>
    <w:p w:rsidR="007B0279" w:rsidRPr="00474B01" w:rsidRDefault="00C1728B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="005075B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Документите по ал.1 се подават от заявители, които не са участвали в процедурата, при условията и реда на </w:t>
      </w:r>
      <w:r w:rsidR="007B0279" w:rsidRPr="00474B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Методика за договаряне на стойността, до която се заплащат от НЗОК медицинските изделия в условията на болничната и </w:t>
      </w:r>
      <w:proofErr w:type="spellStart"/>
      <w:r w:rsidR="007B0279" w:rsidRPr="00474B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извънболничната</w:t>
      </w:r>
      <w:proofErr w:type="spellEnd"/>
      <w:r w:rsidR="007B0279" w:rsidRPr="00474B0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медицинска помощ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утвърдена от Надзорния съвет на НЗОК с Решение № РД-НС-04-108/21.11.2012г. (прекратена с Решение № РД-НС-04-100 от 29.07.2013 г.).</w:t>
      </w:r>
    </w:p>
    <w:p w:rsidR="00ED7656" w:rsidRPr="00474B01" w:rsidRDefault="00ED7656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(4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)</w:t>
      </w: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Заявители,</w:t>
      </w:r>
      <w:r w:rsidR="00BB69C5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участвали в процедурата по ал.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подават следните документи:</w:t>
      </w:r>
    </w:p>
    <w:p w:rsidR="005537A0" w:rsidRPr="00474B01" w:rsidRDefault="005537A0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заявление 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ал.1, т.1, в което 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посочват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за които заявителят е участвал в процедурата по ал.3 и МИ, за които участва за първи път 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има такива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D7656" w:rsidRPr="00474B01" w:rsidRDefault="005537A0" w:rsidP="00ED76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ED765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.декларация (свободен текст) за липса на промени в обстоятелствата, удостоверени с подадената от тях документация. При наличие на промени заявителите подават съответните документи, удостоверяващи промените;</w:t>
      </w:r>
    </w:p>
    <w:p w:rsidR="005537A0" w:rsidRPr="00474B01" w:rsidRDefault="005537A0" w:rsidP="005537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</w:t>
      </w:r>
      <w:r w:rsidR="003F4D5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.докуме</w:t>
      </w:r>
      <w:r w:rsidR="004E473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нтите по 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ал.1, </w:t>
      </w:r>
      <w:r w:rsidR="004E473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точки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E473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8, 9, 10, 11, 12</w:t>
      </w:r>
      <w:r w:rsidR="003F4D5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в заявление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</w:t>
      </w: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т.1 са </w:t>
      </w:r>
      <w:r w:rsidR="00D94B7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посочени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нови </w:t>
      </w:r>
      <w:r w:rsidR="003F4D5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различни </w:t>
      </w:r>
      <w:r w:rsidR="003F4D5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тези в прекратената процедура;</w:t>
      </w:r>
    </w:p>
    <w:p w:rsidR="005537A0" w:rsidRPr="00474B01" w:rsidRDefault="005537A0" w:rsidP="005537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4.документи по </w:t>
      </w:r>
      <w:r w:rsidR="004E473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т.13, т. 14,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т.15 и т.16 – за всички МИ</w:t>
      </w:r>
      <w:r w:rsidR="002D6B5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включени в заявлението по т.1.</w:t>
      </w:r>
    </w:p>
    <w:p w:rsidR="003F4D5F" w:rsidRPr="00474B01" w:rsidRDefault="005537A0" w:rsidP="005537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</w:p>
    <w:p w:rsidR="00ED7656" w:rsidRPr="00474B01" w:rsidRDefault="00BB69C5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(5)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Ценовото предложение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ал.1, т. 15 и декларацията по ал. 1, т. 16 се поставят в запечатан непрозрачен плик с ненарушена цялост за всеки тип МИ поотделно, съгласно спецификацията. Когато заявителят предлага повече от едно МИ, отнасящи се към един тип, ценовото предложение и декларацията съдържат конкретните МИ и съответните им цени, поставени в един плик. Пликът е с надпис „Предлагана цена“ и се изписва групата и типа на МИ, съгласно спецификацията.</w:t>
      </w:r>
    </w:p>
    <w:p w:rsidR="003A223A" w:rsidRPr="00474B01" w:rsidRDefault="00BB69C5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="00175BA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окументите по чл.9, ал.1, т.1, </w:t>
      </w:r>
      <w:r w:rsidR="00175BA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т.15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т. 16 </w:t>
      </w:r>
      <w:r w:rsidR="00175BA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подават на хартиен и електронен носител.</w:t>
      </w:r>
    </w:p>
    <w:p w:rsidR="007B0279" w:rsidRPr="00474B01" w:rsidRDefault="0007644D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(7) Върху плика по ал.1 </w:t>
      </w:r>
      <w:r w:rsidR="001044F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посочва подателя, адрес и телефонен номер за контакт.</w:t>
      </w:r>
    </w:p>
    <w:p w:rsidR="007B0279" w:rsidRPr="00474B01" w:rsidRDefault="008F45D5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Чл.10.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деловодството на ЦУ на НЗОК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не се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приемат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proofErr w:type="spellStart"/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ения</w:t>
      </w:r>
      <w:proofErr w:type="spellEnd"/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подадени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след изтичането на крайния срок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подаване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или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представени 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в незапечатан, прозрачен или плик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нарушена цялост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</w:t>
      </w:r>
      <w:r w:rsidR="007B0279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тези случаи в деловодството в нарочен регистър се отбелязва датата и часа на постъпване на заявлението, респ. описва се причината, поради която не се приема заявлението, което се удостоверява с подпис в регистъра на съответен служител от деловодството.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Чл.11.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(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провеждане на </w:t>
      </w:r>
      <w:r w:rsidR="0063278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proofErr w:type="spellStart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роцедурата</w:t>
      </w:r>
      <w:proofErr w:type="spellEnd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15F9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тази Методика, </w:t>
      </w:r>
      <w:r w:rsidR="0063278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 заповед на</w:t>
      </w:r>
      <w:r w:rsidR="0063278C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управителя на НЗОК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</w:t>
      </w:r>
      <w:proofErr w:type="spellStart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назнач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ав</w:t>
      </w:r>
      <w:proofErr w:type="spellEnd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а експертна комисия, </w:t>
      </w:r>
      <w:r w:rsidR="00915F9E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наричана по-нататък "Комисията"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(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)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Съставът на Комисията включва задължително лекари, фармацевти, икономисти и юристи.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заповедта се определят председател на Комисията</w:t>
      </w:r>
      <w:r w:rsidR="00C108C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съответни резервни членове</w:t>
      </w:r>
      <w:r w:rsidR="00C108C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657F07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двама технически сътрудници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083FE4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Последните</w:t>
      </w:r>
      <w:r w:rsidR="00C108C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обезпечава</w:t>
      </w:r>
      <w:r w:rsidR="004E473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108C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технически дейността на Комисията и изготвя</w:t>
      </w:r>
      <w:r w:rsidR="004E473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C108C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проекти на протоколите от нейните заседания, както и на писмата, изпращани до участниците в процедурата.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При необходимост дейността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на Комисията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може да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подпомага от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външн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експерт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и, които изготвят писмени мотивирани становища.</w:t>
      </w:r>
    </w:p>
    <w:p w:rsidR="00755F8E" w:rsidRPr="00474B01" w:rsidRDefault="00755F8E" w:rsidP="00E11A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(4)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Заповедта на управителя на НЗОК по ал.1 се издава след публикуване на поканата по чл. </w:t>
      </w:r>
      <w:r w:rsidR="004A41FD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6A3D75"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За своята работа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proofErr w:type="spellStart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омисията</w:t>
      </w:r>
      <w:proofErr w:type="spellEnd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изготвя протоколи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решения.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</w:t>
      </w:r>
      <w:r w:rsidR="00A0689C"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Комисията извършва проверка на подадените документи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 </w:t>
      </w:r>
      <w:r w:rsidR="004A41FD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D0508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 1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A427FB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т.1-т.14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за съответствието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изискванията, посочени в </w:t>
      </w:r>
      <w:r w:rsidR="00A0689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етодиката. 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Комисията изготвя протокол, в който отразява постъпилите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заявления (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предложения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извършената оценка по ал. 1 и резултатите от нея.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 констатирани непълноти и/или пропуски в подадената документация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Комисията уведомява съответното лице и дава срок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 работни дни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 отстраняването им.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от 3 работни дни</w:t>
      </w:r>
      <w:r w:rsidRPr="00474B01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изтичане на срока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 ал.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3,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Комисията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писмено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уведомява лицата,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чиито заявления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не отговарят на изискванията, че не са допуснати до участие в процедурата.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(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) В уведомлени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т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по ал.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посочват и мотивите на Комисията за недопускане до участие в процедурата.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 xml:space="preserve">Чл. 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A0689C"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.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срок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3 работни дни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изтичане на срока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по чл.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A0689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ал.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Комисията публикува на интернет страницата на НЗОК покана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график за отваряне на плика/пликовете по чл. </w:t>
      </w:r>
      <w:r w:rsidR="00BB69C5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9, ал.5.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За вс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яка група </w:t>
      </w:r>
      <w:r w:rsidR="009407C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 тип МИ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договарянето се провежда в един и същ ден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 поканата се посочва, че на отварянето могат да присъстват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участниците. 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Председателят и двама членове на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proofErr w:type="spellStart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омисията</w:t>
      </w:r>
      <w:proofErr w:type="spellEnd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подписва</w:t>
      </w:r>
      <w:r w:rsidR="009407C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всяка страница от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ценовите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предложени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(3)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BB69C5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срок до 3 работни дни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Комисията изготвя протокол, в който отразява постъпилите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ценови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предложения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извършената оценка и резултатите от нея.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протокола се посочва най-ниската предложена цена по </w:t>
      </w:r>
      <w:r w:rsidR="009407C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групи и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типове </w:t>
      </w:r>
      <w:r w:rsidR="009407C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 xml:space="preserve">Чл. 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A160AD"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срок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от 3 работни дни след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изготвянето на протокола по чл.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A160AD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ал.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Комисията публикува на интернет страницата на НЗОК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най-ниската предложена цена по </w:t>
      </w:r>
      <w:r w:rsidR="00A160AD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групи и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типове </w:t>
      </w:r>
      <w:r w:rsidR="00A160AD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Pr="00474B01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покана за договаряне на отстъпки</w:t>
      </w:r>
      <w:r w:rsidR="00A160AD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предложените цени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която съдържа: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1. допуснатите участници по входящи номера и съответн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ия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тип </w:t>
      </w:r>
      <w:r w:rsidR="00751D8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за ко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й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то са допуснати;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2. датата, на която ще се проведе договарянето</w:t>
      </w:r>
      <w:r w:rsidR="00A52D65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отстъпки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както и график за провеждането му.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(2) За вс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еки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тип</w:t>
      </w:r>
      <w:r w:rsidRPr="00474B01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751D8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договарянето се провежда в един и същ ден по предварително обявения часов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график за всеки от участниците.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 xml:space="preserve">Чл. 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751D82"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.</w:t>
      </w:r>
      <w:r w:rsidR="00623E67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51D8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Провеждането на п</w:t>
      </w:r>
      <w:proofErr w:type="spellStart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роцедурата</w:t>
      </w:r>
      <w:proofErr w:type="spellEnd"/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по договаряне на отстъпки от предложените цени </w:t>
      </w:r>
      <w:r w:rsidR="00751D8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започва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срок </w:t>
      </w:r>
      <w:r w:rsidR="00751D8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3 работни дни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публикуването на поканата по чл. </w:t>
      </w:r>
      <w:r w:rsidR="00453B5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15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, ал. 1.</w:t>
      </w:r>
    </w:p>
    <w:p w:rsidR="00623E67" w:rsidRPr="00474B01" w:rsidRDefault="00623E67" w:rsidP="00623E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Чл. 17.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(1) В срок до 2 работни дни Комисията изготвя протокол, в който отразява пост</w:t>
      </w:r>
      <w:r w:rsidR="005C097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ъпилите предложения за отстъпки по чл.15.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протокола се посочва </w:t>
      </w:r>
      <w:r w:rsidR="005C097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постигнатата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най-ниска предложена цена </w:t>
      </w:r>
      <w:r w:rsidR="005C097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включена в нея отстъпка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групи и типове МИ.</w:t>
      </w:r>
    </w:p>
    <w:p w:rsidR="00623E67" w:rsidRPr="00474B01" w:rsidRDefault="00623E67" w:rsidP="00623E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Когато за група/тип МИ и най-ниската предложена цена с включена в нея отстъпка по чл.15 не съответства на предвидените бюджетни средства на НЗОК за заплащане на медицински изделия, НЗОК определя стойността, до която може да заплаща за съответната група/тип МИ. </w:t>
      </w:r>
    </w:p>
    <w:p w:rsidR="00623E67" w:rsidRPr="00474B01" w:rsidRDefault="00623E67" w:rsidP="00623E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(3) Стойността по ал.</w:t>
      </w:r>
      <w:r w:rsidR="005C097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определя на база достиг</w:t>
      </w:r>
      <w:r w:rsidR="00D0508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натата </w:t>
      </w:r>
      <w:r w:rsidR="005C097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цена</w:t>
      </w:r>
      <w:r w:rsidR="00D0508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 ал.1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 предвидените бюджетни средства за съответната година, разпределени чрез коригиращ коефициент на база посочения в спецификацията прогнозен брой МИ и се публикува на интернет страницата на НЗОК.</w:t>
      </w:r>
    </w:p>
    <w:p w:rsidR="00623E67" w:rsidRPr="00474B01" w:rsidRDefault="00623E67" w:rsidP="00623E6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(4)</w:t>
      </w:r>
      <w:r w:rsidRPr="00474B01"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срок от 1 работен ден след публикуване на стойността по ал. 3</w:t>
      </w:r>
      <w:r w:rsidR="00CA5C1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допуснатите участници за съответен тип МИ и участвали в процедурата по чл. 16 могат да подадат ново предложение за отстъпка от предложената цена по чл. 9, ал. 1, т.15.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 xml:space="preserve">Чл. 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3E67"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8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.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 всеки от допуснатите участници Комисията подписва двустранен протокол, в който се отразява направеното от участника предложение</w:t>
      </w:r>
      <w:r w:rsidR="00CA5C1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/я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отстъпка от цената по чл. </w:t>
      </w:r>
      <w:r w:rsidR="00453B5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ал.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, т. </w:t>
      </w:r>
      <w:r w:rsidR="00453B5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15</w:t>
      </w:r>
      <w:r w:rsidR="004E473F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предложена окончателна цена за съответното МИ.</w:t>
      </w:r>
      <w:r w:rsidR="00453B5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 xml:space="preserve">Чл. 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3E67"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9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.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(1) В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до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5 работни дни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провеждането на процедурата по чл.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E3172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7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Комисията извършва оценка и изготвя заключителен протокол, в който посочва стойността,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която заплаща за вс</w:t>
      </w:r>
      <w:r w:rsidR="00453B5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яка група и тип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53B51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(2) Комисията представя заключителния протокол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ал.1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на управителя на НЗОК</w:t>
      </w:r>
      <w:r w:rsidR="00EE4A63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за утвърждаване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който съдържа: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="00CA5C1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договорените стойности на МИ, прилагани в условията на </w:t>
      </w:r>
      <w:proofErr w:type="spellStart"/>
      <w:r w:rsidR="00CA5C1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извънболничната</w:t>
      </w:r>
      <w:proofErr w:type="spellEnd"/>
      <w:r w:rsidR="00CA5C1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медицинска помощ;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="00CA5C1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договорените стойности, до които НЗОК заплаща МИ, прилагани в условията на болничната медицинска помощ. 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(3) Стойностите по ал.2 се публикуват на интернет страницата на НЗОК.</w:t>
      </w:r>
    </w:p>
    <w:p w:rsidR="00755F8E" w:rsidRPr="00474B01" w:rsidRDefault="00755F8E" w:rsidP="00E11A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 xml:space="preserve">  Чл. </w:t>
      </w:r>
      <w:r w:rsidR="00CA5C1A"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20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.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(1)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срок </w:t>
      </w:r>
      <w:r w:rsidR="00E96E5A" w:rsidRPr="00474B0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до </w:t>
      </w:r>
      <w:r w:rsidR="00486088"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5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работни дни </w:t>
      </w:r>
      <w:r w:rsidR="00E96E5A" w:rsidRPr="00474B0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публикуване на стойностите по чл.1</w:t>
      </w:r>
      <w:r w:rsidR="00CA5C1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ал.2 на интернет страницата на НЗОК,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участниците в процедурата </w:t>
      </w:r>
      <w:r w:rsidR="00E96E5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подават заявления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96E5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образец 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2E63F0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</w:t>
      </w:r>
      <w:r w:rsidR="00E96E5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риложение </w:t>
      </w:r>
      <w:r w:rsidR="004E223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№4</w:t>
      </w:r>
      <w:r w:rsidR="00E96E5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към Методиката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че желаят </w:t>
      </w:r>
      <w:r w:rsidR="00E96E5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предложените от тях МИ да </w:t>
      </w:r>
      <w:r w:rsidR="00E96E5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бъдат заплащани със средства на НЗОК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E96E5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договорената стойност за съответн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ата група и тип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медицинско изделие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 условия</w:t>
      </w:r>
      <w:r w:rsidR="00E96E5A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та на тази Методика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(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)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 основа на 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подадените заявления по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ал.1, НЗОК изготвя: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Списък с 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които НЗОК заплаща в условията на </w:t>
      </w:r>
      <w:proofErr w:type="spellStart"/>
      <w:r w:rsidR="00657F07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болничната</w:t>
      </w:r>
      <w:proofErr w:type="spellEnd"/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медицинска помощ;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Списък с 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МИ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НЗОК заплаща в условията на болничната медицинска помощ.</w:t>
      </w:r>
    </w:p>
    <w:p w:rsidR="00AB5B1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(3) </w:t>
      </w:r>
      <w:r w:rsidR="00AB5B1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Списъкът по ал.2, т.1 съдържа:</w:t>
      </w:r>
    </w:p>
    <w:p w:rsidR="00AB5B1E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1. номенклатурен код;</w:t>
      </w:r>
    </w:p>
    <w:p w:rsidR="00AB5B1E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2. група, тип;</w:t>
      </w:r>
    </w:p>
    <w:p w:rsidR="00AB5B1E" w:rsidRPr="00474B01" w:rsidRDefault="003C2EED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3. код НЗОК;</w:t>
      </w:r>
    </w:p>
    <w:p w:rsidR="00AB5B1E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4. търговско наименование;</w:t>
      </w:r>
    </w:p>
    <w:p w:rsidR="00AB5B1E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5. производител</w:t>
      </w:r>
      <w:r w:rsidR="002F500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/търговц</w:t>
      </w:r>
      <w:r w:rsidR="002F500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едро (подал</w:t>
      </w:r>
      <w:r w:rsidR="002F500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заявление </w:t>
      </w:r>
      <w:r w:rsidR="002F500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ал.1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заплащане на съответното МИ от НЗОК);</w:t>
      </w:r>
    </w:p>
    <w:p w:rsidR="00AB5B1E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6. вид МИ;</w:t>
      </w:r>
    </w:p>
    <w:p w:rsidR="00AB5B1E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7. окончателна опаковка;</w:t>
      </w:r>
    </w:p>
    <w:p w:rsidR="00AB5B1E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8. стойност, до която НЗОК заплаща МИ;</w:t>
      </w:r>
    </w:p>
    <w:p w:rsidR="00AB5B1E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9. условия и ред за предписване и получаване.</w:t>
      </w:r>
    </w:p>
    <w:p w:rsidR="00755F8E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(4) 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Списъкът по ал.2, т.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съдържа: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1. пореден №;</w:t>
      </w:r>
    </w:p>
    <w:p w:rsidR="00755F8E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група, 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тип;</w:t>
      </w:r>
    </w:p>
    <w:p w:rsidR="00EE437B" w:rsidRPr="00474B01" w:rsidRDefault="00AB5B1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EE437B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НЗОК;</w:t>
      </w:r>
    </w:p>
    <w:p w:rsidR="00AB5B1E" w:rsidRPr="00474B01" w:rsidRDefault="00EE437B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AB5B1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търговско наименование;</w:t>
      </w:r>
    </w:p>
    <w:p w:rsidR="00755F8E" w:rsidRPr="00474B01" w:rsidRDefault="00EE437B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 стойност, до която НЗОК заплаща МИ за вс</w:t>
      </w:r>
      <w:r w:rsidR="00657F07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657F07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група 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тип;</w:t>
      </w:r>
    </w:p>
    <w:p w:rsidR="00755F8E" w:rsidRPr="00474B01" w:rsidRDefault="00EE437B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AB5B1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. производител</w:t>
      </w:r>
      <w:r w:rsidR="002F500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AB5B1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2F500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търговци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едро (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подали заявления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2F500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ал.1 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заплащане на съответното МИ от НЗОК).</w:t>
      </w:r>
    </w:p>
    <w:p w:rsidR="00755F8E" w:rsidRPr="00474B01" w:rsidRDefault="00B86FB8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(5) Надзорният съвет 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НЗОК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решение 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утвърждава списъците по ал.2, т.1 и т.2, които се публикуват на интернет страницата на НЗОК.</w:t>
      </w:r>
    </w:p>
    <w:p w:rsidR="00141DEE" w:rsidRPr="00474B01" w:rsidRDefault="002669C3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 xml:space="preserve">Чл. </w:t>
      </w:r>
      <w:r w:rsidR="00CA5C1A"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21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bg-BG"/>
        </w:rPr>
        <w:t>.</w:t>
      </w:r>
      <w:r w:rsidRPr="00474B0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Националната здравноосигурителна каса заплаща при условията на тази Методика единствено МИ от групи</w:t>
      </w:r>
      <w:r w:rsidR="00A3534A"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типове от приложение</w:t>
      </w:r>
      <w:r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№1</w:t>
      </w:r>
      <w:r w:rsidR="00A3534A"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за които са подадени заявления по</w:t>
      </w:r>
      <w:r w:rsidR="009E5C67"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чл.5, ал.2 и</w:t>
      </w:r>
      <w:r w:rsidR="00CA5C1A"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чл.20</w:t>
      </w:r>
      <w:r w:rsidR="00A3534A"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ал.1</w:t>
      </w:r>
      <w:r w:rsidR="009E5C67"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CA5C1A"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включени в списъците по чл.20</w:t>
      </w:r>
      <w:r w:rsidR="00A3534A"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ал.2.</w:t>
      </w:r>
      <w:r w:rsidR="00A97130" w:rsidRPr="00474B0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AB5B1E" w:rsidRPr="00474B01" w:rsidRDefault="00CA5C1A" w:rsidP="00E11AD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b/>
          <w:sz w:val="24"/>
          <w:szCs w:val="24"/>
        </w:rPr>
        <w:t>Чл.22</w:t>
      </w:r>
      <w:r w:rsidR="00AB5B1E" w:rsidRPr="00474B01">
        <w:rPr>
          <w:rFonts w:ascii="Times New Roman" w:hAnsi="Times New Roman" w:cs="Times New Roman"/>
          <w:b/>
          <w:sz w:val="24"/>
          <w:szCs w:val="24"/>
        </w:rPr>
        <w:t>.</w:t>
      </w:r>
      <w:r w:rsidR="00AB5B1E"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="00526BE2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(1) </w:t>
      </w:r>
      <w:r w:rsidR="00AB5B1E" w:rsidRPr="00474B01">
        <w:rPr>
          <w:rFonts w:ascii="Times New Roman" w:hAnsi="Times New Roman" w:cs="Times New Roman"/>
          <w:sz w:val="24"/>
          <w:szCs w:val="24"/>
        </w:rPr>
        <w:t xml:space="preserve">Националната здравноосигурителна каса заплаща напълно стойността на </w:t>
      </w:r>
      <w:r w:rsidR="00CE6749" w:rsidRPr="00474B01">
        <w:rPr>
          <w:rFonts w:ascii="Times New Roman" w:hAnsi="Times New Roman" w:cs="Times New Roman"/>
          <w:sz w:val="24"/>
          <w:szCs w:val="24"/>
        </w:rPr>
        <w:t xml:space="preserve">отпуснато/вложено </w:t>
      </w:r>
      <w:r w:rsidR="00AB5B1E" w:rsidRPr="00474B01">
        <w:rPr>
          <w:rFonts w:ascii="Times New Roman" w:hAnsi="Times New Roman" w:cs="Times New Roman"/>
          <w:sz w:val="24"/>
          <w:szCs w:val="24"/>
        </w:rPr>
        <w:t>МИ, която е равна или по-ниска от договорената стойност по чл.1, до която НЗОК заплаща за съответната група, респ. тип МИ.</w:t>
      </w:r>
    </w:p>
    <w:p w:rsidR="00526BE2" w:rsidRPr="00474B01" w:rsidRDefault="00526BE2" w:rsidP="00526BE2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(2) </w:t>
      </w:r>
      <w:r w:rsidR="00E421D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Когато стойността на </w:t>
      </w:r>
      <w:r w:rsidR="00E421D8" w:rsidRPr="00474B01">
        <w:rPr>
          <w:rFonts w:ascii="Times New Roman" w:hAnsi="Times New Roman" w:cs="Times New Roman"/>
          <w:sz w:val="24"/>
          <w:szCs w:val="24"/>
        </w:rPr>
        <w:t>отпуснато/вложено МИ е по-висока от договорената стойност по чл.1, НЗОК</w:t>
      </w:r>
      <w:r w:rsidRPr="00474B01">
        <w:rPr>
          <w:rFonts w:ascii="Times New Roman" w:hAnsi="Times New Roman" w:cs="Times New Roman"/>
          <w:sz w:val="24"/>
          <w:szCs w:val="24"/>
        </w:rPr>
        <w:t xml:space="preserve"> заплаща частично стойността на </w:t>
      </w:r>
      <w:r w:rsidR="00E421D8" w:rsidRPr="00474B01">
        <w:rPr>
          <w:rFonts w:ascii="Times New Roman" w:hAnsi="Times New Roman" w:cs="Times New Roman"/>
          <w:sz w:val="24"/>
          <w:szCs w:val="24"/>
        </w:rPr>
        <w:t>медицинското изделие в размер на стойността по ал.1 за съответната група/тип МИ.</w:t>
      </w:r>
    </w:p>
    <w:p w:rsidR="00F34082" w:rsidRPr="00474B01" w:rsidRDefault="00F34082" w:rsidP="00E11AD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b/>
          <w:sz w:val="24"/>
          <w:szCs w:val="24"/>
        </w:rPr>
        <w:t>Чл.2</w:t>
      </w:r>
      <w:r w:rsidR="00CA5C1A" w:rsidRPr="00474B01">
        <w:rPr>
          <w:rFonts w:ascii="Times New Roman" w:hAnsi="Times New Roman" w:cs="Times New Roman"/>
          <w:b/>
          <w:sz w:val="24"/>
          <w:szCs w:val="24"/>
        </w:rPr>
        <w:t>3</w:t>
      </w:r>
      <w:r w:rsidRPr="00474B01">
        <w:rPr>
          <w:rFonts w:ascii="Times New Roman" w:hAnsi="Times New Roman" w:cs="Times New Roman"/>
          <w:b/>
          <w:sz w:val="24"/>
          <w:szCs w:val="24"/>
        </w:rPr>
        <w:t>.</w:t>
      </w:r>
      <w:r w:rsidRPr="00474B01">
        <w:rPr>
          <w:rFonts w:ascii="Times New Roman" w:hAnsi="Times New Roman" w:cs="Times New Roman"/>
          <w:sz w:val="24"/>
          <w:szCs w:val="24"/>
        </w:rPr>
        <w:t xml:space="preserve"> Националната здравноосигурителна каса може да прекрати </w:t>
      </w:r>
      <w:r w:rsidR="00BF77B0" w:rsidRPr="00474B01">
        <w:rPr>
          <w:rFonts w:ascii="Times New Roman" w:hAnsi="Times New Roman" w:cs="Times New Roman"/>
          <w:sz w:val="24"/>
          <w:szCs w:val="24"/>
        </w:rPr>
        <w:t xml:space="preserve">напълно или частично </w:t>
      </w:r>
      <w:r w:rsidRPr="00474B01">
        <w:rPr>
          <w:rFonts w:ascii="Times New Roman" w:hAnsi="Times New Roman" w:cs="Times New Roman"/>
          <w:sz w:val="24"/>
          <w:szCs w:val="24"/>
        </w:rPr>
        <w:t>процедурата по настоящата методика с решение на Надзорния съвет на НЗОК, когато:</w:t>
      </w:r>
    </w:p>
    <w:p w:rsidR="00095BF7" w:rsidRPr="00474B01" w:rsidRDefault="00BF77B0" w:rsidP="00E11ADC">
      <w:pPr>
        <w:pStyle w:val="ListParagraph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не е подадено нито едно заявление по чл.5, ал.2 или няма кандидат или участник, отговарящ на изис</w:t>
      </w:r>
      <w:r w:rsidR="00095BF7" w:rsidRPr="00474B01">
        <w:rPr>
          <w:rFonts w:ascii="Times New Roman" w:hAnsi="Times New Roman" w:cs="Times New Roman"/>
          <w:sz w:val="24"/>
          <w:szCs w:val="24"/>
        </w:rPr>
        <w:t>кванията, заложени в методиката - в този случай процедурата се прекратява напълно;</w:t>
      </w:r>
    </w:p>
    <w:p w:rsidR="00BF77B0" w:rsidRPr="00474B01" w:rsidRDefault="00591F32" w:rsidP="00E11ADC">
      <w:pPr>
        <w:pStyle w:val="ListParagraph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за всички МИ от приложение №1, </w:t>
      </w:r>
      <w:r w:rsidR="00BF77B0" w:rsidRPr="00474B01">
        <w:rPr>
          <w:rFonts w:ascii="Times New Roman" w:hAnsi="Times New Roman" w:cs="Times New Roman"/>
          <w:sz w:val="24"/>
          <w:szCs w:val="24"/>
        </w:rPr>
        <w:t>след проведеното договаряне по реда на методиката</w:t>
      </w:r>
      <w:r w:rsidRPr="00474B01">
        <w:rPr>
          <w:rFonts w:ascii="Times New Roman" w:hAnsi="Times New Roman" w:cs="Times New Roman"/>
          <w:sz w:val="24"/>
          <w:szCs w:val="24"/>
        </w:rPr>
        <w:t>,</w:t>
      </w:r>
      <w:r w:rsidR="00BF77B0" w:rsidRPr="00474B01">
        <w:rPr>
          <w:rFonts w:ascii="Times New Roman" w:hAnsi="Times New Roman" w:cs="Times New Roman"/>
          <w:sz w:val="24"/>
          <w:szCs w:val="24"/>
        </w:rPr>
        <w:t xml:space="preserve"> най-ниската предложена цена с включена в нея отстъп</w:t>
      </w:r>
      <w:r w:rsidR="00CA5C1A" w:rsidRPr="00474B01">
        <w:rPr>
          <w:rFonts w:ascii="Times New Roman" w:hAnsi="Times New Roman" w:cs="Times New Roman"/>
          <w:sz w:val="24"/>
          <w:szCs w:val="24"/>
        </w:rPr>
        <w:t>ка по чл.18</w:t>
      </w:r>
      <w:r w:rsidRPr="00474B01">
        <w:rPr>
          <w:rFonts w:ascii="Times New Roman" w:hAnsi="Times New Roman" w:cs="Times New Roman"/>
          <w:sz w:val="24"/>
          <w:szCs w:val="24"/>
        </w:rPr>
        <w:t xml:space="preserve"> е по-висока от финансовия рес</w:t>
      </w:r>
      <w:r w:rsidR="00095BF7" w:rsidRPr="00474B01">
        <w:rPr>
          <w:rFonts w:ascii="Times New Roman" w:hAnsi="Times New Roman" w:cs="Times New Roman"/>
          <w:sz w:val="24"/>
          <w:szCs w:val="24"/>
        </w:rPr>
        <w:t>урс, който НЗОК може да осигури</w:t>
      </w:r>
      <w:r w:rsidR="009B046E" w:rsidRPr="00474B01">
        <w:rPr>
          <w:rFonts w:ascii="Times New Roman" w:hAnsi="Times New Roman" w:cs="Times New Roman"/>
          <w:sz w:val="24"/>
          <w:szCs w:val="24"/>
        </w:rPr>
        <w:t xml:space="preserve"> и за тях н</w:t>
      </w:r>
      <w:r w:rsidR="00CA5C1A" w:rsidRPr="00474B01">
        <w:rPr>
          <w:rFonts w:ascii="Times New Roman" w:hAnsi="Times New Roman" w:cs="Times New Roman"/>
          <w:sz w:val="24"/>
          <w:szCs w:val="24"/>
        </w:rPr>
        <w:t>е са подадени заявления по чл.20</w:t>
      </w:r>
      <w:r w:rsidR="009B046E" w:rsidRPr="00474B01">
        <w:rPr>
          <w:rFonts w:ascii="Times New Roman" w:hAnsi="Times New Roman" w:cs="Times New Roman"/>
          <w:sz w:val="24"/>
          <w:szCs w:val="24"/>
        </w:rPr>
        <w:t>, ал.1</w:t>
      </w:r>
      <w:r w:rsidR="00095BF7" w:rsidRPr="00474B01">
        <w:rPr>
          <w:rFonts w:ascii="Times New Roman" w:hAnsi="Times New Roman" w:cs="Times New Roman"/>
          <w:sz w:val="24"/>
          <w:szCs w:val="24"/>
        </w:rPr>
        <w:t xml:space="preserve"> -</w:t>
      </w:r>
      <w:r w:rsidRPr="00474B01">
        <w:rPr>
          <w:rFonts w:ascii="Times New Roman" w:hAnsi="Times New Roman" w:cs="Times New Roman"/>
          <w:sz w:val="24"/>
          <w:szCs w:val="24"/>
        </w:rPr>
        <w:t xml:space="preserve"> в този случай процедурата се прекратява напълно;</w:t>
      </w:r>
    </w:p>
    <w:p w:rsidR="00591F32" w:rsidRPr="00474B01" w:rsidRDefault="00591F32" w:rsidP="00E11ADC">
      <w:pPr>
        <w:pStyle w:val="ListParagraph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за част от МИ от приложение №1, след проведеното договаряне по реда на методиката, най-ниската предложена цена с </w:t>
      </w:r>
      <w:r w:rsidR="00CA5C1A" w:rsidRPr="00474B01">
        <w:rPr>
          <w:rFonts w:ascii="Times New Roman" w:hAnsi="Times New Roman" w:cs="Times New Roman"/>
          <w:sz w:val="24"/>
          <w:szCs w:val="24"/>
        </w:rPr>
        <w:t>включена в нея отстъпка по чл.18</w:t>
      </w:r>
      <w:r w:rsidRPr="00474B01">
        <w:rPr>
          <w:rFonts w:ascii="Times New Roman" w:hAnsi="Times New Roman" w:cs="Times New Roman"/>
          <w:sz w:val="24"/>
          <w:szCs w:val="24"/>
        </w:rPr>
        <w:t xml:space="preserve"> </w:t>
      </w:r>
      <w:r w:rsidRPr="00474B01">
        <w:rPr>
          <w:rFonts w:ascii="Times New Roman" w:hAnsi="Times New Roman" w:cs="Times New Roman"/>
          <w:sz w:val="24"/>
          <w:szCs w:val="24"/>
        </w:rPr>
        <w:lastRenderedPageBreak/>
        <w:t>е по-висока от финансовия рес</w:t>
      </w:r>
      <w:r w:rsidR="00095BF7" w:rsidRPr="00474B01">
        <w:rPr>
          <w:rFonts w:ascii="Times New Roman" w:hAnsi="Times New Roman" w:cs="Times New Roman"/>
          <w:sz w:val="24"/>
          <w:szCs w:val="24"/>
        </w:rPr>
        <w:t xml:space="preserve">урс, който НЗОК може да осигури </w:t>
      </w:r>
      <w:r w:rsidR="009B046E" w:rsidRPr="00474B01">
        <w:rPr>
          <w:rFonts w:ascii="Times New Roman" w:hAnsi="Times New Roman" w:cs="Times New Roman"/>
          <w:sz w:val="24"/>
          <w:szCs w:val="24"/>
        </w:rPr>
        <w:t>и за тях н</w:t>
      </w:r>
      <w:r w:rsidR="00CA5C1A" w:rsidRPr="00474B01">
        <w:rPr>
          <w:rFonts w:ascii="Times New Roman" w:hAnsi="Times New Roman" w:cs="Times New Roman"/>
          <w:sz w:val="24"/>
          <w:szCs w:val="24"/>
        </w:rPr>
        <w:t>е са подадени заявления по чл.20</w:t>
      </w:r>
      <w:r w:rsidR="009B046E" w:rsidRPr="00474B01">
        <w:rPr>
          <w:rFonts w:ascii="Times New Roman" w:hAnsi="Times New Roman" w:cs="Times New Roman"/>
          <w:sz w:val="24"/>
          <w:szCs w:val="24"/>
        </w:rPr>
        <w:t xml:space="preserve">, ал.1 </w:t>
      </w:r>
      <w:r w:rsidR="00095BF7" w:rsidRPr="00474B01">
        <w:rPr>
          <w:rFonts w:ascii="Times New Roman" w:hAnsi="Times New Roman" w:cs="Times New Roman"/>
          <w:sz w:val="24"/>
          <w:szCs w:val="24"/>
        </w:rPr>
        <w:t>-</w:t>
      </w:r>
      <w:r w:rsidRPr="00474B01">
        <w:rPr>
          <w:rFonts w:ascii="Times New Roman" w:hAnsi="Times New Roman" w:cs="Times New Roman"/>
          <w:sz w:val="24"/>
          <w:szCs w:val="24"/>
        </w:rPr>
        <w:t xml:space="preserve"> в този случай процедурата се прекратява частично – по </w:t>
      </w:r>
      <w:r w:rsidR="00095BF7" w:rsidRPr="00474B01">
        <w:rPr>
          <w:rFonts w:ascii="Times New Roman" w:hAnsi="Times New Roman" w:cs="Times New Roman"/>
          <w:sz w:val="24"/>
          <w:szCs w:val="24"/>
        </w:rPr>
        <w:t>отношение на тези МИ;</w:t>
      </w:r>
    </w:p>
    <w:p w:rsidR="00792415" w:rsidRPr="00474B01" w:rsidRDefault="00095BF7" w:rsidP="00E11ADC">
      <w:pPr>
        <w:pStyle w:val="ListParagraph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>не са</w:t>
      </w:r>
      <w:r w:rsidR="00CA5C1A" w:rsidRPr="00474B01">
        <w:rPr>
          <w:rFonts w:ascii="Times New Roman" w:hAnsi="Times New Roman" w:cs="Times New Roman"/>
          <w:sz w:val="24"/>
          <w:szCs w:val="24"/>
        </w:rPr>
        <w:t xml:space="preserve"> подадени заявления по чл.20</w:t>
      </w:r>
      <w:r w:rsidRPr="00474B01">
        <w:rPr>
          <w:rFonts w:ascii="Times New Roman" w:hAnsi="Times New Roman" w:cs="Times New Roman"/>
          <w:sz w:val="24"/>
          <w:szCs w:val="24"/>
        </w:rPr>
        <w:t>, ал.1 - в този случай процедурата се прекратява напълно</w:t>
      </w:r>
      <w:r w:rsidR="00CA2182" w:rsidRPr="00474B01">
        <w:rPr>
          <w:rFonts w:ascii="Times New Roman" w:hAnsi="Times New Roman" w:cs="Times New Roman"/>
          <w:sz w:val="24"/>
          <w:szCs w:val="24"/>
        </w:rPr>
        <w:t xml:space="preserve"> или частично;</w:t>
      </w:r>
      <w:r w:rsidR="00B22B3F" w:rsidRPr="00474B01">
        <w:rPr>
          <w:rFonts w:ascii="Times New Roman" w:hAnsi="Times New Roman" w:cs="Times New Roman"/>
          <w:sz w:val="24"/>
          <w:szCs w:val="24"/>
        </w:rPr>
        <w:t xml:space="preserve">        </w:t>
      </w:r>
      <w:r w:rsidR="00C47DF1" w:rsidRPr="00474B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182" w:rsidRPr="00474B01" w:rsidRDefault="00CA2182" w:rsidP="00E11ADC">
      <w:pPr>
        <w:pStyle w:val="ListParagraph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се установят съществени нарушения при откриването и провеждането й, които не могат да бъдат отстранени, без това да промени условията, </w:t>
      </w:r>
      <w:r w:rsidR="004E223C" w:rsidRPr="00474B01">
        <w:rPr>
          <w:rFonts w:ascii="Times New Roman" w:hAnsi="Times New Roman" w:cs="Times New Roman"/>
          <w:sz w:val="24"/>
          <w:szCs w:val="24"/>
        </w:rPr>
        <w:t>при които е обявена процедурата;</w:t>
      </w:r>
    </w:p>
    <w:p w:rsidR="004E223C" w:rsidRPr="00474B01" w:rsidRDefault="004E223C" w:rsidP="00E11ADC">
      <w:pPr>
        <w:pStyle w:val="ListParagraph"/>
        <w:numPr>
          <w:ilvl w:val="0"/>
          <w:numId w:val="10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hAnsi="Times New Roman" w:cs="Times New Roman"/>
          <w:sz w:val="24"/>
          <w:szCs w:val="24"/>
        </w:rPr>
        <w:t xml:space="preserve">са налице други </w:t>
      </w:r>
      <w:r w:rsidR="009B046E" w:rsidRPr="00474B01">
        <w:rPr>
          <w:rFonts w:ascii="Times New Roman" w:hAnsi="Times New Roman" w:cs="Times New Roman"/>
          <w:sz w:val="24"/>
          <w:szCs w:val="24"/>
        </w:rPr>
        <w:t>обстоятелства, водещи до невъзможност за приключване на процедурата</w:t>
      </w:r>
      <w:r w:rsidRPr="00474B01">
        <w:rPr>
          <w:rFonts w:ascii="Times New Roman" w:hAnsi="Times New Roman" w:cs="Times New Roman"/>
          <w:sz w:val="24"/>
          <w:szCs w:val="24"/>
        </w:rPr>
        <w:t>.</w:t>
      </w:r>
    </w:p>
    <w:p w:rsidR="00F464BE" w:rsidRPr="00474B01" w:rsidRDefault="00553BA1" w:rsidP="00F46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2" w:name="to_paragraph_id8012152"/>
      <w:bookmarkEnd w:id="2"/>
      <w:r w:rsidRPr="00474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Чл.2</w:t>
      </w:r>
      <w:r w:rsidR="005C0978" w:rsidRPr="00474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4</w:t>
      </w:r>
      <w:r w:rsidRPr="00474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 Медицинските изделия от списъка по чл.20, ал.2, т.2</w:t>
      </w:r>
      <w:r w:rsidR="00F464BE" w:rsidRPr="00474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="00F464BE" w:rsidRPr="00474B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необходими за лечението на пациентите, </w:t>
      </w:r>
      <w:r w:rsidR="00F464BE" w:rsidRPr="00474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се осигуряват съгласно чл.</w:t>
      </w:r>
      <w:r w:rsidRPr="00474B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82б.</w:t>
      </w:r>
      <w:r w:rsidRPr="00474B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464BE" w:rsidRPr="00474B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Закона за здравето от л</w:t>
      </w:r>
      <w:r w:rsidRPr="00474B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ечебн</w:t>
      </w:r>
      <w:r w:rsidR="00F464BE" w:rsidRPr="00474B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ите заведения за болнична помощ.</w:t>
      </w:r>
    </w:p>
    <w:p w:rsidR="00553BA1" w:rsidRPr="00474B01" w:rsidRDefault="00553BA1" w:rsidP="00F464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(2) </w:t>
      </w:r>
      <w:r w:rsidRPr="00474B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Медицинските</w:t>
      </w:r>
      <w:r w:rsidRPr="00474B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bg-BG"/>
        </w:rPr>
        <w:t>изделия</w:t>
      </w:r>
      <w:r w:rsidRPr="00474B0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ал. 1 се осигуряват чрез болничните аптеки на лечебните заведения за болнична помощ.</w:t>
      </w:r>
    </w:p>
    <w:p w:rsidR="00141DEE" w:rsidRPr="00474B01" w:rsidRDefault="00141DE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ДОПЪЛНИТЕЛНА РАЗПОРЕДБА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§1. По смисъла на </w:t>
      </w:r>
      <w:r w:rsidR="00141DE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тази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методика: </w:t>
      </w:r>
    </w:p>
    <w:p w:rsidR="00755F8E" w:rsidRPr="00474B01" w:rsidRDefault="00755F8E" w:rsidP="007630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„Група медицински изделия“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съвкупност от изделия с еднаква или подобна употреба, което позволява класифицирането им в обща група изделия, без да се отчитат специфичните им характеристики.</w:t>
      </w:r>
    </w:p>
    <w:p w:rsidR="00755F8E" w:rsidRPr="00474B01" w:rsidRDefault="00755F8E" w:rsidP="007630F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„Тип медицински изделия“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съвкупност от изделия със сходна технология при</w:t>
      </w:r>
      <w:r w:rsidR="007630FC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надлежащи към една група, като </w:t>
      </w: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отчитат специфичните им характеристики.</w:t>
      </w:r>
    </w:p>
    <w:p w:rsidR="00755F8E" w:rsidRPr="00474B01" w:rsidRDefault="00755F8E" w:rsidP="00E11ADC">
      <w:pPr>
        <w:widowControl w:val="0"/>
        <w:autoSpaceDE w:val="0"/>
        <w:autoSpaceDN w:val="0"/>
        <w:adjustRightInd w:val="0"/>
        <w:spacing w:after="0" w:line="240" w:lineRule="auto"/>
        <w:ind w:left="206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1EDA" w:rsidRPr="00474B01" w:rsidRDefault="004C1EDA" w:rsidP="00E11ADC">
      <w:pPr>
        <w:widowControl w:val="0"/>
        <w:autoSpaceDE w:val="0"/>
        <w:autoSpaceDN w:val="0"/>
        <w:adjustRightInd w:val="0"/>
        <w:spacing w:after="0" w:line="240" w:lineRule="auto"/>
        <w:ind w:left="206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55F8E" w:rsidRPr="00474B01" w:rsidRDefault="00755F8E" w:rsidP="00E11A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ПРЕХОДНИ И ЗАКЛЮЧИТЕЛНИ РАЗПОРЕДБИ</w:t>
      </w:r>
    </w:p>
    <w:p w:rsidR="00755F8E" w:rsidRPr="00474B01" w:rsidRDefault="00755F8E" w:rsidP="00E11A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C1EDA" w:rsidRPr="00474B01" w:rsidRDefault="004C1EDA" w:rsidP="00E11AD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§1. </w:t>
      </w:r>
      <w:r w:rsidR="00B2784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Договорените по реда на тази методика стойности, до които НЗОК заплаща МИ</w:t>
      </w:r>
      <w:r w:rsidRPr="00474B01">
        <w:rPr>
          <w:rFonts w:ascii="Times New Roman" w:hAnsi="Times New Roman" w:cs="Times New Roman"/>
          <w:sz w:val="24"/>
          <w:szCs w:val="24"/>
        </w:rPr>
        <w:t xml:space="preserve">, в съответствие с предвидените средства в Закона за бюджета на НЗОК за 2014 г., </w:t>
      </w:r>
      <w:r w:rsidR="00B2784E" w:rsidRPr="00474B01">
        <w:rPr>
          <w:rFonts w:ascii="Times New Roman" w:hAnsi="Times New Roman" w:cs="Times New Roman"/>
          <w:sz w:val="24"/>
          <w:szCs w:val="24"/>
        </w:rPr>
        <w:t xml:space="preserve">се прилагат от </w:t>
      </w:r>
      <w:r w:rsidR="00941924" w:rsidRPr="00474B01">
        <w:rPr>
          <w:rFonts w:ascii="Times New Roman" w:hAnsi="Times New Roman" w:cs="Times New Roman"/>
          <w:sz w:val="24"/>
          <w:szCs w:val="24"/>
          <w:lang w:val="en-US"/>
        </w:rPr>
        <w:t>1-</w:t>
      </w:r>
      <w:proofErr w:type="spellStart"/>
      <w:r w:rsidR="00941924" w:rsidRPr="00474B01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941924" w:rsidRPr="00474B01">
        <w:rPr>
          <w:rFonts w:ascii="Times New Roman" w:hAnsi="Times New Roman" w:cs="Times New Roman"/>
          <w:sz w:val="24"/>
          <w:szCs w:val="24"/>
        </w:rPr>
        <w:t xml:space="preserve"> число на месеца, следващ публикуването на списъците </w:t>
      </w:r>
      <w:r w:rsidR="00B04F09" w:rsidRPr="00474B01">
        <w:rPr>
          <w:rFonts w:ascii="Times New Roman" w:hAnsi="Times New Roman" w:cs="Times New Roman"/>
          <w:sz w:val="24"/>
          <w:szCs w:val="24"/>
        </w:rPr>
        <w:t>по чл. 20, ал. 5</w:t>
      </w:r>
      <w:r w:rsidR="00941924" w:rsidRPr="00474B01">
        <w:rPr>
          <w:rFonts w:ascii="Times New Roman" w:hAnsi="Times New Roman" w:cs="Times New Roman"/>
          <w:sz w:val="24"/>
          <w:szCs w:val="24"/>
        </w:rPr>
        <w:t xml:space="preserve"> на инте</w:t>
      </w:r>
      <w:r w:rsidR="00FB76AD" w:rsidRPr="00474B01">
        <w:rPr>
          <w:rFonts w:ascii="Times New Roman" w:hAnsi="Times New Roman" w:cs="Times New Roman"/>
          <w:sz w:val="24"/>
          <w:szCs w:val="24"/>
        </w:rPr>
        <w:t>р</w:t>
      </w:r>
      <w:r w:rsidR="00941924" w:rsidRPr="00474B01">
        <w:rPr>
          <w:rFonts w:ascii="Times New Roman" w:hAnsi="Times New Roman" w:cs="Times New Roman"/>
          <w:sz w:val="24"/>
          <w:szCs w:val="24"/>
        </w:rPr>
        <w:t xml:space="preserve">нет страницата на НЗОК, </w:t>
      </w:r>
      <w:r w:rsidRPr="00474B01">
        <w:rPr>
          <w:rFonts w:ascii="Times New Roman" w:hAnsi="Times New Roman" w:cs="Times New Roman"/>
          <w:sz w:val="24"/>
          <w:szCs w:val="24"/>
        </w:rPr>
        <w:t>до приключване на първата процедура по определяне на стойността, до която НЗОК заплаща МИ по реда на Наредбата по чл.30а от Закона за медицински изделия.</w:t>
      </w:r>
    </w:p>
    <w:p w:rsidR="00755F8E" w:rsidRPr="007753AB" w:rsidRDefault="00A427FB" w:rsidP="00A427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§</w:t>
      </w:r>
      <w:r w:rsidR="005C0978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857EA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Методиката е утвърдена 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57EA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Надзорния съвет на НЗОК с Решение № РД-НС-04-…../………………... 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§ 34, ал.2 ПЗР от ЗИД на З</w:t>
      </w:r>
      <w:r w:rsidR="00857EA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акона за здравното осигуряване </w:t>
      </w:r>
      <w:r w:rsidR="00857EA6"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proofErr w:type="spellStart"/>
      <w:r w:rsidR="00755F8E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обн</w:t>
      </w:r>
      <w:proofErr w:type="spellEnd"/>
      <w:r w:rsidR="00755F8E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., ДВ, бр. 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60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от 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7.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08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.201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г.</w:t>
      </w:r>
      <w:r w:rsidR="00857EA6" w:rsidRPr="00474B0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="00755F8E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57EA6" w:rsidRPr="00474B01">
        <w:rPr>
          <w:rFonts w:ascii="Times New Roman" w:eastAsia="Times New Roman" w:hAnsi="Times New Roman" w:cs="Times New Roman"/>
          <w:sz w:val="24"/>
          <w:szCs w:val="24"/>
          <w:lang w:eastAsia="bg-BG"/>
        </w:rPr>
        <w:t>и влиза в сила от деня на обнародването й в „Държавен вестник“.</w:t>
      </w:r>
    </w:p>
    <w:p w:rsidR="00C111F5" w:rsidRDefault="00C111F5" w:rsidP="00E11AD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C111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29" w:rsidRDefault="00B02029" w:rsidP="00D87CFE">
      <w:pPr>
        <w:spacing w:after="0" w:line="240" w:lineRule="auto"/>
      </w:pPr>
      <w:r>
        <w:separator/>
      </w:r>
    </w:p>
  </w:endnote>
  <w:endnote w:type="continuationSeparator" w:id="0">
    <w:p w:rsidR="00B02029" w:rsidRDefault="00B02029" w:rsidP="00D8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0"/>
      <w:gridCol w:w="8372"/>
    </w:tblGrid>
    <w:tr w:rsidR="00D87CFE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D87CFE" w:rsidRDefault="00D87CFE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C3937" w:rsidRPr="000C3937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D87CFE" w:rsidRDefault="00D87CFE" w:rsidP="00474B01">
          <w:pPr>
            <w:pStyle w:val="Footer"/>
          </w:pPr>
        </w:p>
      </w:tc>
    </w:tr>
  </w:tbl>
  <w:p w:rsidR="00D87CFE" w:rsidRDefault="00D87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29" w:rsidRDefault="00B02029" w:rsidP="00D87CFE">
      <w:pPr>
        <w:spacing w:after="0" w:line="240" w:lineRule="auto"/>
      </w:pPr>
      <w:r>
        <w:separator/>
      </w:r>
    </w:p>
  </w:footnote>
  <w:footnote w:type="continuationSeparator" w:id="0">
    <w:p w:rsidR="00B02029" w:rsidRDefault="00B02029" w:rsidP="00D87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A8A"/>
    <w:multiLevelType w:val="hybridMultilevel"/>
    <w:tmpl w:val="43D6D3FE"/>
    <w:lvl w:ilvl="0" w:tplc="A2341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632E43"/>
    <w:multiLevelType w:val="hybridMultilevel"/>
    <w:tmpl w:val="43D6D3FE"/>
    <w:lvl w:ilvl="0" w:tplc="A2341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738648A"/>
    <w:multiLevelType w:val="hybridMultilevel"/>
    <w:tmpl w:val="A746DBC0"/>
    <w:lvl w:ilvl="0" w:tplc="77C2EDDC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2" w:hanging="360"/>
      </w:pPr>
    </w:lvl>
    <w:lvl w:ilvl="2" w:tplc="0402001B" w:tentative="1">
      <w:start w:val="1"/>
      <w:numFmt w:val="lowerRoman"/>
      <w:lvlText w:val="%3."/>
      <w:lvlJc w:val="right"/>
      <w:pPr>
        <w:ind w:left="3062" w:hanging="180"/>
      </w:pPr>
    </w:lvl>
    <w:lvl w:ilvl="3" w:tplc="0402000F" w:tentative="1">
      <w:start w:val="1"/>
      <w:numFmt w:val="decimal"/>
      <w:lvlText w:val="%4."/>
      <w:lvlJc w:val="left"/>
      <w:pPr>
        <w:ind w:left="3782" w:hanging="360"/>
      </w:pPr>
    </w:lvl>
    <w:lvl w:ilvl="4" w:tplc="04020019" w:tentative="1">
      <w:start w:val="1"/>
      <w:numFmt w:val="lowerLetter"/>
      <w:lvlText w:val="%5."/>
      <w:lvlJc w:val="left"/>
      <w:pPr>
        <w:ind w:left="4502" w:hanging="360"/>
      </w:pPr>
    </w:lvl>
    <w:lvl w:ilvl="5" w:tplc="0402001B" w:tentative="1">
      <w:start w:val="1"/>
      <w:numFmt w:val="lowerRoman"/>
      <w:lvlText w:val="%6."/>
      <w:lvlJc w:val="right"/>
      <w:pPr>
        <w:ind w:left="5222" w:hanging="180"/>
      </w:pPr>
    </w:lvl>
    <w:lvl w:ilvl="6" w:tplc="0402000F" w:tentative="1">
      <w:start w:val="1"/>
      <w:numFmt w:val="decimal"/>
      <w:lvlText w:val="%7."/>
      <w:lvlJc w:val="left"/>
      <w:pPr>
        <w:ind w:left="5942" w:hanging="360"/>
      </w:pPr>
    </w:lvl>
    <w:lvl w:ilvl="7" w:tplc="04020019" w:tentative="1">
      <w:start w:val="1"/>
      <w:numFmt w:val="lowerLetter"/>
      <w:lvlText w:val="%8."/>
      <w:lvlJc w:val="left"/>
      <w:pPr>
        <w:ind w:left="6662" w:hanging="360"/>
      </w:pPr>
    </w:lvl>
    <w:lvl w:ilvl="8" w:tplc="0402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3">
    <w:nsid w:val="1B5D7E9A"/>
    <w:multiLevelType w:val="hybridMultilevel"/>
    <w:tmpl w:val="0DF491D8"/>
    <w:lvl w:ilvl="0" w:tplc="6C26725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9B251F6"/>
    <w:multiLevelType w:val="hybridMultilevel"/>
    <w:tmpl w:val="DF6833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1650B2"/>
    <w:multiLevelType w:val="hybridMultilevel"/>
    <w:tmpl w:val="DFD2048C"/>
    <w:lvl w:ilvl="0" w:tplc="25A8076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39" w:hanging="360"/>
      </w:pPr>
    </w:lvl>
    <w:lvl w:ilvl="2" w:tplc="0402001B" w:tentative="1">
      <w:start w:val="1"/>
      <w:numFmt w:val="lowerRoman"/>
      <w:lvlText w:val="%3."/>
      <w:lvlJc w:val="right"/>
      <w:pPr>
        <w:ind w:left="3059" w:hanging="180"/>
      </w:pPr>
    </w:lvl>
    <w:lvl w:ilvl="3" w:tplc="0402000F" w:tentative="1">
      <w:start w:val="1"/>
      <w:numFmt w:val="decimal"/>
      <w:lvlText w:val="%4."/>
      <w:lvlJc w:val="left"/>
      <w:pPr>
        <w:ind w:left="3779" w:hanging="360"/>
      </w:pPr>
    </w:lvl>
    <w:lvl w:ilvl="4" w:tplc="04020019" w:tentative="1">
      <w:start w:val="1"/>
      <w:numFmt w:val="lowerLetter"/>
      <w:lvlText w:val="%5."/>
      <w:lvlJc w:val="left"/>
      <w:pPr>
        <w:ind w:left="4499" w:hanging="360"/>
      </w:pPr>
    </w:lvl>
    <w:lvl w:ilvl="5" w:tplc="0402001B" w:tentative="1">
      <w:start w:val="1"/>
      <w:numFmt w:val="lowerRoman"/>
      <w:lvlText w:val="%6."/>
      <w:lvlJc w:val="right"/>
      <w:pPr>
        <w:ind w:left="5219" w:hanging="180"/>
      </w:pPr>
    </w:lvl>
    <w:lvl w:ilvl="6" w:tplc="0402000F" w:tentative="1">
      <w:start w:val="1"/>
      <w:numFmt w:val="decimal"/>
      <w:lvlText w:val="%7."/>
      <w:lvlJc w:val="left"/>
      <w:pPr>
        <w:ind w:left="5939" w:hanging="360"/>
      </w:pPr>
    </w:lvl>
    <w:lvl w:ilvl="7" w:tplc="04020019" w:tentative="1">
      <w:start w:val="1"/>
      <w:numFmt w:val="lowerLetter"/>
      <w:lvlText w:val="%8."/>
      <w:lvlJc w:val="left"/>
      <w:pPr>
        <w:ind w:left="6659" w:hanging="360"/>
      </w:pPr>
    </w:lvl>
    <w:lvl w:ilvl="8" w:tplc="0402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3F4626C7"/>
    <w:multiLevelType w:val="hybridMultilevel"/>
    <w:tmpl w:val="43D6D3FE"/>
    <w:lvl w:ilvl="0" w:tplc="A2341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764C95"/>
    <w:multiLevelType w:val="hybridMultilevel"/>
    <w:tmpl w:val="B32AC4C8"/>
    <w:lvl w:ilvl="0" w:tplc="2288176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504BF"/>
    <w:multiLevelType w:val="hybridMultilevel"/>
    <w:tmpl w:val="327AF1EC"/>
    <w:lvl w:ilvl="0" w:tplc="B8D8CC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3B4900"/>
    <w:multiLevelType w:val="hybridMultilevel"/>
    <w:tmpl w:val="7FC2AF14"/>
    <w:lvl w:ilvl="0" w:tplc="5122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6B1C28"/>
    <w:multiLevelType w:val="hybridMultilevel"/>
    <w:tmpl w:val="AAD88D2A"/>
    <w:lvl w:ilvl="0" w:tplc="0A628C1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C0E2777"/>
    <w:multiLevelType w:val="hybridMultilevel"/>
    <w:tmpl w:val="F186541C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10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AF"/>
    <w:rsid w:val="0000453C"/>
    <w:rsid w:val="00020440"/>
    <w:rsid w:val="00041BCE"/>
    <w:rsid w:val="000439E5"/>
    <w:rsid w:val="0004631A"/>
    <w:rsid w:val="0004727B"/>
    <w:rsid w:val="00063785"/>
    <w:rsid w:val="0007644D"/>
    <w:rsid w:val="00076C62"/>
    <w:rsid w:val="00081DBA"/>
    <w:rsid w:val="00083FE4"/>
    <w:rsid w:val="00095BF7"/>
    <w:rsid w:val="000B0F9C"/>
    <w:rsid w:val="000B7671"/>
    <w:rsid w:val="000C3937"/>
    <w:rsid w:val="000E17FF"/>
    <w:rsid w:val="000E454C"/>
    <w:rsid w:val="001044F8"/>
    <w:rsid w:val="001069E0"/>
    <w:rsid w:val="00112F97"/>
    <w:rsid w:val="00141DEE"/>
    <w:rsid w:val="0014694B"/>
    <w:rsid w:val="00146F94"/>
    <w:rsid w:val="00152C17"/>
    <w:rsid w:val="00175BA9"/>
    <w:rsid w:val="00192473"/>
    <w:rsid w:val="001B66A6"/>
    <w:rsid w:val="001E0991"/>
    <w:rsid w:val="001E4DA0"/>
    <w:rsid w:val="001F01AD"/>
    <w:rsid w:val="00224C04"/>
    <w:rsid w:val="00235236"/>
    <w:rsid w:val="00237344"/>
    <w:rsid w:val="0025132C"/>
    <w:rsid w:val="0026370C"/>
    <w:rsid w:val="00264C24"/>
    <w:rsid w:val="002669C3"/>
    <w:rsid w:val="00277736"/>
    <w:rsid w:val="00282D22"/>
    <w:rsid w:val="0029384D"/>
    <w:rsid w:val="002B25FC"/>
    <w:rsid w:val="002C3B44"/>
    <w:rsid w:val="002D3ABD"/>
    <w:rsid w:val="002D6B52"/>
    <w:rsid w:val="002E63F0"/>
    <w:rsid w:val="002F500C"/>
    <w:rsid w:val="003401E3"/>
    <w:rsid w:val="0035306C"/>
    <w:rsid w:val="0035791E"/>
    <w:rsid w:val="00380778"/>
    <w:rsid w:val="003A223A"/>
    <w:rsid w:val="003C2EED"/>
    <w:rsid w:val="003D00FD"/>
    <w:rsid w:val="003D2CF5"/>
    <w:rsid w:val="003D537D"/>
    <w:rsid w:val="003E1149"/>
    <w:rsid w:val="003F4D5F"/>
    <w:rsid w:val="003F5EAC"/>
    <w:rsid w:val="00416194"/>
    <w:rsid w:val="00445D1B"/>
    <w:rsid w:val="00453B51"/>
    <w:rsid w:val="004618D6"/>
    <w:rsid w:val="00461F97"/>
    <w:rsid w:val="0046782E"/>
    <w:rsid w:val="00474B01"/>
    <w:rsid w:val="00486088"/>
    <w:rsid w:val="004A41FD"/>
    <w:rsid w:val="004B25D3"/>
    <w:rsid w:val="004B7A40"/>
    <w:rsid w:val="004C1EDA"/>
    <w:rsid w:val="004C59BC"/>
    <w:rsid w:val="004D603D"/>
    <w:rsid w:val="004E0B4F"/>
    <w:rsid w:val="004E223C"/>
    <w:rsid w:val="004E473F"/>
    <w:rsid w:val="005075BA"/>
    <w:rsid w:val="00514AEF"/>
    <w:rsid w:val="00526BE2"/>
    <w:rsid w:val="005537A0"/>
    <w:rsid w:val="00553BA1"/>
    <w:rsid w:val="00556702"/>
    <w:rsid w:val="00564AA9"/>
    <w:rsid w:val="005667CE"/>
    <w:rsid w:val="00571324"/>
    <w:rsid w:val="005803CE"/>
    <w:rsid w:val="00591F28"/>
    <w:rsid w:val="00591F32"/>
    <w:rsid w:val="00592A42"/>
    <w:rsid w:val="005A1FAF"/>
    <w:rsid w:val="005A7D09"/>
    <w:rsid w:val="005C0978"/>
    <w:rsid w:val="005C7B31"/>
    <w:rsid w:val="005D46CB"/>
    <w:rsid w:val="005F48A4"/>
    <w:rsid w:val="00606600"/>
    <w:rsid w:val="00617432"/>
    <w:rsid w:val="00623E67"/>
    <w:rsid w:val="0063278C"/>
    <w:rsid w:val="0064192F"/>
    <w:rsid w:val="0064457C"/>
    <w:rsid w:val="00657F07"/>
    <w:rsid w:val="00672991"/>
    <w:rsid w:val="00684CB4"/>
    <w:rsid w:val="006A3D75"/>
    <w:rsid w:val="006A7E72"/>
    <w:rsid w:val="006B4310"/>
    <w:rsid w:val="006B548B"/>
    <w:rsid w:val="006D4DC2"/>
    <w:rsid w:val="006D7356"/>
    <w:rsid w:val="006E2179"/>
    <w:rsid w:val="006E3591"/>
    <w:rsid w:val="0070343F"/>
    <w:rsid w:val="00707A28"/>
    <w:rsid w:val="00713234"/>
    <w:rsid w:val="00714347"/>
    <w:rsid w:val="007173AD"/>
    <w:rsid w:val="00740DF2"/>
    <w:rsid w:val="00745E64"/>
    <w:rsid w:val="00751D82"/>
    <w:rsid w:val="0075265F"/>
    <w:rsid w:val="00755F8E"/>
    <w:rsid w:val="00762913"/>
    <w:rsid w:val="007630FC"/>
    <w:rsid w:val="00767442"/>
    <w:rsid w:val="00773273"/>
    <w:rsid w:val="007753AB"/>
    <w:rsid w:val="00780FA7"/>
    <w:rsid w:val="00790764"/>
    <w:rsid w:val="00792415"/>
    <w:rsid w:val="00795632"/>
    <w:rsid w:val="007A078B"/>
    <w:rsid w:val="007A2FC0"/>
    <w:rsid w:val="007A678C"/>
    <w:rsid w:val="007B0279"/>
    <w:rsid w:val="007B0569"/>
    <w:rsid w:val="007B1520"/>
    <w:rsid w:val="007C4061"/>
    <w:rsid w:val="007D497F"/>
    <w:rsid w:val="007E0BF5"/>
    <w:rsid w:val="007E6D79"/>
    <w:rsid w:val="007F0ACB"/>
    <w:rsid w:val="007F3247"/>
    <w:rsid w:val="007F659E"/>
    <w:rsid w:val="008325DA"/>
    <w:rsid w:val="00853087"/>
    <w:rsid w:val="00857EA6"/>
    <w:rsid w:val="0088133C"/>
    <w:rsid w:val="008E5ABD"/>
    <w:rsid w:val="008F45D5"/>
    <w:rsid w:val="008F6B9E"/>
    <w:rsid w:val="0090360B"/>
    <w:rsid w:val="0091545C"/>
    <w:rsid w:val="00915F9E"/>
    <w:rsid w:val="009407C8"/>
    <w:rsid w:val="00941924"/>
    <w:rsid w:val="00942DFB"/>
    <w:rsid w:val="00956471"/>
    <w:rsid w:val="00957E49"/>
    <w:rsid w:val="00962421"/>
    <w:rsid w:val="009707BB"/>
    <w:rsid w:val="00984D29"/>
    <w:rsid w:val="009949A7"/>
    <w:rsid w:val="009961E0"/>
    <w:rsid w:val="009A4CFA"/>
    <w:rsid w:val="009B046E"/>
    <w:rsid w:val="009B11B9"/>
    <w:rsid w:val="009B2A21"/>
    <w:rsid w:val="009C6118"/>
    <w:rsid w:val="009E5C67"/>
    <w:rsid w:val="00A0689C"/>
    <w:rsid w:val="00A12B01"/>
    <w:rsid w:val="00A160AD"/>
    <w:rsid w:val="00A3534A"/>
    <w:rsid w:val="00A37269"/>
    <w:rsid w:val="00A427FB"/>
    <w:rsid w:val="00A52D65"/>
    <w:rsid w:val="00A80773"/>
    <w:rsid w:val="00A857D7"/>
    <w:rsid w:val="00A97130"/>
    <w:rsid w:val="00AA1B87"/>
    <w:rsid w:val="00AB2029"/>
    <w:rsid w:val="00AB5B1E"/>
    <w:rsid w:val="00AB6981"/>
    <w:rsid w:val="00AC1051"/>
    <w:rsid w:val="00AE3271"/>
    <w:rsid w:val="00AE6543"/>
    <w:rsid w:val="00B02029"/>
    <w:rsid w:val="00B04F09"/>
    <w:rsid w:val="00B15BF9"/>
    <w:rsid w:val="00B22B3F"/>
    <w:rsid w:val="00B2784E"/>
    <w:rsid w:val="00B4178F"/>
    <w:rsid w:val="00B5181A"/>
    <w:rsid w:val="00B53632"/>
    <w:rsid w:val="00B5621A"/>
    <w:rsid w:val="00B62F2E"/>
    <w:rsid w:val="00B64AF4"/>
    <w:rsid w:val="00B81C25"/>
    <w:rsid w:val="00B86FB8"/>
    <w:rsid w:val="00BA0F7A"/>
    <w:rsid w:val="00BA50B4"/>
    <w:rsid w:val="00BB69C5"/>
    <w:rsid w:val="00BC0301"/>
    <w:rsid w:val="00BC76EC"/>
    <w:rsid w:val="00BF644C"/>
    <w:rsid w:val="00BF77B0"/>
    <w:rsid w:val="00C108CE"/>
    <w:rsid w:val="00C111F5"/>
    <w:rsid w:val="00C12B90"/>
    <w:rsid w:val="00C1728B"/>
    <w:rsid w:val="00C47DF1"/>
    <w:rsid w:val="00C47E8B"/>
    <w:rsid w:val="00C56E01"/>
    <w:rsid w:val="00C76E8A"/>
    <w:rsid w:val="00C9245E"/>
    <w:rsid w:val="00C9599E"/>
    <w:rsid w:val="00CA2182"/>
    <w:rsid w:val="00CA5C1A"/>
    <w:rsid w:val="00CB4EF6"/>
    <w:rsid w:val="00CB7FC4"/>
    <w:rsid w:val="00CD64B7"/>
    <w:rsid w:val="00CE6749"/>
    <w:rsid w:val="00CF4988"/>
    <w:rsid w:val="00CF78A8"/>
    <w:rsid w:val="00D05082"/>
    <w:rsid w:val="00D07E3D"/>
    <w:rsid w:val="00D41C3E"/>
    <w:rsid w:val="00D442BC"/>
    <w:rsid w:val="00D5025E"/>
    <w:rsid w:val="00D87CFE"/>
    <w:rsid w:val="00D94803"/>
    <w:rsid w:val="00D94B72"/>
    <w:rsid w:val="00D96B64"/>
    <w:rsid w:val="00D97D52"/>
    <w:rsid w:val="00DB5118"/>
    <w:rsid w:val="00DC0760"/>
    <w:rsid w:val="00DC3842"/>
    <w:rsid w:val="00DC5CED"/>
    <w:rsid w:val="00DD257F"/>
    <w:rsid w:val="00E11ADC"/>
    <w:rsid w:val="00E2188A"/>
    <w:rsid w:val="00E31725"/>
    <w:rsid w:val="00E421D8"/>
    <w:rsid w:val="00E55491"/>
    <w:rsid w:val="00E7540C"/>
    <w:rsid w:val="00E86781"/>
    <w:rsid w:val="00E96E5A"/>
    <w:rsid w:val="00EA3275"/>
    <w:rsid w:val="00EB7B21"/>
    <w:rsid w:val="00ED7656"/>
    <w:rsid w:val="00EE3881"/>
    <w:rsid w:val="00EE38B1"/>
    <w:rsid w:val="00EE437B"/>
    <w:rsid w:val="00EE4A63"/>
    <w:rsid w:val="00EF1116"/>
    <w:rsid w:val="00F0519B"/>
    <w:rsid w:val="00F05339"/>
    <w:rsid w:val="00F05A24"/>
    <w:rsid w:val="00F10714"/>
    <w:rsid w:val="00F211F6"/>
    <w:rsid w:val="00F257AF"/>
    <w:rsid w:val="00F30C03"/>
    <w:rsid w:val="00F34082"/>
    <w:rsid w:val="00F464BE"/>
    <w:rsid w:val="00F65F8C"/>
    <w:rsid w:val="00F715B5"/>
    <w:rsid w:val="00F72AC0"/>
    <w:rsid w:val="00F8778D"/>
    <w:rsid w:val="00F9561E"/>
    <w:rsid w:val="00FA1152"/>
    <w:rsid w:val="00FA3067"/>
    <w:rsid w:val="00FB1A66"/>
    <w:rsid w:val="00FB61D2"/>
    <w:rsid w:val="00FB76AD"/>
    <w:rsid w:val="00FC44F2"/>
    <w:rsid w:val="00FD19BD"/>
    <w:rsid w:val="00FE3958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A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5AB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ldef1">
    <w:name w:val="ldef1"/>
    <w:basedOn w:val="DefaultParagraphFont"/>
    <w:rsid w:val="008E5ABD"/>
    <w:rPr>
      <w:rFonts w:ascii="Times New Roman" w:hAnsi="Times New Roman" w:cs="Times New Roman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CFE"/>
  </w:style>
  <w:style w:type="paragraph" w:styleId="Footer">
    <w:name w:val="footer"/>
    <w:basedOn w:val="Normal"/>
    <w:link w:val="FooterChar"/>
    <w:uiPriority w:val="99"/>
    <w:unhideWhenUsed/>
    <w:rsid w:val="00D8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FE"/>
  </w:style>
  <w:style w:type="paragraph" w:styleId="BalloonText">
    <w:name w:val="Balloon Text"/>
    <w:basedOn w:val="Normal"/>
    <w:link w:val="BalloonTextChar"/>
    <w:uiPriority w:val="99"/>
    <w:semiHidden/>
    <w:unhideWhenUsed/>
    <w:rsid w:val="00D8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FE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553BA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A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5AB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ldef1">
    <w:name w:val="ldef1"/>
    <w:basedOn w:val="DefaultParagraphFont"/>
    <w:rsid w:val="008E5ABD"/>
    <w:rPr>
      <w:rFonts w:ascii="Times New Roman" w:hAnsi="Times New Roman" w:cs="Times New Roman" w:hint="defaul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CFE"/>
  </w:style>
  <w:style w:type="paragraph" w:styleId="Footer">
    <w:name w:val="footer"/>
    <w:basedOn w:val="Normal"/>
    <w:link w:val="FooterChar"/>
    <w:uiPriority w:val="99"/>
    <w:unhideWhenUsed/>
    <w:rsid w:val="00D87C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CFE"/>
  </w:style>
  <w:style w:type="paragraph" w:styleId="BalloonText">
    <w:name w:val="Balloon Text"/>
    <w:basedOn w:val="Normal"/>
    <w:link w:val="BalloonTextChar"/>
    <w:uiPriority w:val="99"/>
    <w:semiHidden/>
    <w:unhideWhenUsed/>
    <w:rsid w:val="00D8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FE"/>
    <w:rPr>
      <w:rFonts w:ascii="Tahoma" w:hAnsi="Tahoma" w:cs="Tahoma"/>
      <w:sz w:val="16"/>
      <w:szCs w:val="16"/>
    </w:rPr>
  </w:style>
  <w:style w:type="paragraph" w:customStyle="1" w:styleId="m">
    <w:name w:val="m"/>
    <w:basedOn w:val="Normal"/>
    <w:rsid w:val="00553BA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29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27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630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0CEA-9FBC-462D-8136-A2545895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3456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НЗОК</Company>
  <LinksUpToDate>false</LinksUpToDate>
  <CharactersWithSpaces>23112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Цветелина Дешкова</dc:creator>
  <cp:lastModifiedBy>Йорданка Петрова Вълчева-Станкова</cp:lastModifiedBy>
  <cp:revision>3</cp:revision>
  <cp:lastPrinted>2013-11-19T13:05:00Z</cp:lastPrinted>
  <dcterms:created xsi:type="dcterms:W3CDTF">2014-01-17T09:07:00Z</dcterms:created>
  <dcterms:modified xsi:type="dcterms:W3CDTF">2014-01-17T09:08:00Z</dcterms:modified>
</cp:coreProperties>
</file>