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00" w:rsidRDefault="00880300" w:rsidP="00880300">
      <w:pPr>
        <w:jc w:val="right"/>
        <w:rPr>
          <w:lang w:val="en-US"/>
        </w:rPr>
      </w:pPr>
      <w:r>
        <w:rPr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-689975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54.3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880300" w:rsidRPr="00880300" w:rsidRDefault="00880300" w:rsidP="0088030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outlineLvl w:val="1"/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bookmarkEnd w:id="0"/>
    <w:p w:rsidR="00880300" w:rsidRPr="00A57F3F" w:rsidRDefault="00880300" w:rsidP="00880300">
      <w:pPr>
        <w:tabs>
          <w:tab w:val="center" w:pos="4678"/>
          <w:tab w:val="right" w:pos="9356"/>
        </w:tabs>
        <w:outlineLvl w:val="4"/>
        <w:rPr>
          <w:b/>
          <w:bCs/>
          <w:i/>
          <w:iCs/>
          <w:sz w:val="18"/>
          <w:szCs w:val="26"/>
        </w:rPr>
      </w:pPr>
      <w:r w:rsidRPr="00A57F3F">
        <w:rPr>
          <w:b/>
          <w:bCs/>
          <w:i/>
          <w:iCs/>
          <w:sz w:val="18"/>
          <w:szCs w:val="26"/>
        </w:rPr>
        <w:t>София 1407, ул. “Кричим” No 1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hyperlink r:id="rId5" w:history="1">
        <w:r w:rsidRPr="00A57F3F">
          <w:rPr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A57F3F">
        <w:rPr>
          <w:b/>
          <w:bCs/>
          <w:i/>
          <w:iCs/>
          <w:sz w:val="18"/>
          <w:szCs w:val="26"/>
        </w:rPr>
        <w:t xml:space="preserve"> 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r w:rsidRPr="00A57F3F">
        <w:rPr>
          <w:b/>
          <w:bCs/>
          <w:i/>
          <w:iCs/>
          <w:sz w:val="18"/>
          <w:szCs w:val="26"/>
        </w:rPr>
        <w:t xml:space="preserve"> тел: +359 2 96591</w:t>
      </w:r>
      <w:r w:rsidRPr="00A57F3F">
        <w:rPr>
          <w:b/>
          <w:bCs/>
          <w:i/>
          <w:iCs/>
          <w:sz w:val="18"/>
          <w:szCs w:val="26"/>
          <w:lang w:val="en-US"/>
        </w:rPr>
        <w:t>21</w:t>
      </w:r>
      <w:r w:rsidRPr="00A57F3F">
        <w:rPr>
          <w:b/>
          <w:bCs/>
          <w:i/>
          <w:iCs/>
          <w:sz w:val="18"/>
          <w:szCs w:val="26"/>
        </w:rPr>
        <w:t xml:space="preserve"> </w:t>
      </w:r>
    </w:p>
    <w:p w:rsidR="0009537B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Default="0009537B" w:rsidP="00467DE7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НА ВНИМАНИЕТО НА </w:t>
      </w:r>
    </w:p>
    <w:p w:rsidR="0009537B" w:rsidRPr="008557AC" w:rsidRDefault="0009537B" w:rsidP="00467DE7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>Производители/ търговци на едро/ упълномощени представители</w:t>
      </w:r>
    </w:p>
    <w:p w:rsidR="0009537B" w:rsidRPr="00547A5A" w:rsidRDefault="0009537B" w:rsidP="00467DE7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2E3FB2" w:rsidRPr="00817337" w:rsidRDefault="002E3FB2" w:rsidP="00467DE7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17337">
        <w:rPr>
          <w:rFonts w:ascii="Times New Roman" w:hAnsi="Times New Roman" w:cs="Times New Roman"/>
          <w:sz w:val="24"/>
          <w:szCs w:val="24"/>
        </w:rPr>
        <w:t xml:space="preserve">Уведомяваме всички </w:t>
      </w:r>
      <w:r w:rsidR="002E5BA9" w:rsidRPr="00817337">
        <w:rPr>
          <w:rFonts w:ascii="Times New Roman" w:hAnsi="Times New Roman" w:cs="Times New Roman"/>
          <w:sz w:val="24"/>
          <w:szCs w:val="24"/>
        </w:rPr>
        <w:t xml:space="preserve">участници в процедурата, </w:t>
      </w:r>
      <w:r w:rsidRPr="00817337">
        <w:rPr>
          <w:rFonts w:ascii="Times New Roman" w:hAnsi="Times New Roman" w:cs="Times New Roman"/>
          <w:sz w:val="24"/>
          <w:szCs w:val="24"/>
        </w:rPr>
        <w:t>които са одобрени и са представили договорите си по чл. 12, ал.2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предвидимост и устойчивост на бюджета на НЗОК ( загл. изм. ДВ, бр. 17 от 2019 г.) следното:</w:t>
      </w:r>
    </w:p>
    <w:p w:rsidR="002E3FB2" w:rsidRPr="00817337" w:rsidRDefault="00817337" w:rsidP="00467DE7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17337">
        <w:rPr>
          <w:rFonts w:ascii="Times New Roman" w:hAnsi="Times New Roman" w:cs="Times New Roman"/>
          <w:sz w:val="24"/>
          <w:szCs w:val="24"/>
        </w:rPr>
        <w:t xml:space="preserve">Утвърден е образец на допълнително споразумение към договорите по чл. 12, ал.2 от Наредба № 10 от 2009 г. в раздел „Неизпълнение. Неустойки“. </w:t>
      </w:r>
      <w:r w:rsidR="002E3FB2" w:rsidRPr="00817337">
        <w:rPr>
          <w:rFonts w:ascii="Times New Roman" w:hAnsi="Times New Roman" w:cs="Times New Roman"/>
          <w:sz w:val="24"/>
          <w:szCs w:val="24"/>
        </w:rPr>
        <w:t xml:space="preserve">Срокът за подаване на подписаните допълнителни споразумения от участниците в процедурата е до </w:t>
      </w:r>
      <w:r w:rsidR="002E3FB2" w:rsidRPr="00817337">
        <w:rPr>
          <w:rFonts w:ascii="Times New Roman" w:hAnsi="Times New Roman" w:cs="Times New Roman"/>
          <w:b/>
          <w:sz w:val="24"/>
          <w:szCs w:val="24"/>
        </w:rPr>
        <w:t>24.04.2019 г.</w:t>
      </w:r>
      <w:r w:rsidR="002E3FB2" w:rsidRPr="00817337">
        <w:rPr>
          <w:rFonts w:ascii="Times New Roman" w:hAnsi="Times New Roman" w:cs="Times New Roman"/>
          <w:sz w:val="24"/>
          <w:szCs w:val="24"/>
        </w:rPr>
        <w:t xml:space="preserve"> в сградата на НЗОК, ул. „Любата“ № 15.</w:t>
      </w:r>
    </w:p>
    <w:p w:rsidR="00817337" w:rsidRPr="00817337" w:rsidRDefault="002E3FB2" w:rsidP="00467DE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7337">
        <w:rPr>
          <w:rFonts w:ascii="Times New Roman" w:hAnsi="Times New Roman" w:cs="Times New Roman"/>
          <w:sz w:val="24"/>
          <w:szCs w:val="24"/>
        </w:rPr>
        <w:t>Типово допълнително споразумение (образец) към договорите по чл. 12, ал.2 от Наредба № 10 от 2009 г.</w:t>
      </w:r>
      <w:r w:rsidR="00817337" w:rsidRPr="00817337">
        <w:rPr>
          <w:rFonts w:ascii="Times New Roman" w:hAnsi="Times New Roman" w:cs="Times New Roman"/>
          <w:sz w:val="24"/>
          <w:szCs w:val="24"/>
        </w:rPr>
        <w:t xml:space="preserve"> е публикувано на </w:t>
      </w:r>
      <w:r w:rsidR="00817337" w:rsidRPr="0081733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страница на НЗОК</w:t>
      </w:r>
      <w:r w:rsidR="00467D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7DE7" w:rsidRDefault="00467DE7" w:rsidP="0046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1E5" w:rsidRPr="00857B00" w:rsidRDefault="00083EAD" w:rsidP="00467D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информация</w:t>
      </w:r>
      <w:r w:rsidR="00FD01E5">
        <w:rPr>
          <w:rFonts w:ascii="Times New Roman" w:hAnsi="Times New Roman" w:cs="Times New Roman"/>
          <w:sz w:val="24"/>
          <w:szCs w:val="24"/>
        </w:rPr>
        <w:t>: тел. № 02-96-59-3</w:t>
      </w:r>
      <w:r w:rsidR="00817337">
        <w:rPr>
          <w:rFonts w:ascii="Times New Roman" w:hAnsi="Times New Roman" w:cs="Times New Roman"/>
          <w:sz w:val="24"/>
          <w:szCs w:val="24"/>
        </w:rPr>
        <w:t>16</w:t>
      </w:r>
      <w:r w:rsidR="00FD01E5">
        <w:rPr>
          <w:rFonts w:ascii="Times New Roman" w:hAnsi="Times New Roman" w:cs="Times New Roman"/>
          <w:sz w:val="24"/>
          <w:szCs w:val="24"/>
        </w:rPr>
        <w:t xml:space="preserve"> и 02-96-59</w:t>
      </w:r>
      <w:r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817337">
        <w:rPr>
          <w:rFonts w:ascii="Times New Roman" w:hAnsi="Times New Roman" w:cs="Times New Roman"/>
          <w:sz w:val="24"/>
          <w:szCs w:val="24"/>
        </w:rPr>
        <w:t>46</w:t>
      </w:r>
    </w:p>
    <w:sectPr w:rsidR="00FD01E5" w:rsidRPr="0085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9"/>
    <w:rsid w:val="00063004"/>
    <w:rsid w:val="00083EAD"/>
    <w:rsid w:val="0009537B"/>
    <w:rsid w:val="00130B23"/>
    <w:rsid w:val="001A5594"/>
    <w:rsid w:val="002E3FB2"/>
    <w:rsid w:val="002E5BA9"/>
    <w:rsid w:val="00467DE7"/>
    <w:rsid w:val="00623A20"/>
    <w:rsid w:val="00720534"/>
    <w:rsid w:val="007B0707"/>
    <w:rsid w:val="00817337"/>
    <w:rsid w:val="008557AC"/>
    <w:rsid w:val="00857B00"/>
    <w:rsid w:val="00865BC1"/>
    <w:rsid w:val="00880300"/>
    <w:rsid w:val="009E2CE2"/>
    <w:rsid w:val="00C04613"/>
    <w:rsid w:val="00C42A03"/>
    <w:rsid w:val="00D730CB"/>
    <w:rsid w:val="00D83C0B"/>
    <w:rsid w:val="00D93502"/>
    <w:rsid w:val="00EC0F95"/>
    <w:rsid w:val="00EF19CA"/>
    <w:rsid w:val="00FB42A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Йорданова Лазарова</dc:creator>
  <cp:lastModifiedBy>Юлиан Живков Якимов</cp:lastModifiedBy>
  <cp:revision>2</cp:revision>
  <cp:lastPrinted>2019-04-12T13:18:00Z</cp:lastPrinted>
  <dcterms:created xsi:type="dcterms:W3CDTF">2019-04-17T07:39:00Z</dcterms:created>
  <dcterms:modified xsi:type="dcterms:W3CDTF">2019-04-17T07:39:00Z</dcterms:modified>
</cp:coreProperties>
</file>